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B3F" w:rsidRDefault="00173B3F" w:rsidP="000D59F8">
      <w:pPr>
        <w:jc w:val="center"/>
      </w:pPr>
      <w:r w:rsidRPr="00173B3F">
        <w:rPr>
          <w:noProof/>
        </w:rPr>
        <w:drawing>
          <wp:inline distT="0" distB="0" distL="0" distR="0">
            <wp:extent cx="1870953" cy="160856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6000"/>
                    </a:blip>
                    <a:srcRect l="4341" r="9407" b="-389"/>
                    <a:stretch>
                      <a:fillRect/>
                    </a:stretch>
                  </pic:blipFill>
                  <pic:spPr bwMode="auto">
                    <a:xfrm>
                      <a:off x="0" y="0"/>
                      <a:ext cx="1870953" cy="1608563"/>
                    </a:xfrm>
                    <a:prstGeom prst="rect">
                      <a:avLst/>
                    </a:prstGeom>
                    <a:noFill/>
                    <a:ln w="9525">
                      <a:noFill/>
                      <a:miter lim="800000"/>
                      <a:headEnd/>
                      <a:tailEnd/>
                    </a:ln>
                  </pic:spPr>
                </pic:pic>
              </a:graphicData>
            </a:graphic>
          </wp:inline>
        </w:drawing>
      </w:r>
    </w:p>
    <w:p w:rsidR="00173B3F" w:rsidRDefault="00173B3F" w:rsidP="000D59F8">
      <w:pPr>
        <w:jc w:val="center"/>
      </w:pPr>
    </w:p>
    <w:p w:rsidR="004137E8" w:rsidRPr="005A73D5" w:rsidRDefault="004137E8" w:rsidP="004137E8">
      <w:pPr>
        <w:pStyle w:val="NoSpacing"/>
        <w:jc w:val="center"/>
        <w:rPr>
          <w:rFonts w:cstheme="minorHAnsi"/>
          <w:b/>
        </w:rPr>
      </w:pPr>
      <w:r w:rsidRPr="005A73D5">
        <w:rPr>
          <w:rFonts w:cstheme="minorHAnsi"/>
          <w:b/>
        </w:rPr>
        <w:t>GLOBAL GIVING REPORT</w:t>
      </w:r>
    </w:p>
    <w:p w:rsidR="004137E8" w:rsidRPr="005A73D5" w:rsidRDefault="004137E8" w:rsidP="004137E8">
      <w:pPr>
        <w:pStyle w:val="NoSpacing"/>
        <w:jc w:val="center"/>
        <w:rPr>
          <w:rFonts w:cstheme="minorHAnsi"/>
          <w:b/>
        </w:rPr>
      </w:pPr>
      <w:r w:rsidRPr="005A73D5">
        <w:rPr>
          <w:rFonts w:cstheme="minorHAnsi"/>
          <w:b/>
        </w:rPr>
        <w:t>SONDU WATER ENTERPRISE</w:t>
      </w:r>
    </w:p>
    <w:p w:rsidR="000D59F8" w:rsidRPr="00E533BE" w:rsidRDefault="002E0F31" w:rsidP="002E0F31">
      <w:pPr>
        <w:ind w:left="2880"/>
        <w:rPr>
          <w:rFonts w:asciiTheme="minorHAnsi" w:hAnsiTheme="minorHAnsi" w:cstheme="minorHAnsi"/>
          <w:sz w:val="48"/>
          <w:szCs w:val="48"/>
        </w:rPr>
      </w:pPr>
      <w:r>
        <w:rPr>
          <w:rFonts w:asciiTheme="minorHAnsi" w:hAnsiTheme="minorHAnsi" w:cstheme="minorHAnsi"/>
          <w:sz w:val="48"/>
          <w:szCs w:val="48"/>
        </w:rPr>
        <w:t>FEBRUARY</w:t>
      </w:r>
      <w:r w:rsidR="005A720F">
        <w:rPr>
          <w:rFonts w:asciiTheme="minorHAnsi" w:hAnsiTheme="minorHAnsi" w:cstheme="minorHAnsi"/>
          <w:sz w:val="48"/>
          <w:szCs w:val="48"/>
        </w:rPr>
        <w:t xml:space="preserve"> 2019</w:t>
      </w:r>
      <w:r w:rsidR="004137E8" w:rsidRPr="00E533BE">
        <w:rPr>
          <w:rFonts w:asciiTheme="minorHAnsi" w:hAnsiTheme="minorHAnsi" w:cstheme="minorHAnsi"/>
          <w:sz w:val="48"/>
          <w:szCs w:val="48"/>
        </w:rPr>
        <w:t xml:space="preserve"> </w:t>
      </w:r>
    </w:p>
    <w:p w:rsidR="004137E8" w:rsidRDefault="004137E8" w:rsidP="000D59F8">
      <w:pPr>
        <w:jc w:val="center"/>
      </w:pPr>
    </w:p>
    <w:p w:rsidR="004137E8" w:rsidRDefault="004137E8" w:rsidP="000D59F8">
      <w:pPr>
        <w:jc w:val="center"/>
      </w:pPr>
    </w:p>
    <w:p w:rsidR="004137E8" w:rsidRDefault="0050162E" w:rsidP="000D59F8">
      <w:pPr>
        <w:jc w:val="center"/>
      </w:pPr>
      <w:r w:rsidRPr="00104A02">
        <w:rPr>
          <w:rFonts w:cstheme="minorHAnsi"/>
          <w:noProof/>
          <w:snapToGrid w:val="0"/>
          <w:color w:val="000000"/>
          <w:w w:val="0"/>
          <w:u w:color="000000"/>
          <w:bdr w:val="none" w:sz="0" w:space="0" w:color="000000"/>
          <w:shd w:val="clear" w:color="000000" w:fill="000000"/>
        </w:rPr>
        <w:drawing>
          <wp:inline distT="0" distB="0" distL="0" distR="0" wp14:anchorId="247B66AF" wp14:editId="2D1F04F1">
            <wp:extent cx="4838700" cy="3429000"/>
            <wp:effectExtent l="0" t="0" r="0" b="0"/>
            <wp:docPr id="9" name="Picture 9" descr="C:\Users\User\Pictures\water sources\evaluation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ater sources\evaluation82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8700" cy="3429000"/>
                    </a:xfrm>
                    <a:prstGeom prst="rect">
                      <a:avLst/>
                    </a:prstGeom>
                    <a:noFill/>
                    <a:ln>
                      <a:noFill/>
                    </a:ln>
                  </pic:spPr>
                </pic:pic>
              </a:graphicData>
            </a:graphic>
          </wp:inline>
        </w:drawing>
      </w:r>
    </w:p>
    <w:p w:rsidR="004137E8" w:rsidRDefault="004137E8" w:rsidP="000D59F8">
      <w:pPr>
        <w:jc w:val="center"/>
      </w:pPr>
    </w:p>
    <w:p w:rsidR="004137E8" w:rsidRPr="005A73D5" w:rsidRDefault="004137E8" w:rsidP="004137E8">
      <w:pPr>
        <w:pStyle w:val="NoSpacing"/>
        <w:jc w:val="center"/>
      </w:pPr>
      <w:r w:rsidRPr="005A73D5">
        <w:t>Safe Water &amp; AIDS Project</w:t>
      </w:r>
      <w:r>
        <w:t xml:space="preserve"> (SWAP)</w:t>
      </w:r>
    </w:p>
    <w:p w:rsidR="004137E8" w:rsidRPr="005A73D5" w:rsidRDefault="004137E8" w:rsidP="004137E8">
      <w:pPr>
        <w:pStyle w:val="NoSpacing"/>
        <w:jc w:val="center"/>
        <w:rPr>
          <w:lang w:val="es-ES_tradnl"/>
        </w:rPr>
      </w:pPr>
      <w:r w:rsidRPr="005A73D5">
        <w:rPr>
          <w:lang w:val="es-ES_tradnl"/>
        </w:rPr>
        <w:t>Email: info@swapkenya.org</w:t>
      </w:r>
    </w:p>
    <w:p w:rsidR="004137E8" w:rsidRPr="005A73D5" w:rsidRDefault="004137E8" w:rsidP="004137E8">
      <w:pPr>
        <w:pStyle w:val="NoSpacing"/>
        <w:jc w:val="center"/>
        <w:rPr>
          <w:lang w:val="es-ES_tradnl"/>
        </w:rPr>
      </w:pPr>
      <w:proofErr w:type="spellStart"/>
      <w:r w:rsidRPr="005A73D5">
        <w:rPr>
          <w:lang w:val="es-ES_tradnl"/>
        </w:rPr>
        <w:t>Website</w:t>
      </w:r>
      <w:proofErr w:type="spellEnd"/>
      <w:r w:rsidRPr="005A73D5">
        <w:rPr>
          <w:lang w:val="es-ES_tradnl"/>
        </w:rPr>
        <w:t>: www.swapkenya.org</w:t>
      </w:r>
    </w:p>
    <w:p w:rsidR="004137E8" w:rsidRPr="005A73D5" w:rsidRDefault="004137E8" w:rsidP="004137E8">
      <w:pPr>
        <w:pStyle w:val="NoSpacing"/>
        <w:jc w:val="center"/>
        <w:rPr>
          <w:lang w:val="es-ES_tradnl"/>
        </w:rPr>
      </w:pPr>
      <w:r w:rsidRPr="005A73D5">
        <w:rPr>
          <w:lang w:val="es-ES_tradnl"/>
        </w:rPr>
        <w:t>P.O. Box 3323-40100 Kisumu, Kenya.</w:t>
      </w:r>
    </w:p>
    <w:p w:rsidR="004137E8" w:rsidRPr="005A73D5" w:rsidRDefault="004137E8" w:rsidP="004137E8">
      <w:pPr>
        <w:pStyle w:val="NoSpacing"/>
        <w:jc w:val="center"/>
        <w:rPr>
          <w:lang w:val="nl-NL"/>
        </w:rPr>
      </w:pPr>
      <w:r w:rsidRPr="005A73D5">
        <w:rPr>
          <w:lang w:val="nl-NL"/>
        </w:rPr>
        <w:t>Tel (+254) 20-2030712/ 0738039901/ 0714761268</w:t>
      </w:r>
    </w:p>
    <w:p w:rsidR="004137E8" w:rsidRDefault="004137E8" w:rsidP="004137E8">
      <w:pPr>
        <w:pStyle w:val="NoSpacing"/>
        <w:jc w:val="center"/>
      </w:pPr>
      <w:r w:rsidRPr="005A73D5">
        <w:t>Main office: Off Aga Khan Road, Behind Royal City Hotel,</w:t>
      </w:r>
      <w:r>
        <w:t xml:space="preserve"> </w:t>
      </w:r>
      <w:proofErr w:type="spellStart"/>
      <w:r>
        <w:t>Milimani</w:t>
      </w:r>
      <w:proofErr w:type="spellEnd"/>
      <w:r>
        <w:t xml:space="preserve"> Estate, Kisumu, Kenya</w:t>
      </w:r>
    </w:p>
    <w:p w:rsidR="00E533BE" w:rsidRDefault="00E533BE" w:rsidP="004137E8">
      <w:pPr>
        <w:pStyle w:val="NoSpacing"/>
        <w:jc w:val="center"/>
      </w:pPr>
    </w:p>
    <w:p w:rsidR="00E533BE" w:rsidRDefault="00E533BE" w:rsidP="004137E8">
      <w:pPr>
        <w:pStyle w:val="NoSpacing"/>
        <w:jc w:val="center"/>
      </w:pPr>
    </w:p>
    <w:p w:rsidR="00E533BE" w:rsidRDefault="00E533BE" w:rsidP="004137E8">
      <w:pPr>
        <w:pStyle w:val="NoSpacing"/>
        <w:jc w:val="center"/>
      </w:pPr>
    </w:p>
    <w:p w:rsidR="00E533BE" w:rsidRDefault="00E533BE" w:rsidP="004137E8">
      <w:pPr>
        <w:pStyle w:val="NoSpacing"/>
        <w:jc w:val="center"/>
      </w:pPr>
    </w:p>
    <w:p w:rsidR="004137E8" w:rsidRPr="00F24E14" w:rsidRDefault="004137E8" w:rsidP="004137E8">
      <w:pPr>
        <w:pStyle w:val="NoSpacing"/>
        <w:jc w:val="center"/>
        <w:rPr>
          <w:rFonts w:cstheme="minorHAnsi"/>
        </w:rPr>
      </w:pPr>
    </w:p>
    <w:p w:rsidR="004137E8" w:rsidRPr="00F24E14" w:rsidRDefault="004137E8" w:rsidP="004137E8">
      <w:pPr>
        <w:rPr>
          <w:rFonts w:asciiTheme="minorHAnsi" w:hAnsiTheme="minorHAnsi" w:cstheme="minorHAnsi"/>
          <w:b/>
        </w:rPr>
      </w:pPr>
      <w:r w:rsidRPr="00F24E14">
        <w:rPr>
          <w:rFonts w:asciiTheme="minorHAnsi" w:hAnsiTheme="minorHAnsi" w:cstheme="minorHAnsi"/>
          <w:b/>
        </w:rPr>
        <w:t>Introduction</w:t>
      </w:r>
    </w:p>
    <w:p w:rsidR="004137E8" w:rsidRPr="00F24E14" w:rsidRDefault="004137E8" w:rsidP="004137E8">
      <w:pPr>
        <w:pStyle w:val="NoSpacing"/>
        <w:rPr>
          <w:rFonts w:cstheme="minorHAnsi"/>
        </w:rPr>
      </w:pPr>
      <w:r w:rsidRPr="00F24E14">
        <w:rPr>
          <w:rFonts w:cstheme="minorHAnsi"/>
        </w:rPr>
        <w:t>Safe Water &amp; AIDS Project (SWAP) uses an integrated entrepreneurial approach addressing a number of public health issues by working with already existing community structures. SWAP has been operating in Western Kenya since 2005 with public health programs and research contributing towards the achievement of sustainable development goals.</w:t>
      </w:r>
    </w:p>
    <w:p w:rsidR="004137E8" w:rsidRPr="00F24E14" w:rsidRDefault="004137E8" w:rsidP="004137E8">
      <w:pPr>
        <w:pStyle w:val="NoSpacing"/>
        <w:rPr>
          <w:rFonts w:cstheme="minorHAnsi"/>
        </w:rPr>
      </w:pPr>
    </w:p>
    <w:p w:rsidR="004137E8" w:rsidRPr="00F24E14" w:rsidRDefault="004137E8" w:rsidP="004137E8">
      <w:pPr>
        <w:jc w:val="both"/>
        <w:rPr>
          <w:rFonts w:asciiTheme="minorHAnsi" w:hAnsiTheme="minorHAnsi" w:cstheme="minorHAnsi"/>
          <w:sz w:val="22"/>
          <w:szCs w:val="22"/>
        </w:rPr>
      </w:pPr>
      <w:r w:rsidRPr="00F24E14">
        <w:rPr>
          <w:rFonts w:asciiTheme="minorHAnsi" w:hAnsiTheme="minorHAnsi" w:cstheme="minorHAnsi"/>
          <w:b/>
          <w:bCs/>
          <w:sz w:val="22"/>
          <w:szCs w:val="22"/>
        </w:rPr>
        <w:t xml:space="preserve">SWAP’s vision </w:t>
      </w:r>
      <w:r w:rsidRPr="00F24E14">
        <w:rPr>
          <w:rFonts w:asciiTheme="minorHAnsi" w:hAnsiTheme="minorHAnsi" w:cstheme="minorHAnsi"/>
          <w:sz w:val="22"/>
          <w:szCs w:val="22"/>
        </w:rPr>
        <w:t>is to see a healthy and empowered community where everyone enjoys high quality of life.</w:t>
      </w:r>
    </w:p>
    <w:p w:rsidR="00E533BE" w:rsidRPr="00F24E14" w:rsidRDefault="00E533BE" w:rsidP="004137E8">
      <w:pPr>
        <w:jc w:val="both"/>
        <w:rPr>
          <w:rFonts w:asciiTheme="minorHAnsi" w:hAnsiTheme="minorHAnsi" w:cstheme="minorHAnsi"/>
          <w:sz w:val="22"/>
          <w:szCs w:val="22"/>
        </w:rPr>
      </w:pPr>
    </w:p>
    <w:p w:rsidR="00E533BE" w:rsidRPr="00F24E14" w:rsidRDefault="004137E8" w:rsidP="004137E8">
      <w:pPr>
        <w:pStyle w:val="NoSpacing"/>
        <w:rPr>
          <w:rFonts w:cstheme="minorHAnsi"/>
        </w:rPr>
      </w:pPr>
      <w:r w:rsidRPr="00F24E14">
        <w:rPr>
          <w:rFonts w:cstheme="minorHAnsi"/>
          <w:b/>
          <w:bCs/>
        </w:rPr>
        <w:t xml:space="preserve">SWAP’s mission </w:t>
      </w:r>
      <w:r w:rsidRPr="00F24E14">
        <w:rPr>
          <w:rFonts w:cstheme="minorHAnsi"/>
        </w:rPr>
        <w:t>is to provide innovative solutions for improved health and economic status of our communities</w:t>
      </w:r>
    </w:p>
    <w:p w:rsidR="004137E8" w:rsidRPr="00F24E14" w:rsidRDefault="004137E8" w:rsidP="004137E8">
      <w:pPr>
        <w:pStyle w:val="NoSpacing"/>
        <w:rPr>
          <w:rFonts w:cstheme="minorHAnsi"/>
        </w:rPr>
      </w:pPr>
    </w:p>
    <w:p w:rsidR="004137E8" w:rsidRPr="00F24E14" w:rsidRDefault="004137E8" w:rsidP="004137E8">
      <w:pPr>
        <w:jc w:val="both"/>
        <w:rPr>
          <w:rFonts w:asciiTheme="minorHAnsi" w:hAnsiTheme="minorHAnsi" w:cstheme="minorHAnsi"/>
          <w:b/>
          <w:sz w:val="22"/>
          <w:szCs w:val="22"/>
        </w:rPr>
      </w:pPr>
      <w:r w:rsidRPr="00F24E14">
        <w:rPr>
          <w:rFonts w:asciiTheme="minorHAnsi" w:hAnsiTheme="minorHAnsi" w:cstheme="minorHAnsi"/>
          <w:b/>
          <w:sz w:val="22"/>
          <w:szCs w:val="22"/>
        </w:rPr>
        <w:t xml:space="preserve">Background Information </w:t>
      </w:r>
    </w:p>
    <w:p w:rsidR="005A720F" w:rsidRPr="00F24E14" w:rsidRDefault="004137E8" w:rsidP="004137E8">
      <w:pPr>
        <w:pStyle w:val="NoSpacing"/>
        <w:rPr>
          <w:rFonts w:cstheme="minorHAnsi"/>
        </w:rPr>
      </w:pPr>
      <w:proofErr w:type="spellStart"/>
      <w:r w:rsidRPr="00F24E14">
        <w:rPr>
          <w:rFonts w:cstheme="minorHAnsi"/>
        </w:rPr>
        <w:t>Sondu</w:t>
      </w:r>
      <w:proofErr w:type="spellEnd"/>
      <w:r w:rsidRPr="00F24E14">
        <w:rPr>
          <w:rFonts w:cstheme="minorHAnsi"/>
        </w:rPr>
        <w:t xml:space="preserve"> Water Enterprise is located at </w:t>
      </w:r>
      <w:proofErr w:type="spellStart"/>
      <w:r w:rsidRPr="00F24E14">
        <w:rPr>
          <w:rFonts w:cstheme="minorHAnsi"/>
        </w:rPr>
        <w:t>Sondu</w:t>
      </w:r>
      <w:proofErr w:type="spellEnd"/>
      <w:r w:rsidRPr="00F24E14">
        <w:rPr>
          <w:rFonts w:cstheme="minorHAnsi"/>
        </w:rPr>
        <w:t xml:space="preserve"> in Kisumu County, bordering </w:t>
      </w:r>
      <w:proofErr w:type="spellStart"/>
      <w:r w:rsidRPr="00F24E14">
        <w:rPr>
          <w:rFonts w:cstheme="minorHAnsi"/>
        </w:rPr>
        <w:t>Kericho</w:t>
      </w:r>
      <w:proofErr w:type="spellEnd"/>
      <w:r w:rsidRPr="00F24E14">
        <w:rPr>
          <w:rFonts w:cstheme="minorHAnsi"/>
        </w:rPr>
        <w:t xml:space="preserve">, </w:t>
      </w:r>
      <w:proofErr w:type="spellStart"/>
      <w:r w:rsidRPr="00F24E14">
        <w:rPr>
          <w:rFonts w:cstheme="minorHAnsi"/>
        </w:rPr>
        <w:t>Nyamira</w:t>
      </w:r>
      <w:proofErr w:type="spellEnd"/>
      <w:r w:rsidRPr="00F24E14">
        <w:rPr>
          <w:rFonts w:cstheme="minorHAnsi"/>
        </w:rPr>
        <w:t xml:space="preserve"> and </w:t>
      </w:r>
      <w:proofErr w:type="spellStart"/>
      <w:r w:rsidRPr="00F24E14">
        <w:rPr>
          <w:rFonts w:cstheme="minorHAnsi"/>
        </w:rPr>
        <w:t>Homabay</w:t>
      </w:r>
      <w:proofErr w:type="spellEnd"/>
      <w:r w:rsidRPr="00F24E14">
        <w:rPr>
          <w:rFonts w:cstheme="minorHAnsi"/>
        </w:rPr>
        <w:t xml:space="preserve"> Counties in Western Kenya. The population residing in </w:t>
      </w:r>
      <w:proofErr w:type="spellStart"/>
      <w:r w:rsidRPr="00F24E14">
        <w:rPr>
          <w:rFonts w:cstheme="minorHAnsi"/>
        </w:rPr>
        <w:t>Sondu</w:t>
      </w:r>
      <w:proofErr w:type="spellEnd"/>
      <w:r w:rsidRPr="00F24E14">
        <w:rPr>
          <w:rFonts w:cstheme="minorHAnsi"/>
        </w:rPr>
        <w:t xml:space="preserve"> largely depend on the river source water for domestic use, which is highly turbid and contaminated. The river traverses three counties thus increasing contamination along its channel before emptying into Lake Victoria. Laboratory tests on microbiological quality have revealed that the source has high </w:t>
      </w:r>
      <w:r w:rsidRPr="00F24E14">
        <w:rPr>
          <w:rFonts w:cstheme="minorHAnsi"/>
          <w:i/>
        </w:rPr>
        <w:t>coliform</w:t>
      </w:r>
      <w:r w:rsidRPr="00F24E14">
        <w:rPr>
          <w:rFonts w:cstheme="minorHAnsi"/>
        </w:rPr>
        <w:t xml:space="preserve"> count and fecal contamination. </w:t>
      </w:r>
    </w:p>
    <w:p w:rsidR="004137E8" w:rsidRDefault="004137E8" w:rsidP="004137E8">
      <w:pPr>
        <w:pStyle w:val="NoSpacing"/>
      </w:pPr>
    </w:p>
    <w:p w:rsidR="00425F7E" w:rsidRDefault="00425F7E" w:rsidP="00E533BE">
      <w:pPr>
        <w:rPr>
          <w:noProof/>
        </w:rPr>
      </w:pPr>
    </w:p>
    <w:p w:rsidR="00425F7E" w:rsidRDefault="00425F7E" w:rsidP="00E533BE">
      <w:pPr>
        <w:rPr>
          <w:noProof/>
        </w:rPr>
      </w:pPr>
    </w:p>
    <w:p w:rsidR="00E533BE" w:rsidRPr="002D38B3" w:rsidRDefault="00BC642D" w:rsidP="004137E8">
      <w:pPr>
        <w:jc w:val="both"/>
        <w:rPr>
          <w:rFonts w:cstheme="minorHAnsi"/>
          <w:b/>
          <w:i/>
        </w:rPr>
      </w:pPr>
      <w:r w:rsidRPr="00BC642D">
        <w:rPr>
          <w:rFonts w:cstheme="minorHAnsi"/>
          <w:b/>
          <w:i/>
          <w:noProof/>
        </w:rPr>
        <w:drawing>
          <wp:inline distT="0" distB="0" distL="0" distR="0">
            <wp:extent cx="5943600" cy="3962400"/>
            <wp:effectExtent l="0" t="0" r="0" b="0"/>
            <wp:docPr id="7" name="Picture 7" descr="C:\Users\User\Pictures\water sources\small size sondu\small size sondu-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water sources\small size sondu\small size sondu-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A720F" w:rsidRPr="000D5CCF" w:rsidRDefault="000D5CCF" w:rsidP="004137E8">
      <w:pPr>
        <w:pStyle w:val="NoSpacing"/>
        <w:rPr>
          <w:b/>
          <w:i/>
        </w:rPr>
      </w:pPr>
      <w:r w:rsidRPr="000D5CCF">
        <w:rPr>
          <w:b/>
          <w:i/>
        </w:rPr>
        <w:t xml:space="preserve">Activities at River </w:t>
      </w:r>
      <w:proofErr w:type="spellStart"/>
      <w:r w:rsidRPr="000D5CCF">
        <w:rPr>
          <w:b/>
          <w:i/>
        </w:rPr>
        <w:t>Sondu</w:t>
      </w:r>
      <w:proofErr w:type="spellEnd"/>
      <w:r w:rsidRPr="000D5CCF">
        <w:rPr>
          <w:b/>
          <w:i/>
        </w:rPr>
        <w:t xml:space="preserve"> </w:t>
      </w:r>
    </w:p>
    <w:p w:rsidR="005A720F" w:rsidRDefault="005A720F" w:rsidP="004137E8">
      <w:pPr>
        <w:pStyle w:val="NoSpacing"/>
      </w:pPr>
    </w:p>
    <w:p w:rsidR="005A720F" w:rsidRDefault="005A720F" w:rsidP="004137E8">
      <w:pPr>
        <w:pStyle w:val="NoSpacing"/>
      </w:pPr>
      <w:r>
        <w:lastRenderedPageBreak/>
        <w:t xml:space="preserve">The river is used for bathing, washing and drinking. Animals use the same river. Raw sewage and run off water finds is way in the river as well. Diarrheal illness is still one of the leading causes in the area and it has been prone to cholera outbreaks. Women and children spend valuable time collecting water from the river, which is unsafe for human consumption. </w:t>
      </w:r>
    </w:p>
    <w:p w:rsidR="005A720F" w:rsidRDefault="005A720F" w:rsidP="004137E8">
      <w:pPr>
        <w:pStyle w:val="NoSpacing"/>
      </w:pPr>
    </w:p>
    <w:p w:rsidR="004137E8" w:rsidRDefault="004137E8" w:rsidP="004137E8">
      <w:pPr>
        <w:pStyle w:val="NoSpacing"/>
      </w:pPr>
      <w:r>
        <w:t xml:space="preserve">There is </w:t>
      </w:r>
      <w:r w:rsidRPr="000E359E">
        <w:t>a piped water scheme in the area which is not reliable and the supply is intermittent. Occasionally, the electricity supply is disconnected due to fai</w:t>
      </w:r>
      <w:r>
        <w:t xml:space="preserve">lure in settlement of the bills and due to drought there has been frequent rationing of water supply. </w:t>
      </w:r>
      <w:r w:rsidRPr="000E359E">
        <w:t xml:space="preserve"> </w:t>
      </w:r>
    </w:p>
    <w:p w:rsidR="00E533BE" w:rsidRDefault="00E533BE" w:rsidP="004137E8">
      <w:pPr>
        <w:pStyle w:val="NoSpacing"/>
      </w:pPr>
    </w:p>
    <w:p w:rsidR="00E533BE" w:rsidRDefault="00E533BE" w:rsidP="004137E8">
      <w:pPr>
        <w:pStyle w:val="NoSpacing"/>
      </w:pPr>
      <w:r>
        <w:t xml:space="preserve">Other use surface water for household use and drinking. This has put especially young children at high risk of diarrheal illness and mortality. </w:t>
      </w:r>
    </w:p>
    <w:p w:rsidR="00E533BE" w:rsidRDefault="000D5CCF" w:rsidP="004137E8">
      <w:pPr>
        <w:pStyle w:val="NoSpacing"/>
      </w:pPr>
      <w:r>
        <w:rPr>
          <w:noProof/>
        </w:rPr>
        <w:drawing>
          <wp:inline distT="0" distB="0" distL="0" distR="0" wp14:anchorId="71234CD5" wp14:editId="7247688F">
            <wp:extent cx="1971675" cy="2609850"/>
            <wp:effectExtent l="38100" t="38100" r="47625" b="38100"/>
            <wp:docPr id="20" name="Picture 13" descr="kituiwoman - Ver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13" descr="kituiwoman - Versio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862" cy="2610098"/>
                    </a:xfrm>
                    <a:prstGeom prst="rect">
                      <a:avLst/>
                    </a:prstGeom>
                    <a:noFill/>
                    <a:ln w="28575">
                      <a:solidFill>
                        <a:schemeClr val="bg1"/>
                      </a:solidFill>
                      <a:miter lim="800000"/>
                      <a:headEnd/>
                      <a:tailEnd/>
                    </a:ln>
                    <a:extLst/>
                  </pic:spPr>
                </pic:pic>
              </a:graphicData>
            </a:graphic>
          </wp:inline>
        </w:drawing>
      </w:r>
    </w:p>
    <w:p w:rsidR="00E533BE" w:rsidRDefault="000D5CCF" w:rsidP="004137E8">
      <w:pPr>
        <w:pStyle w:val="NoSpacing"/>
        <w:rPr>
          <w:b/>
          <w:i/>
        </w:rPr>
      </w:pPr>
      <w:r>
        <w:rPr>
          <w:b/>
          <w:i/>
        </w:rPr>
        <w:t>Drawing surface water for household use</w:t>
      </w:r>
    </w:p>
    <w:p w:rsidR="00FA3472" w:rsidRDefault="00FA3472" w:rsidP="004137E8">
      <w:pPr>
        <w:pStyle w:val="NoSpacing"/>
        <w:rPr>
          <w:b/>
          <w:i/>
        </w:rPr>
      </w:pPr>
    </w:p>
    <w:p w:rsidR="00FA3472" w:rsidRDefault="00FA3472" w:rsidP="004137E8">
      <w:pPr>
        <w:pStyle w:val="NoSpacing"/>
        <w:rPr>
          <w:b/>
          <w:i/>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DE295F" w:rsidRDefault="00DE295F" w:rsidP="004137E8">
      <w:pPr>
        <w:pStyle w:val="NoSpacing"/>
        <w:rPr>
          <w:b/>
        </w:rPr>
      </w:pPr>
    </w:p>
    <w:p w:rsidR="00FA3472" w:rsidRDefault="00FA3472" w:rsidP="004137E8">
      <w:pPr>
        <w:pStyle w:val="NoSpacing"/>
        <w:rPr>
          <w:b/>
        </w:rPr>
      </w:pPr>
      <w:bookmarkStart w:id="0" w:name="_GoBack"/>
      <w:bookmarkEnd w:id="0"/>
      <w:r>
        <w:rPr>
          <w:b/>
        </w:rPr>
        <w:lastRenderedPageBreak/>
        <w:t xml:space="preserve">The Solution </w:t>
      </w:r>
    </w:p>
    <w:p w:rsidR="00FA3472" w:rsidRPr="00FA3472" w:rsidRDefault="00FA3472" w:rsidP="004137E8">
      <w:pPr>
        <w:pStyle w:val="NoSpacing"/>
      </w:pPr>
    </w:p>
    <w:p w:rsidR="004137E8" w:rsidRDefault="004137E8" w:rsidP="004137E8">
      <w:pPr>
        <w:pStyle w:val="NoSpacing"/>
      </w:pPr>
      <w:r w:rsidRPr="000E359E">
        <w:t>The Safe Water Enterprise was launched in July 20</w:t>
      </w:r>
      <w:r>
        <w:t xml:space="preserve">16. </w:t>
      </w:r>
      <w:r w:rsidRPr="000E359E">
        <w:t>This was a collaborative initiative b</w:t>
      </w:r>
      <w:r>
        <w:t xml:space="preserve">etween </w:t>
      </w:r>
      <w:proofErr w:type="spellStart"/>
      <w:r>
        <w:t>Skyjuice</w:t>
      </w:r>
      <w:proofErr w:type="spellEnd"/>
      <w:r>
        <w:t xml:space="preserve"> Foundation (</w:t>
      </w:r>
      <w:r w:rsidRPr="000E359E">
        <w:t>Australia</w:t>
      </w:r>
      <w:r>
        <w:t xml:space="preserve">) and Siemens </w:t>
      </w:r>
      <w:proofErr w:type="spellStart"/>
      <w:r>
        <w:t>Stiftung</w:t>
      </w:r>
      <w:proofErr w:type="spellEnd"/>
      <w:r>
        <w:t xml:space="preserve"> (</w:t>
      </w:r>
      <w:r w:rsidRPr="000E359E">
        <w:t>Germany</w:t>
      </w:r>
      <w:r>
        <w:t>)</w:t>
      </w:r>
      <w:r w:rsidRPr="000E359E">
        <w:t xml:space="preserve"> in partnership with SWAP. Through this intervention the surr</w:t>
      </w:r>
      <w:r>
        <w:t>ounding community members now have</w:t>
      </w:r>
      <w:r w:rsidRPr="000E359E">
        <w:t xml:space="preserve"> access to safe water, which has significantly reduced waterborne diseases such as diarrh</w:t>
      </w:r>
      <w:r>
        <w:t xml:space="preserve">ea, cholera, typhoid and amoeba and as such reduced morbidity and mortality especially in children under five. </w:t>
      </w:r>
    </w:p>
    <w:p w:rsidR="00E533BE" w:rsidRDefault="00E533BE" w:rsidP="004137E8">
      <w:pPr>
        <w:pStyle w:val="NoSpacing"/>
      </w:pPr>
    </w:p>
    <w:p w:rsidR="00E533BE" w:rsidRDefault="00425F7E" w:rsidP="004137E8">
      <w:pPr>
        <w:pStyle w:val="NoSpacing"/>
      </w:pPr>
      <w:r w:rsidRPr="00425F7E">
        <w:rPr>
          <w:noProof/>
        </w:rPr>
        <w:drawing>
          <wp:inline distT="0" distB="0" distL="0" distR="0">
            <wp:extent cx="2266950" cy="3581400"/>
            <wp:effectExtent l="0" t="0" r="0" b="0"/>
            <wp:docPr id="1" name="Picture 1" descr="C:\Users\User\Pictures\water sources\small size sondu\small size son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ater sources\small size sondu\small size sondu-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3581400"/>
                    </a:xfrm>
                    <a:prstGeom prst="rect">
                      <a:avLst/>
                    </a:prstGeom>
                    <a:noFill/>
                    <a:ln>
                      <a:noFill/>
                    </a:ln>
                  </pic:spPr>
                </pic:pic>
              </a:graphicData>
            </a:graphic>
          </wp:inline>
        </w:drawing>
      </w:r>
      <w:r w:rsidR="00BC642D" w:rsidRPr="00BC642D">
        <w:rPr>
          <w:noProof/>
        </w:rPr>
        <w:drawing>
          <wp:inline distT="0" distB="0" distL="0" distR="0">
            <wp:extent cx="2276475" cy="3562350"/>
            <wp:effectExtent l="0" t="0" r="9525" b="0"/>
            <wp:docPr id="6" name="Picture 6" descr="C:\Users\User\Pictures\water sources\small size sondu\small size sondu-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water sources\small size sondu\small size sondu-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3562350"/>
                    </a:xfrm>
                    <a:prstGeom prst="rect">
                      <a:avLst/>
                    </a:prstGeom>
                    <a:noFill/>
                    <a:ln>
                      <a:noFill/>
                    </a:ln>
                  </pic:spPr>
                </pic:pic>
              </a:graphicData>
            </a:graphic>
          </wp:inline>
        </w:drawing>
      </w:r>
    </w:p>
    <w:p w:rsidR="00E533BE" w:rsidRDefault="00A12214" w:rsidP="004137E8">
      <w:pPr>
        <w:pStyle w:val="NoSpacing"/>
        <w:rPr>
          <w:b/>
          <w:i/>
        </w:rPr>
      </w:pPr>
      <w:r>
        <w:rPr>
          <w:b/>
          <w:i/>
        </w:rPr>
        <w:t>The Skyhydrant filter used to filter raw water</w:t>
      </w:r>
      <w:r w:rsidR="005A720F">
        <w:rPr>
          <w:b/>
          <w:i/>
        </w:rPr>
        <w:t xml:space="preserve"> and children and women collecting water</w:t>
      </w:r>
      <w:r>
        <w:rPr>
          <w:b/>
          <w:i/>
        </w:rPr>
        <w:t xml:space="preserve"> </w:t>
      </w:r>
    </w:p>
    <w:p w:rsidR="001E37DB" w:rsidRDefault="001E37DB" w:rsidP="004137E8">
      <w:pPr>
        <w:pStyle w:val="NoSpacing"/>
        <w:rPr>
          <w:b/>
          <w:i/>
        </w:rPr>
      </w:pPr>
    </w:p>
    <w:p w:rsidR="001E37DB" w:rsidRPr="00A12214" w:rsidRDefault="001E37DB" w:rsidP="004137E8">
      <w:pPr>
        <w:pStyle w:val="NoSpacing"/>
        <w:rPr>
          <w:b/>
          <w:i/>
        </w:rPr>
      </w:pPr>
      <w:r w:rsidRPr="001E37DB">
        <w:rPr>
          <w:b/>
          <w:i/>
          <w:noProof/>
        </w:rPr>
        <w:lastRenderedPageBreak/>
        <w:drawing>
          <wp:inline distT="0" distB="0" distL="0" distR="0">
            <wp:extent cx="5943600" cy="7924800"/>
            <wp:effectExtent l="0" t="0" r="0" b="0"/>
            <wp:docPr id="29" name="Picture 29" descr="C:\Users\User\AppData\Local\Microsoft\Windows\Temporary Internet Files\Content.Outlook\TMK9J2SK\IMG-2019021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Outlook\TMK9J2SK\IMG-20190212-WA0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E533BE" w:rsidRPr="001E37DB" w:rsidRDefault="001E37DB" w:rsidP="004137E8">
      <w:pPr>
        <w:pStyle w:val="NoSpacing"/>
        <w:rPr>
          <w:b/>
        </w:rPr>
      </w:pPr>
      <w:r>
        <w:rPr>
          <w:b/>
        </w:rPr>
        <w:t xml:space="preserve">The </w:t>
      </w:r>
      <w:proofErr w:type="spellStart"/>
      <w:r>
        <w:rPr>
          <w:b/>
        </w:rPr>
        <w:t>Sondu</w:t>
      </w:r>
      <w:proofErr w:type="spellEnd"/>
      <w:r>
        <w:rPr>
          <w:b/>
        </w:rPr>
        <w:t xml:space="preserve"> Water Enterprise with costumers waiting to be served</w:t>
      </w:r>
    </w:p>
    <w:p w:rsidR="00A12214" w:rsidRDefault="00A12214" w:rsidP="00A12214">
      <w:pPr>
        <w:pStyle w:val="NoSpacing"/>
      </w:pPr>
    </w:p>
    <w:p w:rsidR="00A12214" w:rsidRDefault="00A12214" w:rsidP="004137E8">
      <w:pPr>
        <w:pStyle w:val="NoSpacing"/>
      </w:pPr>
      <w:r w:rsidRPr="005A73D5">
        <w:t xml:space="preserve">The technology is Skyhydrant Filtration. Raw water is pumped from the river and collected in a water tank after which it is filtered through the membranes of the </w:t>
      </w:r>
      <w:proofErr w:type="spellStart"/>
      <w:r w:rsidRPr="005A73D5">
        <w:t>skyhydrant</w:t>
      </w:r>
      <w:proofErr w:type="spellEnd"/>
      <w:r w:rsidRPr="005A73D5">
        <w:t xml:space="preserve"> filtration unit.  It is then channeled to outlets and sold to the com</w:t>
      </w:r>
      <w:r w:rsidR="00FA3472">
        <w:t>munities at an affordable rate.</w:t>
      </w:r>
      <w:r w:rsidR="00821A65">
        <w:t xml:space="preserve"> Women collect </w:t>
      </w:r>
      <w:r w:rsidR="00F869C3">
        <w:t xml:space="preserve">water </w:t>
      </w:r>
      <w:r w:rsidR="00821A65">
        <w:t xml:space="preserve">in plastic vessels of 20 liters and carry on their head to their houses. Others use bicycles or motorbikes to transport water. Traders collect and use handcarts to resell in the community. </w:t>
      </w:r>
    </w:p>
    <w:p w:rsidR="00A12214" w:rsidRDefault="00A12214" w:rsidP="004137E8">
      <w:pPr>
        <w:pStyle w:val="NoSpacing"/>
      </w:pPr>
    </w:p>
    <w:p w:rsidR="000D5CCF" w:rsidRDefault="00A12214" w:rsidP="004137E8">
      <w:pPr>
        <w:pStyle w:val="NoSpacing"/>
      </w:pPr>
      <w:r>
        <w:t xml:space="preserve">To take care of the sanitation SWAP built a public toilet since there was none at the </w:t>
      </w:r>
      <w:proofErr w:type="spellStart"/>
      <w:r>
        <w:t>Sondu</w:t>
      </w:r>
      <w:proofErr w:type="spellEnd"/>
      <w:r>
        <w:t xml:space="preserve"> Market where the </w:t>
      </w:r>
      <w:proofErr w:type="spellStart"/>
      <w:r>
        <w:t>Sondu</w:t>
      </w:r>
      <w:proofErr w:type="spellEnd"/>
      <w:r>
        <w:t xml:space="preserve"> Water Enterprise is established. Community members can use this toilet at a fee, which is to generate some income to facilitate the procurement of toilet tissue, cleaning materials and hand washing soap. Next to the toilet there is a hand washing station w</w:t>
      </w:r>
      <w:r w:rsidR="0050162E">
        <w:t>hich is used for demonstration.</w:t>
      </w:r>
    </w:p>
    <w:p w:rsidR="000D5CCF" w:rsidRDefault="000D5CCF" w:rsidP="004137E8">
      <w:pPr>
        <w:pStyle w:val="NoSpacing"/>
      </w:pPr>
    </w:p>
    <w:p w:rsidR="000D5CCF" w:rsidRDefault="000D5CCF" w:rsidP="004137E8">
      <w:pPr>
        <w:pStyle w:val="NoSpacing"/>
      </w:pPr>
    </w:p>
    <w:p w:rsidR="000D5CCF" w:rsidRDefault="000D5CCF" w:rsidP="004137E8">
      <w:pPr>
        <w:pStyle w:val="NoSpacing"/>
      </w:pPr>
    </w:p>
    <w:p w:rsidR="000D5CCF" w:rsidRDefault="000D5CCF" w:rsidP="004137E8">
      <w:pPr>
        <w:pStyle w:val="NoSpacing"/>
      </w:pPr>
    </w:p>
    <w:p w:rsidR="000D5CCF" w:rsidRDefault="000D5CCF" w:rsidP="004137E8">
      <w:pPr>
        <w:pStyle w:val="NoSpacing"/>
      </w:pPr>
    </w:p>
    <w:p w:rsidR="00A12214" w:rsidRDefault="005A720F" w:rsidP="004137E8">
      <w:pPr>
        <w:pStyle w:val="NoSpacing"/>
      </w:pPr>
      <w:r w:rsidRPr="00B97C1F">
        <w:rPr>
          <w:noProof/>
        </w:rPr>
        <w:drawing>
          <wp:inline distT="0" distB="0" distL="0" distR="0" wp14:anchorId="39A04401" wp14:editId="545DA37E">
            <wp:extent cx="3476625" cy="2981325"/>
            <wp:effectExtent l="0" t="0" r="9525" b="9525"/>
            <wp:docPr id="15" name="Picture 15" descr="F:\small size sondu\small size sond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mall size sondu\small size sondu-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2981325"/>
                    </a:xfrm>
                    <a:prstGeom prst="rect">
                      <a:avLst/>
                    </a:prstGeom>
                    <a:noFill/>
                    <a:ln>
                      <a:noFill/>
                    </a:ln>
                  </pic:spPr>
                </pic:pic>
              </a:graphicData>
            </a:graphic>
          </wp:inline>
        </w:drawing>
      </w:r>
      <w:r w:rsidR="000D5CCF">
        <w:rPr>
          <w:noProof/>
        </w:rPr>
        <w:drawing>
          <wp:inline distT="0" distB="0" distL="0" distR="0" wp14:anchorId="136ACABA" wp14:editId="02EFEF81">
            <wp:extent cx="2018030" cy="2969077"/>
            <wp:effectExtent l="0" t="0" r="1270" b="317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7975" cy="3013134"/>
                    </a:xfrm>
                    <a:prstGeom prst="rect">
                      <a:avLst/>
                    </a:prstGeom>
                  </pic:spPr>
                </pic:pic>
              </a:graphicData>
            </a:graphic>
          </wp:inline>
        </w:drawing>
      </w:r>
    </w:p>
    <w:p w:rsidR="00A12214" w:rsidRDefault="00A12214" w:rsidP="004137E8">
      <w:pPr>
        <w:pStyle w:val="NoSpacing"/>
      </w:pPr>
    </w:p>
    <w:p w:rsidR="00821A65" w:rsidRPr="00821A65" w:rsidRDefault="00821A65" w:rsidP="004137E8">
      <w:pPr>
        <w:pStyle w:val="NoSpacing"/>
        <w:rPr>
          <w:b/>
          <w:i/>
        </w:rPr>
      </w:pPr>
      <w:r>
        <w:rPr>
          <w:b/>
          <w:i/>
        </w:rPr>
        <w:t>Public toilet and demonstration of hand washing by school kids</w:t>
      </w:r>
    </w:p>
    <w:p w:rsidR="000D5CCF" w:rsidRDefault="000D5CCF" w:rsidP="001015A8">
      <w:pPr>
        <w:jc w:val="both"/>
        <w:rPr>
          <w:rFonts w:asciiTheme="minorHAnsi" w:hAnsiTheme="minorHAnsi" w:cstheme="minorHAnsi"/>
          <w:b/>
          <w:sz w:val="22"/>
          <w:szCs w:val="22"/>
        </w:rPr>
      </w:pPr>
    </w:p>
    <w:p w:rsidR="001015A8" w:rsidRPr="00EA1FF8" w:rsidRDefault="001015A8" w:rsidP="001015A8">
      <w:pPr>
        <w:jc w:val="both"/>
        <w:rPr>
          <w:rFonts w:asciiTheme="minorHAnsi" w:hAnsiTheme="minorHAnsi" w:cstheme="minorHAnsi"/>
          <w:b/>
          <w:sz w:val="22"/>
          <w:szCs w:val="22"/>
        </w:rPr>
      </w:pPr>
      <w:r w:rsidRPr="00EA1FF8">
        <w:rPr>
          <w:rFonts w:asciiTheme="minorHAnsi" w:hAnsiTheme="minorHAnsi" w:cstheme="minorHAnsi"/>
          <w:b/>
          <w:sz w:val="22"/>
          <w:szCs w:val="22"/>
        </w:rPr>
        <w:t xml:space="preserve">Beneficiaries of the </w:t>
      </w:r>
      <w:proofErr w:type="spellStart"/>
      <w:r w:rsidRPr="00EA1FF8">
        <w:rPr>
          <w:rFonts w:asciiTheme="minorHAnsi" w:hAnsiTheme="minorHAnsi" w:cstheme="minorHAnsi"/>
          <w:b/>
          <w:sz w:val="22"/>
          <w:szCs w:val="22"/>
        </w:rPr>
        <w:t>Sondu</w:t>
      </w:r>
      <w:proofErr w:type="spellEnd"/>
      <w:r w:rsidRPr="00EA1FF8">
        <w:rPr>
          <w:rFonts w:asciiTheme="minorHAnsi" w:hAnsiTheme="minorHAnsi" w:cstheme="minorHAnsi"/>
          <w:b/>
          <w:sz w:val="22"/>
          <w:szCs w:val="22"/>
        </w:rPr>
        <w:t xml:space="preserve"> Water Enterprise </w:t>
      </w:r>
    </w:p>
    <w:p w:rsidR="001015A8" w:rsidRPr="00150869" w:rsidRDefault="001015A8" w:rsidP="001015A8">
      <w:pPr>
        <w:pStyle w:val="NoSpacing"/>
        <w:numPr>
          <w:ilvl w:val="0"/>
          <w:numId w:val="8"/>
        </w:numPr>
        <w:rPr>
          <w:b/>
        </w:rPr>
      </w:pPr>
      <w:r w:rsidRPr="00150869">
        <w:t>Traders</w:t>
      </w:r>
      <w:r>
        <w:t xml:space="preserve"> </w:t>
      </w:r>
      <w:r w:rsidRPr="00150869">
        <w:t xml:space="preserve">at </w:t>
      </w:r>
      <w:proofErr w:type="spellStart"/>
      <w:r w:rsidRPr="00150869">
        <w:t>Sondu</w:t>
      </w:r>
      <w:proofErr w:type="spellEnd"/>
      <w:r w:rsidRPr="00150869">
        <w:t xml:space="preserve"> market</w:t>
      </w:r>
    </w:p>
    <w:p w:rsidR="001015A8" w:rsidRPr="00150869" w:rsidRDefault="001015A8" w:rsidP="001015A8">
      <w:pPr>
        <w:pStyle w:val="NoSpacing"/>
        <w:numPr>
          <w:ilvl w:val="0"/>
          <w:numId w:val="8"/>
        </w:numPr>
        <w:rPr>
          <w:b/>
        </w:rPr>
      </w:pPr>
      <w:r w:rsidRPr="00150869">
        <w:t>Water Vendors on motorcycle or handcart owners</w:t>
      </w:r>
    </w:p>
    <w:p w:rsidR="001015A8" w:rsidRPr="00150869" w:rsidRDefault="001015A8" w:rsidP="001015A8">
      <w:pPr>
        <w:pStyle w:val="NoSpacing"/>
        <w:numPr>
          <w:ilvl w:val="0"/>
          <w:numId w:val="8"/>
        </w:numPr>
        <w:rPr>
          <w:b/>
        </w:rPr>
      </w:pPr>
      <w:r w:rsidRPr="00150869">
        <w:t>School going children in nearby schools</w:t>
      </w:r>
    </w:p>
    <w:p w:rsidR="001015A8" w:rsidRPr="00150869" w:rsidRDefault="001015A8" w:rsidP="001015A8">
      <w:pPr>
        <w:pStyle w:val="NoSpacing"/>
        <w:numPr>
          <w:ilvl w:val="0"/>
          <w:numId w:val="8"/>
        </w:numPr>
        <w:rPr>
          <w:b/>
        </w:rPr>
      </w:pPr>
      <w:r w:rsidRPr="00150869">
        <w:t xml:space="preserve">Residents/tenants within </w:t>
      </w:r>
      <w:proofErr w:type="spellStart"/>
      <w:r w:rsidRPr="00150869">
        <w:t>Sondu</w:t>
      </w:r>
      <w:proofErr w:type="spellEnd"/>
      <w:r w:rsidRPr="00150869">
        <w:t xml:space="preserve"> and its surroundings </w:t>
      </w:r>
    </w:p>
    <w:p w:rsidR="001015A8" w:rsidRPr="00A12214" w:rsidRDefault="001015A8" w:rsidP="001015A8">
      <w:pPr>
        <w:pStyle w:val="NoSpacing"/>
        <w:numPr>
          <w:ilvl w:val="0"/>
          <w:numId w:val="8"/>
        </w:numPr>
        <w:rPr>
          <w:b/>
        </w:rPr>
      </w:pPr>
      <w:r w:rsidRPr="00150869">
        <w:t>Patients at nearby health facilities</w:t>
      </w:r>
    </w:p>
    <w:p w:rsidR="00A12214" w:rsidRPr="00A12214" w:rsidRDefault="00A12214" w:rsidP="001015A8">
      <w:pPr>
        <w:pStyle w:val="NoSpacing"/>
        <w:numPr>
          <w:ilvl w:val="0"/>
          <w:numId w:val="8"/>
        </w:numPr>
        <w:rPr>
          <w:b/>
        </w:rPr>
      </w:pPr>
      <w:r>
        <w:t xml:space="preserve">Community Health Volunteers </w:t>
      </w:r>
    </w:p>
    <w:p w:rsidR="00A12214" w:rsidRPr="00BA20EC" w:rsidRDefault="00A12214" w:rsidP="00A12214">
      <w:pPr>
        <w:pStyle w:val="NoSpacing"/>
        <w:rPr>
          <w:b/>
        </w:rPr>
      </w:pPr>
    </w:p>
    <w:p w:rsidR="004137E8" w:rsidRDefault="004137E8" w:rsidP="004137E8">
      <w:pPr>
        <w:pStyle w:val="NoSpacing"/>
      </w:pPr>
    </w:p>
    <w:p w:rsidR="001015A8" w:rsidRDefault="00BC642D" w:rsidP="004137E8">
      <w:pPr>
        <w:pStyle w:val="NoSpacing"/>
      </w:pPr>
      <w:r w:rsidRPr="00BC642D">
        <w:rPr>
          <w:noProof/>
        </w:rPr>
        <w:lastRenderedPageBreak/>
        <w:drawing>
          <wp:inline distT="0" distB="0" distL="0" distR="0">
            <wp:extent cx="2667000" cy="3886200"/>
            <wp:effectExtent l="0" t="0" r="0" b="0"/>
            <wp:docPr id="8" name="Picture 8" descr="C:\Users\User\Pictures\water sources\small size sondu\small size sondu-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water sources\small size sondu\small size sondu-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3886200"/>
                    </a:xfrm>
                    <a:prstGeom prst="rect">
                      <a:avLst/>
                    </a:prstGeom>
                    <a:noFill/>
                    <a:ln>
                      <a:noFill/>
                    </a:ln>
                  </pic:spPr>
                </pic:pic>
              </a:graphicData>
            </a:graphic>
          </wp:inline>
        </w:drawing>
      </w:r>
      <w:r w:rsidRPr="00BC642D">
        <w:rPr>
          <w:noProof/>
        </w:rPr>
        <w:drawing>
          <wp:inline distT="0" distB="0" distL="0" distR="0">
            <wp:extent cx="2657475" cy="3886200"/>
            <wp:effectExtent l="0" t="0" r="9525" b="0"/>
            <wp:docPr id="11" name="Picture 11" descr="C:\Users\User\Pictures\water sources\small size sondu\small size sondu-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water sources\small size sondu\small size sondu-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3886200"/>
                    </a:xfrm>
                    <a:prstGeom prst="rect">
                      <a:avLst/>
                    </a:prstGeom>
                    <a:noFill/>
                    <a:ln>
                      <a:noFill/>
                    </a:ln>
                  </pic:spPr>
                </pic:pic>
              </a:graphicData>
            </a:graphic>
          </wp:inline>
        </w:drawing>
      </w:r>
    </w:p>
    <w:p w:rsidR="00BC642D" w:rsidRDefault="00BC642D" w:rsidP="004137E8">
      <w:pPr>
        <w:pStyle w:val="NoSpacing"/>
        <w:rPr>
          <w:b/>
          <w:i/>
        </w:rPr>
      </w:pPr>
    </w:p>
    <w:p w:rsidR="00821A65" w:rsidRDefault="00821A65" w:rsidP="004137E8">
      <w:pPr>
        <w:pStyle w:val="NoSpacing"/>
        <w:rPr>
          <w:noProof/>
        </w:rPr>
      </w:pPr>
      <w:r>
        <w:rPr>
          <w:b/>
          <w:i/>
        </w:rPr>
        <w:t>Traders collect water in handcarts and resell to households, hotels and small businesses on the market</w:t>
      </w:r>
    </w:p>
    <w:p w:rsidR="00A12214" w:rsidRPr="00A12214" w:rsidRDefault="00BC642D" w:rsidP="004137E8">
      <w:pPr>
        <w:pStyle w:val="NoSpacing"/>
        <w:rPr>
          <w:b/>
          <w:i/>
        </w:rPr>
      </w:pPr>
      <w:r w:rsidRPr="00BC642D">
        <w:rPr>
          <w:noProof/>
        </w:rPr>
        <w:drawing>
          <wp:inline distT="0" distB="0" distL="0" distR="0">
            <wp:extent cx="2686050" cy="3495675"/>
            <wp:effectExtent l="0" t="0" r="0" b="9525"/>
            <wp:docPr id="10" name="Picture 10" descr="C:\Users\User\Pictures\water sources\small size sondu\small size sondu-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water sources\small size sondu\small size sondu-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3495675"/>
                    </a:xfrm>
                    <a:prstGeom prst="rect">
                      <a:avLst/>
                    </a:prstGeom>
                    <a:noFill/>
                    <a:ln>
                      <a:noFill/>
                    </a:ln>
                  </pic:spPr>
                </pic:pic>
              </a:graphicData>
            </a:graphic>
          </wp:inline>
        </w:drawing>
      </w:r>
      <w:r w:rsidR="002E0F31" w:rsidRPr="002E0F31">
        <w:rPr>
          <w:b/>
          <w:i/>
          <w:noProof/>
        </w:rPr>
        <w:drawing>
          <wp:inline distT="0" distB="0" distL="0" distR="0">
            <wp:extent cx="2828925" cy="3505200"/>
            <wp:effectExtent l="0" t="0" r="9525" b="0"/>
            <wp:docPr id="12" name="Picture 12" descr="C:\Users\User\Pictures\water sources\small size sondu\small size sondu-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water sources\small size sondu\small size sondu-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3505200"/>
                    </a:xfrm>
                    <a:prstGeom prst="rect">
                      <a:avLst/>
                    </a:prstGeom>
                    <a:noFill/>
                    <a:ln>
                      <a:noFill/>
                    </a:ln>
                  </pic:spPr>
                </pic:pic>
              </a:graphicData>
            </a:graphic>
          </wp:inline>
        </w:drawing>
      </w:r>
      <w:r w:rsidR="00A12214">
        <w:br w:type="textWrapping" w:clear="all"/>
      </w:r>
      <w:r w:rsidR="00A12214">
        <w:rPr>
          <w:b/>
          <w:i/>
        </w:rPr>
        <w:t xml:space="preserve">Beneficiaries of the </w:t>
      </w:r>
      <w:proofErr w:type="spellStart"/>
      <w:r w:rsidR="00A12214">
        <w:rPr>
          <w:b/>
          <w:i/>
        </w:rPr>
        <w:t>Sondu</w:t>
      </w:r>
      <w:proofErr w:type="spellEnd"/>
      <w:r w:rsidR="00A12214">
        <w:rPr>
          <w:b/>
          <w:i/>
        </w:rPr>
        <w:t xml:space="preserve"> Water Enterprise </w:t>
      </w:r>
      <w:r w:rsidR="00821A65">
        <w:rPr>
          <w:b/>
          <w:i/>
        </w:rPr>
        <w:t xml:space="preserve">– water mostly collected by women and girls </w:t>
      </w:r>
    </w:p>
    <w:p w:rsidR="00A12214" w:rsidRDefault="00A12214" w:rsidP="001015A8">
      <w:pPr>
        <w:pStyle w:val="PlainText"/>
        <w:rPr>
          <w:rFonts w:asciiTheme="minorHAnsi" w:hAnsiTheme="minorHAnsi" w:cstheme="minorHAnsi"/>
          <w:szCs w:val="22"/>
        </w:rPr>
      </w:pPr>
    </w:p>
    <w:p w:rsidR="00FA3472" w:rsidRDefault="001015A8" w:rsidP="001015A8">
      <w:pPr>
        <w:pStyle w:val="PlainText"/>
        <w:rPr>
          <w:rFonts w:asciiTheme="minorHAnsi" w:hAnsiTheme="minorHAnsi" w:cstheme="minorHAnsi"/>
          <w:b/>
          <w:szCs w:val="22"/>
        </w:rPr>
      </w:pPr>
      <w:r w:rsidRPr="00BA20EC">
        <w:rPr>
          <w:rFonts w:asciiTheme="minorHAnsi" w:hAnsiTheme="minorHAnsi" w:cstheme="minorHAnsi"/>
          <w:b/>
          <w:szCs w:val="22"/>
        </w:rPr>
        <w:lastRenderedPageBreak/>
        <w:t>Partnerships</w:t>
      </w:r>
      <w:r w:rsidR="00FA3472">
        <w:rPr>
          <w:rFonts w:asciiTheme="minorHAnsi" w:hAnsiTheme="minorHAnsi" w:cstheme="minorHAnsi"/>
          <w:b/>
          <w:szCs w:val="22"/>
        </w:rPr>
        <w:t xml:space="preserve"> and Achievements </w:t>
      </w:r>
    </w:p>
    <w:p w:rsidR="00821A65" w:rsidRDefault="00821A65" w:rsidP="001015A8">
      <w:pPr>
        <w:pStyle w:val="PlainText"/>
        <w:rPr>
          <w:rFonts w:asciiTheme="minorHAnsi" w:hAnsiTheme="minorHAnsi" w:cstheme="minorHAnsi"/>
          <w:b/>
          <w:szCs w:val="22"/>
        </w:rPr>
      </w:pPr>
    </w:p>
    <w:p w:rsidR="00343D3C" w:rsidRDefault="00343D3C" w:rsidP="00343D3C">
      <w:pPr>
        <w:pStyle w:val="PlainText"/>
        <w:rPr>
          <w:rFonts w:asciiTheme="minorHAnsi" w:hAnsiTheme="minorHAnsi" w:cstheme="minorHAnsi"/>
          <w:szCs w:val="22"/>
        </w:rPr>
      </w:pPr>
      <w:r>
        <w:rPr>
          <w:rFonts w:asciiTheme="minorHAnsi" w:hAnsiTheme="minorHAnsi" w:cstheme="minorHAnsi"/>
          <w:szCs w:val="22"/>
        </w:rPr>
        <w:t xml:space="preserve">SWAP has established strong partnerships with various Water and Sanitation partners who each played a role and made invaluable contributions with supplies, training, capacity building and marketing. </w:t>
      </w:r>
    </w:p>
    <w:p w:rsidR="00343D3C" w:rsidRDefault="00343D3C" w:rsidP="001015A8">
      <w:pPr>
        <w:pStyle w:val="PlainText"/>
        <w:rPr>
          <w:rFonts w:asciiTheme="minorHAnsi" w:hAnsiTheme="minorHAnsi" w:cstheme="minorHAnsi"/>
          <w:szCs w:val="22"/>
        </w:rPr>
      </w:pPr>
    </w:p>
    <w:p w:rsidR="00821A65" w:rsidRDefault="00821A65" w:rsidP="001015A8">
      <w:pPr>
        <w:pStyle w:val="PlainText"/>
        <w:rPr>
          <w:rFonts w:asciiTheme="minorHAnsi" w:hAnsiTheme="minorHAnsi" w:cstheme="minorHAnsi"/>
          <w:szCs w:val="22"/>
        </w:rPr>
      </w:pPr>
      <w:r>
        <w:rPr>
          <w:rFonts w:asciiTheme="minorHAnsi" w:hAnsiTheme="minorHAnsi" w:cstheme="minorHAnsi"/>
          <w:szCs w:val="22"/>
        </w:rPr>
        <w:t>We realized the need for more marketing of the service and receiv</w:t>
      </w:r>
      <w:r w:rsidR="00343D3C">
        <w:rPr>
          <w:rFonts w:asciiTheme="minorHAnsi" w:hAnsiTheme="minorHAnsi" w:cstheme="minorHAnsi"/>
          <w:szCs w:val="22"/>
        </w:rPr>
        <w:t xml:space="preserve">ed from Siemens </w:t>
      </w:r>
      <w:proofErr w:type="spellStart"/>
      <w:r w:rsidR="00343D3C">
        <w:rPr>
          <w:rFonts w:asciiTheme="minorHAnsi" w:hAnsiTheme="minorHAnsi" w:cstheme="minorHAnsi"/>
          <w:szCs w:val="22"/>
        </w:rPr>
        <w:t>Stiftung</w:t>
      </w:r>
      <w:proofErr w:type="spellEnd"/>
      <w:r w:rsidR="00343D3C">
        <w:rPr>
          <w:rFonts w:asciiTheme="minorHAnsi" w:hAnsiTheme="minorHAnsi" w:cstheme="minorHAnsi"/>
          <w:szCs w:val="22"/>
        </w:rPr>
        <w:t xml:space="preserve"> </w:t>
      </w:r>
      <w:r w:rsidR="00F869C3">
        <w:rPr>
          <w:rFonts w:asciiTheme="minorHAnsi" w:hAnsiTheme="minorHAnsi" w:cstheme="minorHAnsi"/>
          <w:szCs w:val="22"/>
        </w:rPr>
        <w:t xml:space="preserve">150 </w:t>
      </w:r>
      <w:r w:rsidR="00343D3C">
        <w:rPr>
          <w:rFonts w:asciiTheme="minorHAnsi" w:hAnsiTheme="minorHAnsi" w:cstheme="minorHAnsi"/>
          <w:szCs w:val="22"/>
        </w:rPr>
        <w:t>calenda</w:t>
      </w:r>
      <w:r>
        <w:rPr>
          <w:rFonts w:asciiTheme="minorHAnsi" w:hAnsiTheme="minorHAnsi" w:cstheme="minorHAnsi"/>
          <w:szCs w:val="22"/>
        </w:rPr>
        <w:t xml:space="preserve">rs to market the enterprise. The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 was captured </w:t>
      </w:r>
      <w:r w:rsidR="00343D3C">
        <w:rPr>
          <w:rFonts w:asciiTheme="minorHAnsi" w:hAnsiTheme="minorHAnsi" w:cstheme="minorHAnsi"/>
          <w:szCs w:val="22"/>
        </w:rPr>
        <w:t>on the front page of the calenda</w:t>
      </w:r>
      <w:r>
        <w:rPr>
          <w:rFonts w:asciiTheme="minorHAnsi" w:hAnsiTheme="minorHAnsi" w:cstheme="minorHAnsi"/>
          <w:szCs w:val="22"/>
        </w:rPr>
        <w:t xml:space="preserve">r. These calendars were distributed to loyal </w:t>
      </w:r>
      <w:proofErr w:type="spellStart"/>
      <w:r>
        <w:rPr>
          <w:rFonts w:asciiTheme="minorHAnsi" w:hAnsiTheme="minorHAnsi" w:cstheme="minorHAnsi"/>
          <w:szCs w:val="22"/>
        </w:rPr>
        <w:t>costumers</w:t>
      </w:r>
      <w:proofErr w:type="spellEnd"/>
      <w:r>
        <w:rPr>
          <w:rFonts w:asciiTheme="minorHAnsi" w:hAnsiTheme="minorHAnsi" w:cstheme="minorHAnsi"/>
          <w:szCs w:val="22"/>
        </w:rPr>
        <w:t xml:space="preserve">, </w:t>
      </w:r>
      <w:r w:rsidR="00343D3C">
        <w:rPr>
          <w:rFonts w:asciiTheme="minorHAnsi" w:hAnsiTheme="minorHAnsi" w:cstheme="minorHAnsi"/>
          <w:szCs w:val="22"/>
        </w:rPr>
        <w:t xml:space="preserve">the community health volunteers, members of the Community Based Organization, traders on the market among others. </w:t>
      </w:r>
    </w:p>
    <w:p w:rsidR="00343D3C" w:rsidRPr="00821A65" w:rsidRDefault="00343D3C" w:rsidP="001015A8">
      <w:pPr>
        <w:pStyle w:val="PlainText"/>
        <w:rPr>
          <w:rFonts w:asciiTheme="minorHAnsi" w:hAnsiTheme="minorHAnsi" w:cstheme="minorHAnsi"/>
          <w:szCs w:val="22"/>
        </w:rPr>
      </w:pPr>
    </w:p>
    <w:p w:rsidR="00821A65" w:rsidRDefault="00821A65" w:rsidP="001015A8">
      <w:pPr>
        <w:pStyle w:val="PlainText"/>
        <w:rPr>
          <w:rFonts w:asciiTheme="minorHAnsi" w:hAnsiTheme="minorHAnsi" w:cstheme="minorHAnsi"/>
          <w:b/>
          <w:szCs w:val="22"/>
        </w:rPr>
      </w:pPr>
      <w:r w:rsidRPr="00821A65">
        <w:rPr>
          <w:rFonts w:asciiTheme="minorHAnsi" w:hAnsiTheme="minorHAnsi" w:cstheme="minorHAnsi"/>
          <w:b/>
          <w:noProof/>
          <w:szCs w:val="22"/>
        </w:rPr>
        <w:drawing>
          <wp:inline distT="0" distB="0" distL="0" distR="0">
            <wp:extent cx="4419600" cy="5619750"/>
            <wp:effectExtent l="0" t="0" r="0" b="0"/>
            <wp:docPr id="25" name="Picture 25" descr="C:\Users\User\Pictures\water sources\small size sondu\Calendar So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water sources\small size sondu\Calendar Sondu.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045" r="3991" b="305"/>
                    <a:stretch/>
                  </pic:blipFill>
                  <pic:spPr bwMode="auto">
                    <a:xfrm>
                      <a:off x="0" y="0"/>
                      <a:ext cx="4420359" cy="5620715"/>
                    </a:xfrm>
                    <a:prstGeom prst="rect">
                      <a:avLst/>
                    </a:prstGeom>
                    <a:noFill/>
                    <a:ln>
                      <a:noFill/>
                    </a:ln>
                    <a:extLst>
                      <a:ext uri="{53640926-AAD7-44D8-BBD7-CCE9431645EC}">
                        <a14:shadowObscured xmlns:a14="http://schemas.microsoft.com/office/drawing/2010/main"/>
                      </a:ext>
                    </a:extLst>
                  </pic:spPr>
                </pic:pic>
              </a:graphicData>
            </a:graphic>
          </wp:inline>
        </w:drawing>
      </w:r>
    </w:p>
    <w:p w:rsidR="00821A65" w:rsidRPr="00343D3C" w:rsidRDefault="00343D3C" w:rsidP="001015A8">
      <w:pPr>
        <w:pStyle w:val="PlainText"/>
        <w:rPr>
          <w:rFonts w:asciiTheme="minorHAnsi" w:hAnsiTheme="minorHAnsi" w:cstheme="minorHAnsi"/>
          <w:b/>
          <w:i/>
          <w:szCs w:val="22"/>
        </w:rPr>
      </w:pPr>
      <w:r>
        <w:rPr>
          <w:rFonts w:asciiTheme="minorHAnsi" w:hAnsiTheme="minorHAnsi" w:cstheme="minorHAnsi"/>
          <w:b/>
          <w:i/>
          <w:szCs w:val="22"/>
        </w:rPr>
        <w:t>Calenda</w:t>
      </w:r>
      <w:r w:rsidRPr="00343D3C">
        <w:rPr>
          <w:rFonts w:asciiTheme="minorHAnsi" w:hAnsiTheme="minorHAnsi" w:cstheme="minorHAnsi"/>
          <w:b/>
          <w:i/>
          <w:szCs w:val="22"/>
        </w:rPr>
        <w:t xml:space="preserve">rs printed and distributed to market the services </w:t>
      </w:r>
    </w:p>
    <w:p w:rsidR="00343D3C" w:rsidRDefault="00343D3C" w:rsidP="001015A8">
      <w:pPr>
        <w:pStyle w:val="PlainText"/>
        <w:rPr>
          <w:rFonts w:asciiTheme="minorHAnsi" w:hAnsiTheme="minorHAnsi" w:cstheme="minorHAnsi"/>
          <w:b/>
          <w:szCs w:val="22"/>
        </w:rPr>
      </w:pPr>
    </w:p>
    <w:p w:rsidR="00343D3C" w:rsidRDefault="006346FA" w:rsidP="001015A8">
      <w:pPr>
        <w:pStyle w:val="PlainText"/>
        <w:rPr>
          <w:rFonts w:asciiTheme="minorHAnsi" w:hAnsiTheme="minorHAnsi" w:cstheme="minorHAnsi"/>
          <w:szCs w:val="22"/>
        </w:rPr>
      </w:pPr>
      <w:r w:rsidRPr="006346FA">
        <w:rPr>
          <w:rFonts w:asciiTheme="minorHAnsi" w:hAnsiTheme="minorHAnsi" w:cstheme="minorHAnsi"/>
          <w:szCs w:val="22"/>
        </w:rPr>
        <w:t>KWAHO</w:t>
      </w:r>
      <w:r>
        <w:rPr>
          <w:rFonts w:asciiTheme="minorHAnsi" w:hAnsiTheme="minorHAnsi" w:cstheme="minorHAnsi"/>
          <w:szCs w:val="22"/>
        </w:rPr>
        <w:t xml:space="preserve"> – Kenya </w:t>
      </w:r>
      <w:r w:rsidR="00F24E14">
        <w:rPr>
          <w:rFonts w:asciiTheme="minorHAnsi" w:hAnsiTheme="minorHAnsi" w:cstheme="minorHAnsi"/>
          <w:szCs w:val="22"/>
        </w:rPr>
        <w:t>Water for Health</w:t>
      </w:r>
      <w:r>
        <w:rPr>
          <w:rFonts w:asciiTheme="minorHAnsi" w:hAnsiTheme="minorHAnsi" w:cstheme="minorHAnsi"/>
          <w:szCs w:val="22"/>
        </w:rPr>
        <w:t xml:space="preserve"> Organization – supported further with training in December 2018 to local community health volunteers to assist to market the enterprise to the local community. </w:t>
      </w:r>
    </w:p>
    <w:p w:rsidR="006346FA" w:rsidRDefault="006346FA" w:rsidP="001015A8">
      <w:pPr>
        <w:pStyle w:val="PlainText"/>
        <w:rPr>
          <w:rFonts w:asciiTheme="minorHAnsi" w:hAnsiTheme="minorHAnsi" w:cstheme="minorHAnsi"/>
          <w:szCs w:val="22"/>
        </w:rPr>
      </w:pPr>
      <w:r>
        <w:rPr>
          <w:rFonts w:asciiTheme="minorHAnsi" w:hAnsiTheme="minorHAnsi" w:cstheme="minorHAnsi"/>
          <w:szCs w:val="22"/>
        </w:rPr>
        <w:t xml:space="preserve">Following this we noted an increase in water sales. </w:t>
      </w:r>
    </w:p>
    <w:p w:rsidR="006346FA" w:rsidRDefault="006346FA" w:rsidP="001015A8">
      <w:pPr>
        <w:pStyle w:val="PlainText"/>
        <w:rPr>
          <w:rFonts w:asciiTheme="minorHAnsi" w:hAnsiTheme="minorHAnsi" w:cstheme="minorHAnsi"/>
          <w:szCs w:val="22"/>
        </w:rPr>
      </w:pPr>
    </w:p>
    <w:p w:rsidR="006346FA" w:rsidRDefault="006346FA" w:rsidP="001015A8">
      <w:pPr>
        <w:pStyle w:val="PlainText"/>
        <w:rPr>
          <w:rFonts w:asciiTheme="minorHAnsi" w:hAnsiTheme="minorHAnsi" w:cstheme="minorHAnsi"/>
          <w:szCs w:val="22"/>
        </w:rPr>
      </w:pPr>
      <w:r>
        <w:rPr>
          <w:rFonts w:asciiTheme="minorHAnsi" w:hAnsiTheme="minorHAnsi" w:cstheme="minorHAnsi"/>
          <w:szCs w:val="22"/>
        </w:rPr>
        <w:t xml:space="preserve">SWAP provided continues mentoring and on the job training on the use and service of the Skyhydrant </w:t>
      </w:r>
      <w:r w:rsidR="00F24E14">
        <w:rPr>
          <w:rFonts w:asciiTheme="minorHAnsi" w:hAnsiTheme="minorHAnsi" w:cstheme="minorHAnsi"/>
          <w:szCs w:val="22"/>
        </w:rPr>
        <w:t xml:space="preserve">filter and collecting of water samples for testing in the SWAP Water Lab. </w:t>
      </w:r>
    </w:p>
    <w:p w:rsidR="006346FA" w:rsidRDefault="006346FA" w:rsidP="001015A8">
      <w:pPr>
        <w:pStyle w:val="PlainText"/>
        <w:rPr>
          <w:rFonts w:asciiTheme="minorHAnsi" w:hAnsiTheme="minorHAnsi" w:cstheme="minorHAnsi"/>
          <w:szCs w:val="22"/>
        </w:rPr>
      </w:pPr>
    </w:p>
    <w:p w:rsidR="006346FA" w:rsidRDefault="006346FA" w:rsidP="001015A8">
      <w:pPr>
        <w:pStyle w:val="PlainText"/>
        <w:rPr>
          <w:rFonts w:asciiTheme="minorHAnsi" w:hAnsiTheme="minorHAnsi" w:cstheme="minorHAnsi"/>
          <w:szCs w:val="22"/>
        </w:rPr>
      </w:pPr>
      <w:r>
        <w:rPr>
          <w:rFonts w:asciiTheme="minorHAnsi" w:hAnsiTheme="minorHAnsi" w:cstheme="minorHAnsi"/>
          <w:szCs w:val="22"/>
        </w:rPr>
        <w:t xml:space="preserve">Siemens provided further technical support, after the electrical pumping system failed. There was need for a new electrical pump which was provided and connected by Siemens. </w:t>
      </w:r>
    </w:p>
    <w:p w:rsidR="006346FA" w:rsidRDefault="006346FA" w:rsidP="001015A8">
      <w:pPr>
        <w:pStyle w:val="PlainText"/>
        <w:rPr>
          <w:rFonts w:asciiTheme="minorHAnsi" w:hAnsiTheme="minorHAnsi" w:cstheme="minorHAnsi"/>
          <w:szCs w:val="22"/>
        </w:rPr>
      </w:pPr>
    </w:p>
    <w:p w:rsidR="006346FA" w:rsidRDefault="006346FA" w:rsidP="001015A8">
      <w:pPr>
        <w:pStyle w:val="PlainText"/>
        <w:rPr>
          <w:rFonts w:asciiTheme="minorHAnsi" w:hAnsiTheme="minorHAnsi" w:cstheme="minorHAnsi"/>
          <w:szCs w:val="22"/>
        </w:rPr>
      </w:pPr>
      <w:r>
        <w:rPr>
          <w:rFonts w:asciiTheme="minorHAnsi" w:hAnsiTheme="minorHAnsi" w:cstheme="minorHAnsi"/>
          <w:szCs w:val="22"/>
        </w:rPr>
        <w:t>KIWASH – Kenya Integrated Water, Sanitation and Hygiene Project provided a training to the CBO members and the water operator</w:t>
      </w:r>
      <w:r w:rsidR="00F24E14">
        <w:rPr>
          <w:rFonts w:asciiTheme="minorHAnsi" w:hAnsiTheme="minorHAnsi" w:cstheme="minorHAnsi"/>
          <w:szCs w:val="22"/>
        </w:rPr>
        <w:t xml:space="preserve"> in November 2018 </w:t>
      </w:r>
      <w:r>
        <w:rPr>
          <w:rFonts w:asciiTheme="minorHAnsi" w:hAnsiTheme="minorHAnsi" w:cstheme="minorHAnsi"/>
          <w:szCs w:val="22"/>
        </w:rPr>
        <w:t xml:space="preserve">on the operations, maintenance and monthly monitoring of sales. </w:t>
      </w:r>
    </w:p>
    <w:p w:rsidR="006346FA" w:rsidRDefault="006346FA" w:rsidP="001015A8">
      <w:pPr>
        <w:pStyle w:val="PlainText"/>
        <w:rPr>
          <w:rFonts w:asciiTheme="minorHAnsi" w:hAnsiTheme="minorHAnsi" w:cstheme="minorHAnsi"/>
          <w:szCs w:val="22"/>
        </w:rPr>
      </w:pPr>
    </w:p>
    <w:p w:rsidR="00F24E14" w:rsidRDefault="00F24E14" w:rsidP="001015A8">
      <w:pPr>
        <w:pStyle w:val="PlainText"/>
        <w:rPr>
          <w:rFonts w:asciiTheme="minorHAnsi" w:hAnsiTheme="minorHAnsi" w:cstheme="minorHAnsi"/>
          <w:szCs w:val="22"/>
        </w:rPr>
      </w:pPr>
      <w:r>
        <w:rPr>
          <w:rFonts w:asciiTheme="minorHAnsi" w:hAnsiTheme="minorHAnsi" w:cstheme="minorHAnsi"/>
          <w:szCs w:val="22"/>
        </w:rPr>
        <w:t>In February 2019 an induction workshop was organized</w:t>
      </w:r>
      <w:r w:rsidR="00F869C3">
        <w:rPr>
          <w:rFonts w:asciiTheme="minorHAnsi" w:hAnsiTheme="minorHAnsi" w:cstheme="minorHAnsi"/>
          <w:szCs w:val="22"/>
        </w:rPr>
        <w:t xml:space="preserve"> by KIWASH</w:t>
      </w:r>
      <w:r>
        <w:rPr>
          <w:rFonts w:asciiTheme="minorHAnsi" w:hAnsiTheme="minorHAnsi" w:cstheme="minorHAnsi"/>
          <w:szCs w:val="22"/>
        </w:rPr>
        <w:t xml:space="preserve"> for WASH partners. This was attended by Jared Oremo, SWAP Lab Manager and Supervisor of the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 and George </w:t>
      </w:r>
      <w:proofErr w:type="spellStart"/>
      <w:r>
        <w:rPr>
          <w:rFonts w:asciiTheme="minorHAnsi" w:hAnsiTheme="minorHAnsi" w:cstheme="minorHAnsi"/>
          <w:szCs w:val="22"/>
        </w:rPr>
        <w:t>Nyanji</w:t>
      </w:r>
      <w:proofErr w:type="spellEnd"/>
      <w:r>
        <w:rPr>
          <w:rFonts w:asciiTheme="minorHAnsi" w:hAnsiTheme="minorHAnsi" w:cstheme="minorHAnsi"/>
          <w:szCs w:val="22"/>
        </w:rPr>
        <w:t xml:space="preserve">, the </w:t>
      </w:r>
      <w:proofErr w:type="spellStart"/>
      <w:r>
        <w:rPr>
          <w:rFonts w:asciiTheme="minorHAnsi" w:hAnsiTheme="minorHAnsi" w:cstheme="minorHAnsi"/>
          <w:szCs w:val="22"/>
        </w:rPr>
        <w:t>Sondu</w:t>
      </w:r>
      <w:proofErr w:type="spellEnd"/>
      <w:r>
        <w:rPr>
          <w:rFonts w:asciiTheme="minorHAnsi" w:hAnsiTheme="minorHAnsi" w:cstheme="minorHAnsi"/>
          <w:szCs w:val="22"/>
        </w:rPr>
        <w:t xml:space="preserve"> Water Enterprise Chairman. The training was on basic accounting systems and billing. </w:t>
      </w:r>
    </w:p>
    <w:p w:rsidR="00F24E14" w:rsidRDefault="00F24E14" w:rsidP="001015A8">
      <w:pPr>
        <w:pStyle w:val="PlainText"/>
        <w:rPr>
          <w:rFonts w:asciiTheme="minorHAnsi" w:hAnsiTheme="minorHAnsi" w:cstheme="minorHAnsi"/>
          <w:b/>
          <w:szCs w:val="22"/>
        </w:rPr>
      </w:pPr>
    </w:p>
    <w:p w:rsidR="00F24E14" w:rsidRDefault="00F24E14" w:rsidP="001015A8">
      <w:pPr>
        <w:pStyle w:val="PlainText"/>
        <w:rPr>
          <w:rFonts w:asciiTheme="minorHAnsi" w:hAnsiTheme="minorHAnsi" w:cstheme="minorHAnsi"/>
          <w:b/>
          <w:szCs w:val="22"/>
        </w:rPr>
      </w:pPr>
      <w:r>
        <w:rPr>
          <w:rFonts w:asciiTheme="minorHAnsi" w:hAnsiTheme="minorHAnsi" w:cstheme="minorHAnsi"/>
          <w:b/>
          <w:szCs w:val="22"/>
        </w:rPr>
        <w:t>Challenges</w:t>
      </w:r>
    </w:p>
    <w:p w:rsidR="00F24E14" w:rsidRDefault="00F24E14" w:rsidP="001015A8">
      <w:pPr>
        <w:pStyle w:val="PlainText"/>
        <w:rPr>
          <w:rFonts w:asciiTheme="minorHAnsi" w:hAnsiTheme="minorHAnsi" w:cstheme="minorHAnsi"/>
          <w:szCs w:val="22"/>
        </w:rPr>
      </w:pPr>
      <w:r>
        <w:rPr>
          <w:rFonts w:asciiTheme="minorHAnsi" w:hAnsiTheme="minorHAnsi" w:cstheme="minorHAnsi"/>
          <w:b/>
          <w:szCs w:val="22"/>
        </w:rPr>
        <w:br/>
      </w:r>
      <w:r>
        <w:rPr>
          <w:rFonts w:asciiTheme="minorHAnsi" w:hAnsiTheme="minorHAnsi" w:cstheme="minorHAnsi"/>
          <w:szCs w:val="22"/>
        </w:rPr>
        <w:t xml:space="preserve">In January 2019, the main pipes connected to the Skyhydrant system and water tanks were stolen and vandalized. SWAP replaced these with income from Global Giving and reinforced the security. </w:t>
      </w:r>
    </w:p>
    <w:p w:rsidR="001A51F6" w:rsidRDefault="001A51F6" w:rsidP="00795BB9">
      <w:pPr>
        <w:rPr>
          <w:rFonts w:asciiTheme="minorHAnsi" w:eastAsiaTheme="minorHAnsi" w:hAnsiTheme="minorHAnsi" w:cstheme="minorHAnsi"/>
          <w:sz w:val="22"/>
          <w:szCs w:val="22"/>
        </w:rPr>
      </w:pPr>
    </w:p>
    <w:p w:rsidR="00FA3472" w:rsidRDefault="001A51F6" w:rsidP="00EA1FF8">
      <w:pPr>
        <w:rPr>
          <w:rFonts w:asciiTheme="minorHAnsi" w:eastAsiaTheme="minorHAnsi" w:hAnsiTheme="minorHAnsi" w:cstheme="minorHAnsi"/>
          <w:b/>
          <w:i/>
          <w:sz w:val="22"/>
          <w:szCs w:val="22"/>
        </w:rPr>
      </w:pPr>
      <w:r>
        <w:rPr>
          <w:rFonts w:asciiTheme="minorHAnsi" w:eastAsiaTheme="minorHAnsi" w:hAnsiTheme="minorHAnsi" w:cstheme="minorHAnsi"/>
          <w:b/>
          <w:i/>
          <w:sz w:val="22"/>
          <w:szCs w:val="22"/>
        </w:rPr>
        <w:t xml:space="preserve">SWAP Water Laboratory </w:t>
      </w:r>
    </w:p>
    <w:p w:rsidR="002E0F31" w:rsidRPr="00343D3C" w:rsidRDefault="002E0F31" w:rsidP="00EA1FF8">
      <w:pPr>
        <w:rPr>
          <w:rFonts w:asciiTheme="minorHAnsi" w:eastAsiaTheme="minorHAnsi" w:hAnsiTheme="minorHAnsi" w:cstheme="minorHAnsi"/>
          <w:sz w:val="22"/>
          <w:szCs w:val="22"/>
        </w:rPr>
      </w:pPr>
    </w:p>
    <w:p w:rsidR="002E0F31" w:rsidRDefault="002E0F31" w:rsidP="00EA1FF8">
      <w:pPr>
        <w:rPr>
          <w:rFonts w:asciiTheme="minorHAnsi" w:eastAsiaTheme="minorHAnsi" w:hAnsiTheme="minorHAnsi" w:cstheme="minorHAnsi"/>
          <w:b/>
          <w:i/>
          <w:sz w:val="22"/>
          <w:szCs w:val="22"/>
        </w:rPr>
      </w:pPr>
      <w:r>
        <w:rPr>
          <w:rFonts w:asciiTheme="minorHAnsi" w:eastAsiaTheme="minorHAnsi" w:hAnsiTheme="minorHAnsi" w:cstheme="minorHAnsi"/>
          <w:b/>
          <w:i/>
          <w:noProof/>
          <w:sz w:val="22"/>
          <w:szCs w:val="22"/>
        </w:rPr>
        <w:drawing>
          <wp:anchor distT="0" distB="0" distL="114300" distR="114300" simplePos="0" relativeHeight="251658240" behindDoc="1" locked="0" layoutInCell="1" allowOverlap="1">
            <wp:simplePos x="0" y="0"/>
            <wp:positionH relativeFrom="margin">
              <wp:align>left</wp:align>
            </wp:positionH>
            <wp:positionV relativeFrom="paragraph">
              <wp:posOffset>5080</wp:posOffset>
            </wp:positionV>
            <wp:extent cx="2990850" cy="1657350"/>
            <wp:effectExtent l="0" t="0" r="0" b="0"/>
            <wp:wrapThrough wrapText="bothSides">
              <wp:wrapPolygon edited="0">
                <wp:start x="0" y="0"/>
                <wp:lineTo x="0" y="21352"/>
                <wp:lineTo x="21462" y="21352"/>
                <wp:lineTo x="21462" y="0"/>
                <wp:lineTo x="0" y="0"/>
              </wp:wrapPolygon>
            </wp:wrapThrough>
            <wp:docPr id="17" name="Picture 17" descr="F:\DCIM\101MSDCF\DSC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00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F31" w:rsidRPr="00EA1FF8" w:rsidRDefault="002E0F31" w:rsidP="00EA1FF8">
      <w:pPr>
        <w:rPr>
          <w:rFonts w:asciiTheme="minorHAnsi" w:eastAsiaTheme="minorHAnsi" w:hAnsiTheme="minorHAnsi" w:cstheme="minorHAnsi"/>
          <w:b/>
          <w:i/>
          <w:sz w:val="22"/>
          <w:szCs w:val="22"/>
        </w:rPr>
      </w:pPr>
    </w:p>
    <w:p w:rsidR="001015A8" w:rsidRPr="00A91380" w:rsidRDefault="001015A8" w:rsidP="001015A8">
      <w:pPr>
        <w:pStyle w:val="PlainText"/>
        <w:rPr>
          <w:rFonts w:asciiTheme="minorHAnsi" w:hAnsiTheme="minorHAnsi" w:cstheme="minorHAnsi"/>
          <w:szCs w:val="22"/>
        </w:rPr>
      </w:pPr>
    </w:p>
    <w:p w:rsidR="002E0F31" w:rsidRDefault="002E0F31" w:rsidP="001015A8">
      <w:pPr>
        <w:rPr>
          <w:rFonts w:asciiTheme="minorHAnsi" w:hAnsiTheme="minorHAnsi" w:cstheme="minorHAnsi"/>
          <w:b/>
          <w:sz w:val="22"/>
          <w:szCs w:val="22"/>
        </w:rPr>
      </w:pPr>
    </w:p>
    <w:p w:rsidR="002E0F31" w:rsidRDefault="002E0F31" w:rsidP="001015A8">
      <w:pPr>
        <w:rPr>
          <w:rFonts w:asciiTheme="minorHAnsi" w:hAnsiTheme="minorHAnsi" w:cstheme="minorHAnsi"/>
          <w:b/>
          <w:sz w:val="22"/>
          <w:szCs w:val="22"/>
        </w:rPr>
      </w:pPr>
    </w:p>
    <w:p w:rsidR="002E0F31" w:rsidRDefault="002E0F31" w:rsidP="001015A8">
      <w:pPr>
        <w:rPr>
          <w:rFonts w:asciiTheme="minorHAnsi" w:hAnsiTheme="minorHAnsi" w:cstheme="minorHAnsi"/>
          <w:b/>
          <w:sz w:val="22"/>
          <w:szCs w:val="22"/>
        </w:rPr>
      </w:pPr>
    </w:p>
    <w:p w:rsidR="002E0F31" w:rsidRDefault="002E0F31" w:rsidP="001015A8">
      <w:pPr>
        <w:rPr>
          <w:rFonts w:asciiTheme="minorHAnsi" w:hAnsiTheme="minorHAnsi" w:cstheme="minorHAnsi"/>
          <w:b/>
          <w:sz w:val="22"/>
          <w:szCs w:val="22"/>
        </w:rPr>
      </w:pPr>
    </w:p>
    <w:p w:rsidR="002E0F31" w:rsidRDefault="002E0F31" w:rsidP="001015A8">
      <w:pPr>
        <w:rPr>
          <w:rFonts w:asciiTheme="minorHAnsi" w:hAnsiTheme="minorHAnsi" w:cstheme="minorHAnsi"/>
          <w:b/>
          <w:sz w:val="22"/>
          <w:szCs w:val="22"/>
        </w:rPr>
      </w:pPr>
    </w:p>
    <w:p w:rsidR="002E0F31" w:rsidRDefault="002E0F31" w:rsidP="001015A8">
      <w:pPr>
        <w:rPr>
          <w:rFonts w:asciiTheme="minorHAnsi" w:hAnsiTheme="minorHAnsi" w:cstheme="minorHAnsi"/>
          <w:b/>
          <w:sz w:val="22"/>
          <w:szCs w:val="22"/>
        </w:rPr>
      </w:pPr>
    </w:p>
    <w:p w:rsidR="002E0F31" w:rsidRDefault="002E0F31" w:rsidP="001015A8">
      <w:pPr>
        <w:rPr>
          <w:rFonts w:asciiTheme="minorHAnsi" w:hAnsiTheme="minorHAnsi" w:cstheme="minorHAnsi"/>
          <w:b/>
          <w:sz w:val="22"/>
          <w:szCs w:val="22"/>
        </w:rPr>
      </w:pPr>
    </w:p>
    <w:p w:rsidR="002E0F31" w:rsidRPr="00343D3C" w:rsidRDefault="00343D3C" w:rsidP="001015A8">
      <w:pPr>
        <w:rPr>
          <w:rFonts w:asciiTheme="minorHAnsi" w:hAnsiTheme="minorHAnsi" w:cstheme="minorHAnsi"/>
          <w:b/>
          <w:i/>
          <w:sz w:val="22"/>
          <w:szCs w:val="22"/>
        </w:rPr>
      </w:pPr>
      <w:r>
        <w:rPr>
          <w:rFonts w:asciiTheme="minorHAnsi" w:hAnsiTheme="minorHAnsi" w:cstheme="minorHAnsi"/>
          <w:b/>
          <w:i/>
          <w:sz w:val="22"/>
          <w:szCs w:val="22"/>
        </w:rPr>
        <w:t xml:space="preserve">The water lab at SWAP </w:t>
      </w:r>
    </w:p>
    <w:p w:rsidR="002E0F31" w:rsidRDefault="002E0F31" w:rsidP="001015A8">
      <w:pPr>
        <w:rPr>
          <w:rFonts w:asciiTheme="minorHAnsi" w:hAnsiTheme="minorHAnsi" w:cstheme="minorHAnsi"/>
          <w:b/>
          <w:sz w:val="22"/>
          <w:szCs w:val="22"/>
        </w:rPr>
      </w:pPr>
    </w:p>
    <w:p w:rsidR="0050162E" w:rsidRDefault="0050162E" w:rsidP="001015A8">
      <w:pPr>
        <w:rPr>
          <w:rFonts w:asciiTheme="minorHAnsi" w:hAnsiTheme="minorHAnsi" w:cstheme="minorHAnsi"/>
          <w:sz w:val="22"/>
          <w:szCs w:val="22"/>
        </w:rPr>
      </w:pPr>
      <w:r w:rsidRPr="0050162E">
        <w:rPr>
          <w:rFonts w:asciiTheme="minorHAnsi" w:hAnsiTheme="minorHAnsi" w:cstheme="minorHAnsi"/>
          <w:sz w:val="22"/>
          <w:szCs w:val="22"/>
        </w:rPr>
        <w:t>The water lab at SWAP was established in 2007 for research purposes. Initially the lab could only provide bacteriological water testing, but later also offered full chem</w:t>
      </w:r>
      <w:r>
        <w:rPr>
          <w:rFonts w:asciiTheme="minorHAnsi" w:hAnsiTheme="minorHAnsi" w:cstheme="minorHAnsi"/>
          <w:sz w:val="22"/>
          <w:szCs w:val="22"/>
        </w:rPr>
        <w:t xml:space="preserve">ical testing after investing in more equipment and training of staff following international standards. </w:t>
      </w:r>
    </w:p>
    <w:p w:rsidR="0050162E" w:rsidRPr="0050162E" w:rsidRDefault="0050162E" w:rsidP="001015A8">
      <w:pPr>
        <w:rPr>
          <w:rFonts w:asciiTheme="minorHAnsi" w:hAnsiTheme="minorHAnsi" w:cstheme="minorHAnsi"/>
          <w:sz w:val="22"/>
          <w:szCs w:val="22"/>
        </w:rPr>
      </w:pPr>
      <w:r w:rsidRPr="0050162E">
        <w:rPr>
          <w:rFonts w:asciiTheme="minorHAnsi" w:hAnsiTheme="minorHAnsi" w:cstheme="minorHAnsi"/>
          <w:sz w:val="22"/>
          <w:szCs w:val="22"/>
        </w:rPr>
        <w:t xml:space="preserve"> </w:t>
      </w:r>
    </w:p>
    <w:p w:rsidR="0050162E" w:rsidRDefault="0050162E" w:rsidP="0050162E">
      <w:pPr>
        <w:jc w:val="both"/>
        <w:rPr>
          <w:rStyle w:val="Strong"/>
          <w:rFonts w:asciiTheme="minorHAnsi" w:hAnsiTheme="minorHAnsi" w:cstheme="minorHAnsi"/>
          <w:b w:val="0"/>
          <w:sz w:val="22"/>
          <w:szCs w:val="22"/>
        </w:rPr>
      </w:pPr>
      <w:r w:rsidRPr="0050162E">
        <w:rPr>
          <w:rStyle w:val="Strong"/>
          <w:rFonts w:asciiTheme="minorHAnsi" w:hAnsiTheme="minorHAnsi" w:cstheme="minorHAnsi"/>
          <w:b w:val="0"/>
          <w:sz w:val="22"/>
          <w:szCs w:val="22"/>
        </w:rPr>
        <w:t xml:space="preserve">The Laboratory has a capacity to process and analyze about 60-70 samples per day. The technology used in the lab is </w:t>
      </w:r>
      <w:r w:rsidRPr="0050162E">
        <w:rPr>
          <w:rFonts w:asciiTheme="minorHAnsi" w:hAnsiTheme="minorHAnsi" w:cstheme="minorHAnsi"/>
          <w:sz w:val="22"/>
          <w:szCs w:val="22"/>
        </w:rPr>
        <w:t xml:space="preserve">ISO 9308 specifies a method for the enumeration of </w:t>
      </w:r>
      <w:r w:rsidRPr="0050162E">
        <w:rPr>
          <w:rFonts w:asciiTheme="minorHAnsi" w:hAnsiTheme="minorHAnsi" w:cstheme="minorHAnsi"/>
          <w:i/>
          <w:iCs/>
          <w:sz w:val="22"/>
          <w:szCs w:val="22"/>
        </w:rPr>
        <w:t xml:space="preserve">E. coli </w:t>
      </w:r>
      <w:r w:rsidRPr="0050162E">
        <w:rPr>
          <w:rFonts w:asciiTheme="minorHAnsi" w:hAnsiTheme="minorHAnsi" w:cstheme="minorHAnsi"/>
          <w:sz w:val="22"/>
          <w:szCs w:val="22"/>
        </w:rPr>
        <w:t xml:space="preserve">and </w:t>
      </w:r>
      <w:r w:rsidRPr="0050162E">
        <w:rPr>
          <w:rFonts w:asciiTheme="minorHAnsi" w:hAnsiTheme="minorHAnsi" w:cstheme="minorHAnsi"/>
          <w:i/>
          <w:sz w:val="22"/>
          <w:szCs w:val="22"/>
        </w:rPr>
        <w:t>coliform</w:t>
      </w:r>
      <w:r w:rsidRPr="0050162E">
        <w:rPr>
          <w:rFonts w:asciiTheme="minorHAnsi" w:hAnsiTheme="minorHAnsi" w:cstheme="minorHAnsi"/>
          <w:sz w:val="22"/>
          <w:szCs w:val="22"/>
        </w:rPr>
        <w:t xml:space="preserve"> bacteria in water </w:t>
      </w:r>
      <w:r w:rsidRPr="0050162E">
        <w:rPr>
          <w:rStyle w:val="Strong"/>
          <w:rFonts w:asciiTheme="minorHAnsi" w:hAnsiTheme="minorHAnsi" w:cstheme="minorHAnsi"/>
          <w:b w:val="0"/>
          <w:sz w:val="22"/>
          <w:szCs w:val="22"/>
        </w:rPr>
        <w:t xml:space="preserve">using </w:t>
      </w:r>
      <w:proofErr w:type="spellStart"/>
      <w:r w:rsidRPr="0050162E">
        <w:rPr>
          <w:rStyle w:val="Strong"/>
          <w:rFonts w:asciiTheme="minorHAnsi" w:hAnsiTheme="minorHAnsi" w:cstheme="minorHAnsi"/>
          <w:b w:val="0"/>
          <w:sz w:val="22"/>
          <w:szCs w:val="22"/>
        </w:rPr>
        <w:t>colilert</w:t>
      </w:r>
      <w:proofErr w:type="spellEnd"/>
      <w:r w:rsidRPr="0050162E">
        <w:rPr>
          <w:rStyle w:val="Strong"/>
          <w:rFonts w:asciiTheme="minorHAnsi" w:hAnsiTheme="minorHAnsi" w:cstheme="minorHAnsi"/>
          <w:b w:val="0"/>
          <w:sz w:val="22"/>
          <w:szCs w:val="22"/>
        </w:rPr>
        <w:t xml:space="preserve"> reagents and </w:t>
      </w:r>
      <w:r w:rsidRPr="0050162E">
        <w:rPr>
          <w:rFonts w:asciiTheme="minorHAnsi" w:hAnsiTheme="minorHAnsi" w:cstheme="minorHAnsi"/>
          <w:bCs/>
          <w:sz w:val="22"/>
          <w:szCs w:val="22"/>
        </w:rPr>
        <w:t>ISO 9308-1:2014</w:t>
      </w:r>
      <w:r w:rsidRPr="0050162E">
        <w:rPr>
          <w:rStyle w:val="Strong"/>
          <w:rFonts w:asciiTheme="minorHAnsi" w:hAnsiTheme="minorHAnsi" w:cstheme="minorHAnsi"/>
          <w:b w:val="0"/>
          <w:sz w:val="22"/>
          <w:szCs w:val="22"/>
        </w:rPr>
        <w:t xml:space="preserve"> membrane filtration method technology (</w:t>
      </w:r>
      <w:r w:rsidRPr="0050162E">
        <w:rPr>
          <w:rStyle w:val="Strong"/>
          <w:rFonts w:asciiTheme="minorHAnsi" w:hAnsiTheme="minorHAnsi" w:cstheme="minorHAnsi"/>
          <w:b w:val="0"/>
          <w:i/>
          <w:sz w:val="22"/>
          <w:szCs w:val="22"/>
        </w:rPr>
        <w:t>coli-</w:t>
      </w:r>
      <w:r w:rsidRPr="0050162E">
        <w:rPr>
          <w:rStyle w:val="Strong"/>
          <w:rFonts w:asciiTheme="minorHAnsi" w:hAnsiTheme="minorHAnsi" w:cstheme="minorHAnsi"/>
          <w:b w:val="0"/>
          <w:sz w:val="22"/>
          <w:szCs w:val="22"/>
        </w:rPr>
        <w:t xml:space="preserve">blue broth). SWAP’s water lab offer services using modern </w:t>
      </w:r>
      <w:r>
        <w:rPr>
          <w:rStyle w:val="Strong"/>
          <w:rFonts w:asciiTheme="minorHAnsi" w:hAnsiTheme="minorHAnsi" w:cstheme="minorHAnsi"/>
          <w:b w:val="0"/>
          <w:sz w:val="22"/>
          <w:szCs w:val="22"/>
        </w:rPr>
        <w:t>equipment</w:t>
      </w:r>
      <w:r w:rsidRPr="0050162E">
        <w:rPr>
          <w:rStyle w:val="Strong"/>
          <w:rFonts w:asciiTheme="minorHAnsi" w:hAnsiTheme="minorHAnsi" w:cstheme="minorHAnsi"/>
          <w:b w:val="0"/>
          <w:sz w:val="22"/>
          <w:szCs w:val="22"/>
        </w:rPr>
        <w:t xml:space="preserve"> to analyze re</w:t>
      </w:r>
      <w:r>
        <w:rPr>
          <w:rStyle w:val="Strong"/>
          <w:rFonts w:asciiTheme="minorHAnsi" w:hAnsiTheme="minorHAnsi" w:cstheme="minorHAnsi"/>
          <w:b w:val="0"/>
          <w:sz w:val="22"/>
          <w:szCs w:val="22"/>
        </w:rPr>
        <w:t xml:space="preserve">al time analysis in water to </w:t>
      </w:r>
      <w:proofErr w:type="spellStart"/>
      <w:r>
        <w:rPr>
          <w:rStyle w:val="Strong"/>
          <w:rFonts w:asciiTheme="minorHAnsi" w:hAnsiTheme="minorHAnsi" w:cstheme="minorHAnsi"/>
          <w:b w:val="0"/>
          <w:sz w:val="22"/>
          <w:szCs w:val="22"/>
        </w:rPr>
        <w:t>it’s</w:t>
      </w:r>
      <w:proofErr w:type="spellEnd"/>
      <w:r w:rsidRPr="0050162E">
        <w:rPr>
          <w:rStyle w:val="Strong"/>
          <w:rFonts w:asciiTheme="minorHAnsi" w:hAnsiTheme="minorHAnsi" w:cstheme="minorHAnsi"/>
          <w:b w:val="0"/>
          <w:sz w:val="22"/>
          <w:szCs w:val="22"/>
        </w:rPr>
        <w:t xml:space="preserve"> clients at cost Kenya Shillings 7,000 (USD 70) and 3,000 (USD 30) for full chemical and bacteriological analyses respectively</w:t>
      </w:r>
      <w:r w:rsidRPr="0050162E">
        <w:rPr>
          <w:rStyle w:val="Strong"/>
          <w:rFonts w:cstheme="minorHAnsi"/>
          <w:b w:val="0"/>
        </w:rPr>
        <w:t>.</w:t>
      </w:r>
      <w:r>
        <w:rPr>
          <w:rStyle w:val="Strong"/>
          <w:rFonts w:cstheme="minorHAnsi"/>
          <w:b w:val="0"/>
        </w:rPr>
        <w:t xml:space="preserve"> </w:t>
      </w:r>
    </w:p>
    <w:p w:rsidR="0050162E" w:rsidRDefault="0050162E" w:rsidP="0050162E">
      <w:pPr>
        <w:jc w:val="both"/>
        <w:rPr>
          <w:rStyle w:val="Strong"/>
          <w:rFonts w:asciiTheme="minorHAnsi" w:hAnsiTheme="minorHAnsi" w:cstheme="minorHAnsi"/>
          <w:b w:val="0"/>
          <w:sz w:val="22"/>
          <w:szCs w:val="22"/>
        </w:rPr>
      </w:pPr>
    </w:p>
    <w:p w:rsidR="00F24E14" w:rsidRDefault="00F24E14" w:rsidP="00F24E14">
      <w:pPr>
        <w:pStyle w:val="NoSpacing"/>
      </w:pPr>
    </w:p>
    <w:p w:rsidR="00F24E14" w:rsidRPr="00DE295F" w:rsidRDefault="00F24E14" w:rsidP="00DE295F">
      <w:pPr>
        <w:rPr>
          <w:rStyle w:val="Strong"/>
          <w:rFonts w:asciiTheme="minorHAnsi" w:eastAsiaTheme="minorHAnsi" w:hAnsiTheme="minorHAnsi" w:cstheme="minorHAnsi"/>
          <w:b w:val="0"/>
          <w:bCs w:val="0"/>
          <w:sz w:val="22"/>
          <w:szCs w:val="22"/>
        </w:rPr>
      </w:pPr>
      <w:r>
        <w:rPr>
          <w:rFonts w:asciiTheme="minorHAnsi" w:eastAsiaTheme="minorHAnsi" w:hAnsiTheme="minorHAnsi" w:cstheme="minorHAnsi"/>
          <w:sz w:val="22"/>
          <w:szCs w:val="22"/>
        </w:rPr>
        <w:lastRenderedPageBreak/>
        <w:t xml:space="preserve">SWAP continued to do regular water quality testing of the water sold to the communities. This to ensure that the water is free from pathogens and fit for human consumption. Water testing was done in SWAP’s water lab which can perform bacteriological and chemical tests. To keep this control measure SWAP ensured that the CBO members and the water operator is well trained on hygiene promotion and service and maintenance of the Skyhydrant filter as well as costumer relations. </w:t>
      </w:r>
    </w:p>
    <w:p w:rsidR="00F24E14" w:rsidRDefault="00F24E14" w:rsidP="0050162E">
      <w:pPr>
        <w:jc w:val="both"/>
        <w:rPr>
          <w:rStyle w:val="Strong"/>
          <w:rFonts w:cstheme="minorHAnsi"/>
        </w:rPr>
      </w:pPr>
    </w:p>
    <w:p w:rsidR="00F24E14" w:rsidRPr="00F24E14" w:rsidRDefault="00F24E14" w:rsidP="0050162E">
      <w:pPr>
        <w:jc w:val="both"/>
        <w:rPr>
          <w:rStyle w:val="Strong"/>
          <w:rFonts w:cstheme="minorHAnsi"/>
        </w:rPr>
      </w:pPr>
      <w:r w:rsidRPr="00F24E14">
        <w:rPr>
          <w:rStyle w:val="Strong"/>
          <w:rFonts w:cstheme="minorHAnsi"/>
        </w:rPr>
        <w:t xml:space="preserve">Sales Graph </w:t>
      </w:r>
    </w:p>
    <w:p w:rsidR="00F24E14" w:rsidRDefault="00F24E14" w:rsidP="0050162E">
      <w:pPr>
        <w:jc w:val="both"/>
        <w:rPr>
          <w:rStyle w:val="Strong"/>
          <w:rFonts w:cstheme="minorHAnsi"/>
          <w:b w:val="0"/>
        </w:rPr>
      </w:pPr>
    </w:p>
    <w:p w:rsidR="00F24E14" w:rsidRDefault="00F24E14" w:rsidP="0050162E">
      <w:pPr>
        <w:jc w:val="both"/>
        <w:rPr>
          <w:rStyle w:val="Strong"/>
          <w:rFonts w:cstheme="minorHAnsi"/>
          <w:b w:val="0"/>
        </w:rPr>
      </w:pPr>
      <w:r w:rsidRPr="00DC6C49">
        <w:rPr>
          <w:noProof/>
        </w:rPr>
        <w:drawing>
          <wp:inline distT="0" distB="0" distL="0" distR="0" wp14:anchorId="0A25F4D4" wp14:editId="6D2E1539">
            <wp:extent cx="5943600" cy="3840480"/>
            <wp:effectExtent l="0" t="0" r="0"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162E" w:rsidRPr="0050162E" w:rsidRDefault="0050162E" w:rsidP="0050162E">
      <w:pPr>
        <w:jc w:val="both"/>
        <w:rPr>
          <w:rFonts w:cstheme="minorHAnsi"/>
          <w:bCs/>
        </w:rPr>
      </w:pPr>
    </w:p>
    <w:p w:rsidR="0050162E" w:rsidRDefault="0050162E" w:rsidP="001015A8">
      <w:pPr>
        <w:rPr>
          <w:rFonts w:asciiTheme="minorHAnsi" w:hAnsiTheme="minorHAnsi" w:cstheme="minorHAnsi"/>
          <w:sz w:val="22"/>
          <w:szCs w:val="22"/>
        </w:rPr>
      </w:pPr>
    </w:p>
    <w:p w:rsidR="00F24E14" w:rsidRDefault="00F24E14" w:rsidP="001015A8">
      <w:pPr>
        <w:rPr>
          <w:rFonts w:asciiTheme="minorHAnsi" w:hAnsiTheme="minorHAnsi" w:cstheme="minorHAnsi"/>
          <w:sz w:val="22"/>
          <w:szCs w:val="22"/>
        </w:rPr>
      </w:pPr>
    </w:p>
    <w:p w:rsidR="00F24E14" w:rsidRDefault="00F24E14" w:rsidP="001015A8">
      <w:pPr>
        <w:rPr>
          <w:rFonts w:asciiTheme="minorHAnsi" w:hAnsiTheme="minorHAnsi" w:cstheme="minorHAnsi"/>
          <w:sz w:val="22"/>
          <w:szCs w:val="22"/>
        </w:rPr>
      </w:pPr>
    </w:p>
    <w:p w:rsidR="00F24E14" w:rsidRDefault="00F869C3" w:rsidP="001015A8">
      <w:pPr>
        <w:rPr>
          <w:rFonts w:asciiTheme="minorHAnsi" w:hAnsiTheme="minorHAnsi" w:cstheme="minorHAnsi"/>
          <w:sz w:val="22"/>
          <w:szCs w:val="22"/>
        </w:rPr>
      </w:pPr>
      <w:r>
        <w:rPr>
          <w:rFonts w:asciiTheme="minorHAnsi" w:hAnsiTheme="minorHAnsi" w:cstheme="minorHAnsi"/>
          <w:sz w:val="22"/>
          <w:szCs w:val="22"/>
        </w:rPr>
        <w:t xml:space="preserve">In April and May, Kenya experiences long rains, which affected the sales at the enterprise. People harvest rain water for household use during this period. </w:t>
      </w:r>
    </w:p>
    <w:p w:rsidR="00F869C3" w:rsidRDefault="00F869C3" w:rsidP="001015A8">
      <w:pPr>
        <w:rPr>
          <w:rFonts w:asciiTheme="minorHAnsi" w:hAnsiTheme="minorHAnsi" w:cstheme="minorHAnsi"/>
          <w:sz w:val="22"/>
          <w:szCs w:val="22"/>
        </w:rPr>
      </w:pPr>
    </w:p>
    <w:p w:rsidR="00F869C3" w:rsidRDefault="00F869C3" w:rsidP="001015A8">
      <w:pPr>
        <w:rPr>
          <w:rFonts w:asciiTheme="minorHAnsi" w:hAnsiTheme="minorHAnsi" w:cstheme="minorHAnsi"/>
          <w:sz w:val="22"/>
          <w:szCs w:val="22"/>
        </w:rPr>
      </w:pPr>
      <w:r>
        <w:rPr>
          <w:rFonts w:asciiTheme="minorHAnsi" w:hAnsiTheme="minorHAnsi" w:cstheme="minorHAnsi"/>
          <w:sz w:val="22"/>
          <w:szCs w:val="22"/>
        </w:rPr>
        <w:t xml:space="preserve">In June and July there were technical problems with the pump which needed replacement. After the new pump was installed the sales improved. The pump used during this time frequently broke down and was replaced by a new and improved version in November 2018. </w:t>
      </w:r>
    </w:p>
    <w:p w:rsidR="00F24E14" w:rsidRDefault="00F24E14" w:rsidP="001015A8">
      <w:pPr>
        <w:rPr>
          <w:rFonts w:asciiTheme="minorHAnsi" w:hAnsiTheme="minorHAnsi" w:cstheme="minorHAnsi"/>
          <w:sz w:val="22"/>
          <w:szCs w:val="22"/>
        </w:rPr>
      </w:pPr>
    </w:p>
    <w:p w:rsidR="00F24E14" w:rsidRDefault="00F24E14" w:rsidP="001015A8">
      <w:pPr>
        <w:rPr>
          <w:rFonts w:asciiTheme="minorHAnsi" w:hAnsiTheme="minorHAnsi" w:cstheme="minorHAnsi"/>
          <w:sz w:val="22"/>
          <w:szCs w:val="22"/>
        </w:rPr>
      </w:pPr>
    </w:p>
    <w:p w:rsidR="00F24E14" w:rsidRDefault="00F24E14" w:rsidP="001015A8">
      <w:pPr>
        <w:rPr>
          <w:rFonts w:asciiTheme="minorHAnsi" w:hAnsiTheme="minorHAnsi" w:cstheme="minorHAnsi"/>
          <w:sz w:val="22"/>
          <w:szCs w:val="22"/>
        </w:rPr>
      </w:pPr>
    </w:p>
    <w:p w:rsidR="00F24E14" w:rsidRDefault="00F24E14" w:rsidP="001015A8">
      <w:pPr>
        <w:rPr>
          <w:rFonts w:asciiTheme="minorHAnsi" w:hAnsiTheme="minorHAnsi" w:cstheme="minorHAnsi"/>
          <w:sz w:val="22"/>
          <w:szCs w:val="22"/>
        </w:rPr>
      </w:pPr>
    </w:p>
    <w:p w:rsidR="00DE295F" w:rsidRDefault="00DE295F" w:rsidP="001015A8">
      <w:pPr>
        <w:rPr>
          <w:rFonts w:asciiTheme="minorHAnsi" w:hAnsiTheme="minorHAnsi" w:cstheme="minorHAnsi"/>
          <w:sz w:val="22"/>
          <w:szCs w:val="22"/>
        </w:rPr>
      </w:pPr>
    </w:p>
    <w:p w:rsidR="00F24E14" w:rsidRPr="0050162E" w:rsidRDefault="00F24E14" w:rsidP="001015A8">
      <w:pPr>
        <w:rPr>
          <w:rFonts w:asciiTheme="minorHAnsi" w:hAnsiTheme="minorHAnsi" w:cstheme="minorHAnsi"/>
          <w:sz w:val="22"/>
          <w:szCs w:val="22"/>
        </w:rPr>
      </w:pPr>
    </w:p>
    <w:p w:rsidR="0050162E" w:rsidRDefault="0050162E" w:rsidP="001015A8">
      <w:pPr>
        <w:rPr>
          <w:rFonts w:asciiTheme="minorHAnsi" w:hAnsiTheme="minorHAnsi" w:cstheme="minorHAnsi"/>
          <w:b/>
          <w:sz w:val="22"/>
          <w:szCs w:val="22"/>
        </w:rPr>
      </w:pPr>
    </w:p>
    <w:p w:rsidR="001015A8" w:rsidRPr="00326551" w:rsidRDefault="001015A8" w:rsidP="001015A8">
      <w:pPr>
        <w:rPr>
          <w:rFonts w:asciiTheme="minorHAnsi" w:hAnsiTheme="minorHAnsi" w:cstheme="minorHAnsi"/>
          <w:b/>
          <w:sz w:val="22"/>
          <w:szCs w:val="22"/>
        </w:rPr>
      </w:pPr>
      <w:r w:rsidRPr="00326551">
        <w:rPr>
          <w:rFonts w:asciiTheme="minorHAnsi" w:hAnsiTheme="minorHAnsi" w:cstheme="minorHAnsi"/>
          <w:b/>
          <w:sz w:val="22"/>
          <w:szCs w:val="22"/>
        </w:rPr>
        <w:lastRenderedPageBreak/>
        <w:t>Way forward</w:t>
      </w:r>
    </w:p>
    <w:p w:rsidR="001015A8" w:rsidRDefault="001015A8" w:rsidP="001015A8">
      <w:pPr>
        <w:pStyle w:val="NoSpacing"/>
        <w:rPr>
          <w:rFonts w:cstheme="minorHAnsi"/>
        </w:rPr>
      </w:pPr>
      <w:r w:rsidRPr="00326551">
        <w:rPr>
          <w:rFonts w:cstheme="minorHAnsi"/>
        </w:rPr>
        <w:t>SWAP is wo</w:t>
      </w:r>
      <w:r w:rsidR="00326551">
        <w:rPr>
          <w:rFonts w:cstheme="minorHAnsi"/>
        </w:rPr>
        <w:t xml:space="preserve">rking with the </w:t>
      </w:r>
      <w:proofErr w:type="spellStart"/>
      <w:r w:rsidR="00326551">
        <w:rPr>
          <w:rFonts w:cstheme="minorHAnsi"/>
        </w:rPr>
        <w:t>Sondu</w:t>
      </w:r>
      <w:proofErr w:type="spellEnd"/>
      <w:r w:rsidR="00326551">
        <w:rPr>
          <w:rFonts w:cstheme="minorHAnsi"/>
        </w:rPr>
        <w:t xml:space="preserve"> administrative leaders</w:t>
      </w:r>
      <w:r w:rsidRPr="00326551">
        <w:rPr>
          <w:rFonts w:cstheme="minorHAnsi"/>
        </w:rPr>
        <w:t xml:space="preserve"> and the </w:t>
      </w:r>
      <w:proofErr w:type="spellStart"/>
      <w:r w:rsidRPr="00326551">
        <w:rPr>
          <w:rFonts w:cstheme="minorHAnsi"/>
        </w:rPr>
        <w:t>Sondu</w:t>
      </w:r>
      <w:proofErr w:type="spellEnd"/>
      <w:r w:rsidRPr="00326551">
        <w:rPr>
          <w:rFonts w:cstheme="minorHAnsi"/>
        </w:rPr>
        <w:t xml:space="preserve"> </w:t>
      </w:r>
      <w:proofErr w:type="spellStart"/>
      <w:r w:rsidR="00326551">
        <w:rPr>
          <w:rFonts w:cstheme="minorHAnsi"/>
        </w:rPr>
        <w:t>Maji</w:t>
      </w:r>
      <w:proofErr w:type="spellEnd"/>
      <w:r w:rsidR="00326551">
        <w:rPr>
          <w:rFonts w:cstheme="minorHAnsi"/>
        </w:rPr>
        <w:t xml:space="preserve"> Safi CBO </w:t>
      </w:r>
      <w:r w:rsidRPr="00326551">
        <w:rPr>
          <w:rFonts w:cstheme="minorHAnsi"/>
        </w:rPr>
        <w:t xml:space="preserve">to eventually hand over ownership of the enterprise after it is sustainable. </w:t>
      </w:r>
      <w:r w:rsidR="00326551">
        <w:rPr>
          <w:rFonts w:cstheme="minorHAnsi"/>
        </w:rPr>
        <w:t xml:space="preserve">In 2018 the service has been </w:t>
      </w:r>
      <w:r w:rsidRPr="00326551">
        <w:rPr>
          <w:rFonts w:cstheme="minorHAnsi"/>
        </w:rPr>
        <w:t xml:space="preserve">on high demand due to the drought as a result of climate change, whereby people come from far to access the service. </w:t>
      </w:r>
    </w:p>
    <w:p w:rsidR="001E37DB" w:rsidRDefault="001E37DB" w:rsidP="001015A8">
      <w:pPr>
        <w:pStyle w:val="NoSpacing"/>
        <w:rPr>
          <w:rFonts w:cstheme="minorHAnsi"/>
        </w:rPr>
      </w:pPr>
      <w:r>
        <w:rPr>
          <w:rFonts w:cstheme="minorHAnsi"/>
        </w:rPr>
        <w:t xml:space="preserve">The plan is to do the handing over by the end of 2019. SWAP will work with the various partners to continue to build the capacity of the </w:t>
      </w:r>
      <w:proofErr w:type="spellStart"/>
      <w:r>
        <w:rPr>
          <w:rFonts w:cstheme="minorHAnsi"/>
        </w:rPr>
        <w:t>Sondu</w:t>
      </w:r>
      <w:proofErr w:type="spellEnd"/>
      <w:r>
        <w:rPr>
          <w:rFonts w:cstheme="minorHAnsi"/>
        </w:rPr>
        <w:t xml:space="preserve"> </w:t>
      </w:r>
      <w:proofErr w:type="spellStart"/>
      <w:r>
        <w:rPr>
          <w:rFonts w:cstheme="minorHAnsi"/>
        </w:rPr>
        <w:t>Maji</w:t>
      </w:r>
      <w:proofErr w:type="spellEnd"/>
      <w:r>
        <w:rPr>
          <w:rFonts w:cstheme="minorHAnsi"/>
        </w:rPr>
        <w:t xml:space="preserve"> Safi CBO members and the water operator towards sustainability. </w:t>
      </w:r>
    </w:p>
    <w:p w:rsidR="001E37DB" w:rsidRDefault="001E37DB" w:rsidP="001015A8">
      <w:pPr>
        <w:pStyle w:val="NoSpacing"/>
        <w:rPr>
          <w:rFonts w:cstheme="minorHAnsi"/>
        </w:rPr>
      </w:pPr>
    </w:p>
    <w:p w:rsidR="001E37DB" w:rsidRDefault="001E37DB" w:rsidP="001015A8">
      <w:pPr>
        <w:pStyle w:val="NoSpacing"/>
        <w:rPr>
          <w:rFonts w:cstheme="minorHAnsi"/>
        </w:rPr>
      </w:pPr>
      <w:proofErr w:type="spellStart"/>
      <w:r>
        <w:rPr>
          <w:rFonts w:cstheme="minorHAnsi"/>
        </w:rPr>
        <w:t>Sondu</w:t>
      </w:r>
      <w:proofErr w:type="spellEnd"/>
      <w:r>
        <w:rPr>
          <w:rFonts w:cstheme="minorHAnsi"/>
        </w:rPr>
        <w:t xml:space="preserve"> Water Enterprise will need to renew its business permit, which is paid to the County Government of Kisumu. </w:t>
      </w:r>
    </w:p>
    <w:p w:rsidR="00326551" w:rsidRDefault="00326551" w:rsidP="001015A8">
      <w:pPr>
        <w:pStyle w:val="NoSpacing"/>
        <w:rPr>
          <w:rFonts w:cstheme="minorHAnsi"/>
        </w:rPr>
      </w:pPr>
    </w:p>
    <w:p w:rsidR="00326551" w:rsidRDefault="00326551" w:rsidP="001015A8">
      <w:pPr>
        <w:pStyle w:val="NoSpacing"/>
        <w:rPr>
          <w:rFonts w:cstheme="minorHAnsi"/>
        </w:rPr>
      </w:pPr>
      <w:r>
        <w:rPr>
          <w:rFonts w:cstheme="minorHAnsi"/>
        </w:rPr>
        <w:t xml:space="preserve">SWAP seeks still more funding through Global Funding to support the process of handing over. It requires more investment in training such as business skills, record keeping, group dynamics, </w:t>
      </w:r>
      <w:r w:rsidR="00DE295F">
        <w:rPr>
          <w:rFonts w:cstheme="minorHAnsi"/>
        </w:rPr>
        <w:t xml:space="preserve">financial management, </w:t>
      </w:r>
      <w:proofErr w:type="gramStart"/>
      <w:r>
        <w:rPr>
          <w:rFonts w:cstheme="minorHAnsi"/>
        </w:rPr>
        <w:t>marketing</w:t>
      </w:r>
      <w:proofErr w:type="gramEnd"/>
      <w:r>
        <w:rPr>
          <w:rFonts w:cstheme="minorHAnsi"/>
        </w:rPr>
        <w:t xml:space="preserve">. SWAP would still need to support the regular water testing for quality control. </w:t>
      </w:r>
    </w:p>
    <w:p w:rsidR="004137E8" w:rsidRDefault="004137E8" w:rsidP="000D59F8">
      <w:pPr>
        <w:jc w:val="center"/>
      </w:pPr>
    </w:p>
    <w:p w:rsidR="00173B3F" w:rsidRDefault="00173B3F" w:rsidP="000D59F8">
      <w:pPr>
        <w:jc w:val="center"/>
      </w:pPr>
    </w:p>
    <w:p w:rsidR="004137E8" w:rsidRDefault="002E0F31" w:rsidP="004137E8">
      <w:pPr>
        <w:spacing w:after="200" w:line="276" w:lineRule="auto"/>
      </w:pPr>
      <w:r w:rsidRPr="0023799C">
        <w:rPr>
          <w:rFonts w:cs="Calibri"/>
          <w:b/>
          <w:noProof/>
        </w:rPr>
        <w:drawing>
          <wp:inline distT="0" distB="0" distL="0" distR="0">
            <wp:extent cx="2560320" cy="3931920"/>
            <wp:effectExtent l="0" t="0" r="0" b="0"/>
            <wp:docPr id="13" name="Picture 13" descr="IMG_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6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320" cy="3931920"/>
                    </a:xfrm>
                    <a:prstGeom prst="rect">
                      <a:avLst/>
                    </a:prstGeom>
                    <a:noFill/>
                    <a:ln>
                      <a:noFill/>
                    </a:ln>
                  </pic:spPr>
                </pic:pic>
              </a:graphicData>
            </a:graphic>
          </wp:inline>
        </w:drawing>
      </w:r>
    </w:p>
    <w:p w:rsidR="004137E8" w:rsidRPr="00EA1FF8" w:rsidRDefault="00EA1FF8" w:rsidP="004137E8">
      <w:pPr>
        <w:spacing w:after="200" w:line="276" w:lineRule="auto"/>
        <w:rPr>
          <w:b/>
          <w:i/>
        </w:rPr>
      </w:pPr>
      <w:r>
        <w:rPr>
          <w:b/>
          <w:i/>
        </w:rPr>
        <w:t xml:space="preserve">THANK YOU FOR YOUR SUPPORT </w:t>
      </w:r>
    </w:p>
    <w:sectPr w:rsidR="004137E8" w:rsidRPr="00EA1FF8" w:rsidSect="00D34A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769FD"/>
    <w:multiLevelType w:val="hybridMultilevel"/>
    <w:tmpl w:val="6DB898B2"/>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7112BE6"/>
    <w:multiLevelType w:val="hybridMultilevel"/>
    <w:tmpl w:val="8EBA0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61980"/>
    <w:multiLevelType w:val="hybridMultilevel"/>
    <w:tmpl w:val="5B5AF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56C59"/>
    <w:multiLevelType w:val="hybridMultilevel"/>
    <w:tmpl w:val="E3C6B9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E1225"/>
    <w:multiLevelType w:val="hybridMultilevel"/>
    <w:tmpl w:val="A316EC46"/>
    <w:lvl w:ilvl="0" w:tplc="5A6E9A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BE07A5"/>
    <w:multiLevelType w:val="hybridMultilevel"/>
    <w:tmpl w:val="51DCCB24"/>
    <w:lvl w:ilvl="0" w:tplc="95229C7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E6944"/>
    <w:multiLevelType w:val="hybridMultilevel"/>
    <w:tmpl w:val="48C0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74A3A"/>
    <w:multiLevelType w:val="hybridMultilevel"/>
    <w:tmpl w:val="C2D2A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232A9B"/>
    <w:multiLevelType w:val="hybridMultilevel"/>
    <w:tmpl w:val="4CAE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404627"/>
    <w:multiLevelType w:val="hybridMultilevel"/>
    <w:tmpl w:val="F8B26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2"/>
  </w:num>
  <w:num w:numId="5">
    <w:abstractNumId w:val="1"/>
  </w:num>
  <w:num w:numId="6">
    <w:abstractNumId w:val="3"/>
  </w:num>
  <w:num w:numId="7">
    <w:abstractNumId w:val="0"/>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F8"/>
    <w:rsid w:val="000D59F8"/>
    <w:rsid w:val="000D5CCF"/>
    <w:rsid w:val="001015A8"/>
    <w:rsid w:val="00172A1A"/>
    <w:rsid w:val="00173B3F"/>
    <w:rsid w:val="001A51F6"/>
    <w:rsid w:val="001E37DB"/>
    <w:rsid w:val="002C2469"/>
    <w:rsid w:val="002E0F31"/>
    <w:rsid w:val="00326551"/>
    <w:rsid w:val="00343D3C"/>
    <w:rsid w:val="004137E8"/>
    <w:rsid w:val="00425F7E"/>
    <w:rsid w:val="0050162E"/>
    <w:rsid w:val="005A720F"/>
    <w:rsid w:val="006346FA"/>
    <w:rsid w:val="00650698"/>
    <w:rsid w:val="006A6B9A"/>
    <w:rsid w:val="00703669"/>
    <w:rsid w:val="007133C6"/>
    <w:rsid w:val="00795BB9"/>
    <w:rsid w:val="00821A65"/>
    <w:rsid w:val="009D3039"/>
    <w:rsid w:val="00A12214"/>
    <w:rsid w:val="00A74609"/>
    <w:rsid w:val="00BC642D"/>
    <w:rsid w:val="00BD2973"/>
    <w:rsid w:val="00D43141"/>
    <w:rsid w:val="00DE295F"/>
    <w:rsid w:val="00E533BE"/>
    <w:rsid w:val="00EA1FF8"/>
    <w:rsid w:val="00F24E14"/>
    <w:rsid w:val="00F869C3"/>
    <w:rsid w:val="00FA3472"/>
    <w:rsid w:val="00FF6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D7D721-69A0-47B2-8784-3F5C9AF4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9F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9F8"/>
    <w:pPr>
      <w:ind w:left="720"/>
      <w:contextualSpacing/>
    </w:pPr>
  </w:style>
  <w:style w:type="paragraph" w:styleId="BalloonText">
    <w:name w:val="Balloon Text"/>
    <w:basedOn w:val="Normal"/>
    <w:link w:val="BalloonTextChar"/>
    <w:uiPriority w:val="99"/>
    <w:semiHidden/>
    <w:unhideWhenUsed/>
    <w:rsid w:val="000D59F8"/>
    <w:rPr>
      <w:rFonts w:ascii="Tahoma" w:hAnsi="Tahoma" w:cs="Tahoma"/>
      <w:sz w:val="16"/>
      <w:szCs w:val="16"/>
    </w:rPr>
  </w:style>
  <w:style w:type="character" w:customStyle="1" w:styleId="BalloonTextChar">
    <w:name w:val="Balloon Text Char"/>
    <w:basedOn w:val="DefaultParagraphFont"/>
    <w:link w:val="BalloonText"/>
    <w:uiPriority w:val="99"/>
    <w:semiHidden/>
    <w:rsid w:val="000D59F8"/>
    <w:rPr>
      <w:rFonts w:ascii="Tahoma" w:eastAsia="Times New Roman" w:hAnsi="Tahoma" w:cs="Tahoma"/>
      <w:sz w:val="16"/>
      <w:szCs w:val="16"/>
    </w:rPr>
  </w:style>
  <w:style w:type="paragraph" w:styleId="NoSpacing">
    <w:name w:val="No Spacing"/>
    <w:uiPriority w:val="1"/>
    <w:qFormat/>
    <w:rsid w:val="004137E8"/>
    <w:pPr>
      <w:spacing w:after="0" w:line="240" w:lineRule="auto"/>
    </w:pPr>
  </w:style>
  <w:style w:type="paragraph" w:styleId="Header">
    <w:name w:val="header"/>
    <w:basedOn w:val="Normal"/>
    <w:link w:val="HeaderChar"/>
    <w:uiPriority w:val="99"/>
    <w:unhideWhenUsed/>
    <w:rsid w:val="004137E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137E8"/>
  </w:style>
  <w:style w:type="paragraph" w:styleId="PlainText">
    <w:name w:val="Plain Text"/>
    <w:basedOn w:val="Normal"/>
    <w:link w:val="PlainTextChar"/>
    <w:uiPriority w:val="99"/>
    <w:unhideWhenUsed/>
    <w:rsid w:val="001015A8"/>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1015A8"/>
    <w:rPr>
      <w:rFonts w:ascii="Calibri" w:hAnsi="Calibri" w:cs="Consolas"/>
      <w:szCs w:val="21"/>
    </w:rPr>
  </w:style>
  <w:style w:type="character" w:styleId="Strong">
    <w:name w:val="Strong"/>
    <w:qFormat/>
    <w:rsid w:val="005016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fe%20Water\AppData\Local\Microsoft\Windows\INetCache\Content.Outlook\55V331AF\Copy%20of%20Water%20sales%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Sondu monthly sales 2018</a:t>
            </a:r>
            <a:r>
              <a:rPr lang="en-US" baseline="0"/>
              <a:t> [</a:t>
            </a:r>
            <a:r>
              <a:rPr lang="en-US"/>
              <a:t>in KES]</a:t>
            </a:r>
          </a:p>
        </c:rich>
      </c:tx>
      <c:overlay val="0"/>
      <c:spPr>
        <a:noFill/>
        <a:ln>
          <a:noFill/>
        </a:ln>
        <a:effectLst/>
      </c:spPr>
    </c:title>
    <c:autoTitleDeleted val="0"/>
    <c:plotArea>
      <c:layout/>
      <c:lineChart>
        <c:grouping val="standard"/>
        <c:varyColors val="0"/>
        <c:ser>
          <c:idx val="0"/>
          <c:order val="0"/>
          <c:tx>
            <c:strRef>
              <c:f>Sondu_2018!$G$4</c:f>
              <c:strCache>
                <c:ptCount val="1"/>
                <c:pt idx="0">
                  <c:v>Water Sales
[in KES]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Sondu_2018!$A$5:$A$16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Sondu_2018!$G$5:$G$16</c:f>
              <c:numCache>
                <c:formatCode>#,##0</c:formatCode>
                <c:ptCount val="12"/>
                <c:pt idx="0">
                  <c:v>9915</c:v>
                </c:pt>
                <c:pt idx="1">
                  <c:v>6820</c:v>
                </c:pt>
                <c:pt idx="2" formatCode="#,##0\ [$KES]">
                  <c:v>2885</c:v>
                </c:pt>
                <c:pt idx="3" formatCode="#,##0\ [$KES]">
                  <c:v>1910</c:v>
                </c:pt>
                <c:pt idx="4" formatCode="#,##0\ [$KES]">
                  <c:v>9060</c:v>
                </c:pt>
                <c:pt idx="5" formatCode="#,##0\ [$KES]">
                  <c:v>5075</c:v>
                </c:pt>
                <c:pt idx="6" formatCode="#,##0\ [$KES]">
                  <c:v>3560</c:v>
                </c:pt>
                <c:pt idx="7" formatCode="#,##0\ [$KES]">
                  <c:v>7575</c:v>
                </c:pt>
                <c:pt idx="8" formatCode="#,##0\ [$KES]">
                  <c:v>8955</c:v>
                </c:pt>
                <c:pt idx="9" formatCode="#,##0\ [$KES]">
                  <c:v>10115</c:v>
                </c:pt>
                <c:pt idx="10" formatCode="#,##0\ [$KES]">
                  <c:v>8960</c:v>
                </c:pt>
                <c:pt idx="11" formatCode="#,##0\ [$KES]">
                  <c:v>11785</c:v>
                </c:pt>
              </c:numCache>
            </c:numRef>
          </c:val>
          <c:smooth val="0"/>
        </c:ser>
        <c:ser>
          <c:idx val="1"/>
          <c:order val="1"/>
          <c:tx>
            <c:strRef>
              <c:f>Sondu_2018!$H$4</c:f>
              <c:strCache>
                <c:ptCount val="1"/>
                <c:pt idx="0">
                  <c:v>Container Sales
[in KES]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Sondu_2018!$A$5:$A$16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Sondu_2018!$H$5:$H$16</c:f>
              <c:numCache>
                <c:formatCode>#,##0\ [$KES]</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ser>
        <c:ser>
          <c:idx val="2"/>
          <c:order val="2"/>
          <c:tx>
            <c:strRef>
              <c:f>Sondu_2018!$I$4</c:f>
              <c:strCache>
                <c:ptCount val="1"/>
                <c:pt idx="0">
                  <c:v>Other Sales
[in KES]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val>
            <c:numRef>
              <c:f>Sondu_2018!$I$5:$I$16</c:f>
              <c:numCache>
                <c:formatCode>#,##0\ [$KES]</c:formatCode>
                <c:ptCount val="12"/>
                <c:pt idx="0">
                  <c:v>130</c:v>
                </c:pt>
                <c:pt idx="1">
                  <c:v>165</c:v>
                </c:pt>
                <c:pt idx="2">
                  <c:v>55</c:v>
                </c:pt>
                <c:pt idx="3">
                  <c:v>180</c:v>
                </c:pt>
                <c:pt idx="4">
                  <c:v>195</c:v>
                </c:pt>
                <c:pt idx="5">
                  <c:v>190</c:v>
                </c:pt>
                <c:pt idx="6">
                  <c:v>280</c:v>
                </c:pt>
                <c:pt idx="7">
                  <c:v>220</c:v>
                </c:pt>
                <c:pt idx="8">
                  <c:v>290</c:v>
                </c:pt>
                <c:pt idx="9">
                  <c:v>380</c:v>
                </c:pt>
                <c:pt idx="10">
                  <c:v>220</c:v>
                </c:pt>
                <c:pt idx="11">
                  <c:v>265</c:v>
                </c:pt>
              </c:numCache>
            </c:numRef>
          </c:val>
          <c:smooth val="0"/>
        </c:ser>
        <c:ser>
          <c:idx val="3"/>
          <c:order val="3"/>
          <c:tx>
            <c:strRef>
              <c:f>Sondu_2018!$J$4</c:f>
              <c:strCache>
                <c:ptCount val="1"/>
                <c:pt idx="0">
                  <c:v>Total Sales 
[in KES]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val>
            <c:numRef>
              <c:f>Sondu_2018!$J$5:$J$16</c:f>
              <c:numCache>
                <c:formatCode>#,##0\ [$KES]</c:formatCode>
                <c:ptCount val="12"/>
                <c:pt idx="0">
                  <c:v>10045</c:v>
                </c:pt>
                <c:pt idx="1">
                  <c:v>6985</c:v>
                </c:pt>
                <c:pt idx="2">
                  <c:v>2940</c:v>
                </c:pt>
                <c:pt idx="3">
                  <c:v>2090</c:v>
                </c:pt>
                <c:pt idx="4">
                  <c:v>9255</c:v>
                </c:pt>
                <c:pt idx="5">
                  <c:v>5265</c:v>
                </c:pt>
                <c:pt idx="6">
                  <c:v>3840</c:v>
                </c:pt>
                <c:pt idx="7">
                  <c:v>7795</c:v>
                </c:pt>
                <c:pt idx="8">
                  <c:v>9245</c:v>
                </c:pt>
                <c:pt idx="9">
                  <c:v>10495</c:v>
                </c:pt>
                <c:pt idx="10">
                  <c:v>9180</c:v>
                </c:pt>
                <c:pt idx="11">
                  <c:v>12050</c:v>
                </c:pt>
              </c:numCache>
            </c:numRef>
          </c:val>
          <c:smooth val="0"/>
        </c:ser>
        <c:dLbls>
          <c:showLegendKey val="0"/>
          <c:showVal val="0"/>
          <c:showCatName val="0"/>
          <c:showSerName val="0"/>
          <c:showPercent val="0"/>
          <c:showBubbleSize val="0"/>
        </c:dLbls>
        <c:marker val="1"/>
        <c:smooth val="0"/>
        <c:axId val="165922248"/>
        <c:axId val="165922640"/>
      </c:lineChart>
      <c:catAx>
        <c:axId val="16592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22640"/>
        <c:crosses val="autoZero"/>
        <c:auto val="1"/>
        <c:lblAlgn val="ctr"/>
        <c:lblOffset val="100"/>
        <c:noMultiLvlLbl val="0"/>
      </c:catAx>
      <c:valAx>
        <c:axId val="165922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22248"/>
        <c:crosses val="autoZero"/>
        <c:crossBetween val="between"/>
      </c:valAx>
      <c:spPr>
        <a:noFill/>
        <a:ln>
          <a:noFill/>
        </a:ln>
        <a:effectLst/>
      </c:spPr>
    </c:plotArea>
    <c:legend>
      <c:legendPos val="b"/>
      <c:layout>
        <c:manualLayout>
          <c:xMode val="edge"/>
          <c:yMode val="edge"/>
          <c:x val="0.13623987017659511"/>
          <c:y val="0.92870772141742253"/>
          <c:w val="0.72888528865489777"/>
          <c:h val="5.86181844310229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Safe Water</dc:creator>
  <cp:lastModifiedBy>User</cp:lastModifiedBy>
  <cp:revision>2</cp:revision>
  <dcterms:created xsi:type="dcterms:W3CDTF">2019-02-12T09:04:00Z</dcterms:created>
  <dcterms:modified xsi:type="dcterms:W3CDTF">2019-02-12T09:04:00Z</dcterms:modified>
</cp:coreProperties>
</file>