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806" w:rsidRDefault="00B41806">
      <w:pPr>
        <w:spacing w:before="57" w:after="170"/>
        <w:jc w:val="center"/>
        <w:rPr>
          <w:rFonts w:asciiTheme="minorHAnsi" w:hAnsiTheme="minorHAnsi" w:cstheme="minorHAnsi"/>
          <w:b/>
          <w:bCs/>
        </w:rPr>
      </w:pPr>
      <w:bookmarkStart w:id="0" w:name="_GoBack"/>
      <w:bookmarkEnd w:id="0"/>
    </w:p>
    <w:p w:rsidR="00B41806" w:rsidRDefault="00B41806">
      <w:pPr>
        <w:spacing w:before="57" w:after="170"/>
        <w:jc w:val="center"/>
        <w:rPr>
          <w:rFonts w:asciiTheme="minorHAnsi" w:hAnsiTheme="minorHAnsi" w:cstheme="minorHAnsi"/>
          <w:b/>
          <w:bCs/>
        </w:rPr>
      </w:pPr>
    </w:p>
    <w:p w:rsidR="00B41806" w:rsidRDefault="00B41806" w:rsidP="00B41806">
      <w:pPr>
        <w:spacing w:before="57" w:after="170"/>
        <w:jc w:val="center"/>
        <w:rPr>
          <w:rFonts w:asciiTheme="minorHAnsi" w:hAnsiTheme="minorHAnsi" w:cstheme="minorHAnsi"/>
          <w:b/>
          <w:bCs/>
        </w:rPr>
      </w:pPr>
      <w:r>
        <w:rPr>
          <w:rFonts w:asciiTheme="minorHAnsi" w:hAnsiTheme="minorHAnsi" w:cstheme="minorHAnsi"/>
          <w:b/>
          <w:bCs/>
          <w:noProof/>
          <w:lang w:val="en-US" w:eastAsia="en-US" w:bidi="ar-SA"/>
        </w:rPr>
        <w:drawing>
          <wp:inline distT="0" distB="0" distL="0" distR="0" wp14:anchorId="3467B416" wp14:editId="097480C5">
            <wp:extent cx="1677725" cy="1677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logo.jpg"/>
                    <pic:cNvPicPr/>
                  </pic:nvPicPr>
                  <pic:blipFill>
                    <a:blip r:embed="rId9">
                      <a:extLst>
                        <a:ext uri="{28A0092B-C50C-407E-A947-70E740481C1C}">
                          <a14:useLocalDpi xmlns:a14="http://schemas.microsoft.com/office/drawing/2010/main" val="0"/>
                        </a:ext>
                      </a:extLst>
                    </a:blip>
                    <a:stretch>
                      <a:fillRect/>
                    </a:stretch>
                  </pic:blipFill>
                  <pic:spPr>
                    <a:xfrm>
                      <a:off x="0" y="0"/>
                      <a:ext cx="1670463" cy="1670463"/>
                    </a:xfrm>
                    <a:prstGeom prst="rect">
                      <a:avLst/>
                    </a:prstGeom>
                  </pic:spPr>
                </pic:pic>
              </a:graphicData>
            </a:graphic>
          </wp:inline>
        </w:drawing>
      </w:r>
    </w:p>
    <w:p w:rsidR="00B41806" w:rsidRDefault="00B41806">
      <w:pPr>
        <w:spacing w:before="57" w:after="170"/>
        <w:jc w:val="center"/>
        <w:rPr>
          <w:rFonts w:asciiTheme="minorHAnsi" w:hAnsiTheme="minorHAnsi" w:cstheme="minorHAnsi"/>
          <w:b/>
          <w:bCs/>
        </w:rPr>
      </w:pPr>
    </w:p>
    <w:p w:rsidR="00B41806" w:rsidRDefault="00B41806">
      <w:pPr>
        <w:spacing w:before="57" w:after="170"/>
        <w:jc w:val="center"/>
        <w:rPr>
          <w:rFonts w:asciiTheme="minorHAnsi" w:hAnsiTheme="minorHAnsi" w:cstheme="minorHAnsi"/>
          <w:b/>
          <w:bCs/>
        </w:rPr>
      </w:pPr>
    </w:p>
    <w:p w:rsidR="00B41806" w:rsidRDefault="00B41806" w:rsidP="00B41806">
      <w:pPr>
        <w:spacing w:before="57" w:after="170"/>
        <w:jc w:val="center"/>
        <w:rPr>
          <w:rFonts w:asciiTheme="minorHAnsi" w:hAnsiTheme="minorHAnsi" w:cstheme="minorHAnsi"/>
          <w:b/>
          <w:bCs/>
        </w:rPr>
      </w:pPr>
      <w:r>
        <w:rPr>
          <w:rFonts w:asciiTheme="minorHAnsi" w:hAnsiTheme="minorHAnsi" w:cstheme="minorHAnsi"/>
          <w:b/>
          <w:bCs/>
        </w:rPr>
        <w:t xml:space="preserve">Project Title: </w:t>
      </w:r>
    </w:p>
    <w:p w:rsidR="00B41806" w:rsidRPr="00B41806" w:rsidRDefault="00B41806" w:rsidP="00B41806">
      <w:pPr>
        <w:spacing w:before="57" w:after="170"/>
        <w:jc w:val="center"/>
        <w:rPr>
          <w:rFonts w:asciiTheme="minorHAnsi" w:hAnsiTheme="minorHAnsi" w:cstheme="minorHAnsi"/>
          <w:b/>
          <w:bCs/>
        </w:rPr>
      </w:pPr>
      <w:r>
        <w:rPr>
          <w:rFonts w:asciiTheme="minorHAnsi" w:hAnsiTheme="minorHAnsi" w:cstheme="minorHAnsi"/>
          <w:b/>
          <w:bCs/>
        </w:rPr>
        <w:t>TEEN HAVEN: Boys &amp; Girls Clubs in Tole, Cameroon.</w:t>
      </w:r>
    </w:p>
    <w:p w:rsidR="00B41806" w:rsidRDefault="00B41806">
      <w:pPr>
        <w:spacing w:before="57" w:after="170"/>
        <w:jc w:val="center"/>
        <w:rPr>
          <w:rFonts w:asciiTheme="minorHAnsi" w:hAnsiTheme="minorHAnsi" w:cstheme="minorHAnsi"/>
          <w:b/>
          <w:bCs/>
        </w:rPr>
      </w:pPr>
    </w:p>
    <w:p w:rsidR="00B41806" w:rsidRDefault="00B41806">
      <w:pPr>
        <w:spacing w:before="57" w:after="170"/>
        <w:jc w:val="center"/>
        <w:rPr>
          <w:rFonts w:asciiTheme="minorHAnsi" w:hAnsiTheme="minorHAnsi" w:cstheme="minorHAnsi"/>
          <w:b/>
          <w:bCs/>
        </w:rPr>
      </w:pPr>
      <w:r>
        <w:rPr>
          <w:rFonts w:asciiTheme="minorHAnsi" w:hAnsiTheme="minorHAnsi" w:cstheme="minorHAnsi"/>
          <w:b/>
          <w:bCs/>
        </w:rPr>
        <w:t>Presented by Reach Out Cameroon</w:t>
      </w:r>
    </w:p>
    <w:p w:rsidR="00B41806" w:rsidRDefault="00B41806">
      <w:pPr>
        <w:spacing w:before="57" w:after="170"/>
        <w:jc w:val="center"/>
        <w:rPr>
          <w:rFonts w:asciiTheme="minorHAnsi" w:hAnsiTheme="minorHAnsi" w:cstheme="minorHAnsi"/>
          <w:b/>
          <w:bCs/>
        </w:rPr>
      </w:pPr>
      <w:r>
        <w:rPr>
          <w:rFonts w:asciiTheme="minorHAnsi" w:hAnsiTheme="minorHAnsi" w:cstheme="minorHAnsi"/>
          <w:b/>
          <w:bCs/>
        </w:rPr>
        <w:t>E-mail:</w:t>
      </w:r>
    </w:p>
    <w:p w:rsidR="00B41806" w:rsidRDefault="00354BC4">
      <w:pPr>
        <w:spacing w:before="57" w:after="170"/>
        <w:jc w:val="center"/>
        <w:rPr>
          <w:rFonts w:asciiTheme="minorHAnsi" w:hAnsiTheme="minorHAnsi" w:cstheme="minorHAnsi"/>
          <w:bCs/>
        </w:rPr>
      </w:pPr>
      <w:hyperlink r:id="rId10" w:history="1">
        <w:r w:rsidR="00B41806" w:rsidRPr="00C4141F">
          <w:rPr>
            <w:rStyle w:val="Hyperlink"/>
            <w:rFonts w:asciiTheme="minorHAnsi" w:hAnsiTheme="minorHAnsi" w:cstheme="minorHAnsi"/>
            <w:bCs/>
          </w:rPr>
          <w:t>info@reachoutcameroon.org</w:t>
        </w:r>
      </w:hyperlink>
    </w:p>
    <w:p w:rsidR="00B41806" w:rsidRDefault="00354BC4">
      <w:pPr>
        <w:spacing w:before="57" w:after="170"/>
        <w:jc w:val="center"/>
        <w:rPr>
          <w:rFonts w:asciiTheme="minorHAnsi" w:hAnsiTheme="minorHAnsi" w:cstheme="minorHAnsi"/>
          <w:bCs/>
        </w:rPr>
      </w:pPr>
      <w:hyperlink r:id="rId11" w:history="1">
        <w:r w:rsidR="00B41806" w:rsidRPr="00C4141F">
          <w:rPr>
            <w:rStyle w:val="Hyperlink"/>
            <w:rFonts w:asciiTheme="minorHAnsi" w:hAnsiTheme="minorHAnsi" w:cstheme="minorHAnsi"/>
            <w:bCs/>
          </w:rPr>
          <w:t>esther@reachoutcameroon.org</w:t>
        </w:r>
      </w:hyperlink>
    </w:p>
    <w:p w:rsidR="00B41806" w:rsidRDefault="00B41806">
      <w:pPr>
        <w:spacing w:before="57" w:after="170"/>
        <w:jc w:val="center"/>
        <w:rPr>
          <w:rFonts w:asciiTheme="minorHAnsi" w:hAnsiTheme="minorHAnsi" w:cstheme="minorHAnsi"/>
          <w:b/>
          <w:bCs/>
        </w:rPr>
      </w:pPr>
      <w:r>
        <w:rPr>
          <w:rFonts w:asciiTheme="minorHAnsi" w:hAnsiTheme="minorHAnsi" w:cstheme="minorHAnsi"/>
          <w:b/>
          <w:bCs/>
        </w:rPr>
        <w:t>Website:</w:t>
      </w:r>
    </w:p>
    <w:p w:rsidR="00B41806" w:rsidRDefault="00354BC4">
      <w:pPr>
        <w:spacing w:before="57" w:after="170"/>
        <w:jc w:val="center"/>
        <w:rPr>
          <w:rFonts w:asciiTheme="minorHAnsi" w:hAnsiTheme="minorHAnsi" w:cstheme="minorHAnsi"/>
          <w:bCs/>
        </w:rPr>
      </w:pPr>
      <w:hyperlink r:id="rId12" w:history="1">
        <w:r w:rsidR="00B41806" w:rsidRPr="00C4141F">
          <w:rPr>
            <w:rStyle w:val="Hyperlink"/>
            <w:rFonts w:asciiTheme="minorHAnsi" w:hAnsiTheme="minorHAnsi" w:cstheme="minorHAnsi"/>
            <w:bCs/>
          </w:rPr>
          <w:t>www.reachoutcameroon.org</w:t>
        </w:r>
      </w:hyperlink>
    </w:p>
    <w:p w:rsidR="00B41806" w:rsidRDefault="00B41806">
      <w:pPr>
        <w:spacing w:before="57" w:after="170"/>
        <w:jc w:val="center"/>
        <w:rPr>
          <w:rFonts w:asciiTheme="minorHAnsi" w:hAnsiTheme="minorHAnsi" w:cstheme="minorHAnsi"/>
          <w:b/>
          <w:bCs/>
        </w:rPr>
      </w:pPr>
      <w:r>
        <w:rPr>
          <w:rFonts w:asciiTheme="minorHAnsi" w:hAnsiTheme="minorHAnsi" w:cstheme="minorHAnsi"/>
          <w:b/>
          <w:bCs/>
        </w:rPr>
        <w:t>Facebook Page:</w:t>
      </w:r>
    </w:p>
    <w:p w:rsidR="00B41806" w:rsidRDefault="00354BC4">
      <w:pPr>
        <w:spacing w:before="57" w:after="170"/>
        <w:jc w:val="center"/>
        <w:rPr>
          <w:rFonts w:asciiTheme="minorHAnsi" w:hAnsiTheme="minorHAnsi" w:cstheme="minorHAnsi"/>
          <w:bCs/>
        </w:rPr>
      </w:pPr>
      <w:hyperlink r:id="rId13" w:history="1">
        <w:r w:rsidR="00B41806" w:rsidRPr="00C4141F">
          <w:rPr>
            <w:rStyle w:val="Hyperlink"/>
            <w:rFonts w:asciiTheme="minorHAnsi" w:hAnsiTheme="minorHAnsi" w:cstheme="minorHAnsi"/>
            <w:bCs/>
          </w:rPr>
          <w:t>www.facebook.com/reachoutcameroon</w:t>
        </w:r>
      </w:hyperlink>
    </w:p>
    <w:p w:rsidR="00B41806" w:rsidRDefault="00B41806">
      <w:pPr>
        <w:spacing w:before="57" w:after="170"/>
        <w:jc w:val="center"/>
        <w:rPr>
          <w:rFonts w:asciiTheme="minorHAnsi" w:hAnsiTheme="minorHAnsi" w:cstheme="minorHAnsi"/>
          <w:b/>
          <w:bCs/>
        </w:rPr>
      </w:pPr>
      <w:r>
        <w:rPr>
          <w:rFonts w:asciiTheme="minorHAnsi" w:hAnsiTheme="minorHAnsi" w:cstheme="minorHAnsi"/>
          <w:b/>
          <w:bCs/>
        </w:rPr>
        <w:t>Twitter Account:</w:t>
      </w:r>
    </w:p>
    <w:p w:rsidR="00B41806" w:rsidRDefault="00B41806">
      <w:pPr>
        <w:spacing w:before="57" w:after="170"/>
        <w:jc w:val="center"/>
        <w:rPr>
          <w:rFonts w:asciiTheme="minorHAnsi" w:hAnsiTheme="minorHAnsi" w:cstheme="minorHAnsi"/>
          <w:bCs/>
        </w:rPr>
      </w:pPr>
      <w:r>
        <w:rPr>
          <w:rFonts w:asciiTheme="minorHAnsi" w:hAnsiTheme="minorHAnsi" w:cstheme="minorHAnsi"/>
          <w:bCs/>
        </w:rPr>
        <w:t>@ReachOutDev1</w:t>
      </w:r>
    </w:p>
    <w:p w:rsidR="00B41806" w:rsidRPr="00B41806" w:rsidRDefault="00B41806">
      <w:pPr>
        <w:spacing w:before="57" w:after="170"/>
        <w:jc w:val="center"/>
        <w:rPr>
          <w:rFonts w:asciiTheme="minorHAnsi" w:hAnsiTheme="minorHAnsi" w:cstheme="minorHAnsi"/>
          <w:b/>
          <w:bCs/>
        </w:rPr>
      </w:pPr>
      <w:r w:rsidRPr="00B41806">
        <w:rPr>
          <w:rFonts w:asciiTheme="minorHAnsi" w:hAnsiTheme="minorHAnsi" w:cstheme="minorHAnsi"/>
          <w:b/>
          <w:bCs/>
        </w:rPr>
        <w:t xml:space="preserve">Tel: </w:t>
      </w:r>
    </w:p>
    <w:p w:rsidR="00B41806" w:rsidRDefault="00B41806">
      <w:pPr>
        <w:spacing w:before="57" w:after="170"/>
        <w:jc w:val="center"/>
        <w:rPr>
          <w:rFonts w:asciiTheme="minorHAnsi" w:hAnsiTheme="minorHAnsi" w:cstheme="minorHAnsi"/>
          <w:bCs/>
        </w:rPr>
      </w:pPr>
      <w:r>
        <w:rPr>
          <w:rFonts w:asciiTheme="minorHAnsi" w:hAnsiTheme="minorHAnsi" w:cstheme="minorHAnsi"/>
          <w:bCs/>
        </w:rPr>
        <w:t>+237 677405602</w:t>
      </w:r>
    </w:p>
    <w:p w:rsidR="00B41806" w:rsidRPr="00B41806" w:rsidRDefault="00B41806">
      <w:pPr>
        <w:spacing w:before="57" w:after="170"/>
        <w:jc w:val="center"/>
        <w:rPr>
          <w:rFonts w:asciiTheme="minorHAnsi" w:hAnsiTheme="minorHAnsi" w:cstheme="minorHAnsi"/>
          <w:bCs/>
        </w:rPr>
      </w:pPr>
      <w:r>
        <w:rPr>
          <w:rFonts w:asciiTheme="minorHAnsi" w:hAnsiTheme="minorHAnsi" w:cstheme="minorHAnsi"/>
          <w:bCs/>
        </w:rPr>
        <w:t>+237 233 32 35 06</w:t>
      </w:r>
    </w:p>
    <w:p w:rsidR="00B41806" w:rsidRDefault="00B41806">
      <w:pPr>
        <w:spacing w:before="57" w:after="170"/>
        <w:jc w:val="center"/>
        <w:rPr>
          <w:rFonts w:asciiTheme="minorHAnsi" w:hAnsiTheme="minorHAnsi" w:cstheme="minorHAnsi"/>
          <w:b/>
          <w:bCs/>
        </w:rPr>
      </w:pPr>
    </w:p>
    <w:p w:rsidR="00B41806" w:rsidRDefault="00B41806">
      <w:pPr>
        <w:spacing w:before="57" w:after="170"/>
        <w:jc w:val="center"/>
        <w:rPr>
          <w:rFonts w:asciiTheme="minorHAnsi" w:hAnsiTheme="minorHAnsi" w:cstheme="minorHAnsi"/>
          <w:b/>
          <w:bCs/>
        </w:rPr>
      </w:pPr>
    </w:p>
    <w:p w:rsidR="00B41806" w:rsidRDefault="00B41806">
      <w:pPr>
        <w:spacing w:before="57" w:after="170"/>
        <w:jc w:val="center"/>
        <w:rPr>
          <w:rFonts w:asciiTheme="minorHAnsi" w:hAnsiTheme="minorHAnsi" w:cstheme="minorHAnsi"/>
          <w:b/>
          <w:bCs/>
        </w:rPr>
      </w:pPr>
    </w:p>
    <w:p w:rsidR="00B41806" w:rsidRDefault="00B41806">
      <w:pPr>
        <w:spacing w:before="57" w:after="170"/>
        <w:jc w:val="center"/>
        <w:rPr>
          <w:rFonts w:asciiTheme="minorHAnsi" w:hAnsiTheme="minorHAnsi" w:cstheme="minorHAnsi"/>
          <w:b/>
          <w:bCs/>
        </w:rPr>
      </w:pPr>
    </w:p>
    <w:p w:rsidR="00B41806" w:rsidRDefault="00B41806">
      <w:pPr>
        <w:spacing w:before="57" w:after="170"/>
        <w:jc w:val="center"/>
        <w:rPr>
          <w:rFonts w:asciiTheme="minorHAnsi" w:hAnsiTheme="minorHAnsi" w:cstheme="minorHAnsi"/>
          <w:b/>
          <w:bCs/>
        </w:rPr>
      </w:pPr>
    </w:p>
    <w:p w:rsidR="00B41806" w:rsidRDefault="00B41806">
      <w:pPr>
        <w:spacing w:before="57" w:after="170"/>
        <w:jc w:val="center"/>
        <w:rPr>
          <w:rFonts w:asciiTheme="minorHAnsi" w:hAnsiTheme="minorHAnsi" w:cstheme="minorHAnsi"/>
          <w:b/>
          <w:bCs/>
        </w:rPr>
      </w:pPr>
    </w:p>
    <w:p w:rsidR="00F40F2E" w:rsidRDefault="00AF4095" w:rsidP="00B41806">
      <w:pPr>
        <w:spacing w:before="57" w:after="170"/>
        <w:jc w:val="center"/>
        <w:rPr>
          <w:rFonts w:asciiTheme="minorHAnsi" w:hAnsiTheme="minorHAnsi" w:cstheme="minorHAnsi"/>
          <w:b/>
          <w:bCs/>
        </w:rPr>
      </w:pPr>
      <w:r w:rsidRPr="001D3910">
        <w:rPr>
          <w:rFonts w:asciiTheme="minorHAnsi" w:hAnsiTheme="minorHAnsi" w:cstheme="minorHAnsi"/>
          <w:b/>
          <w:bCs/>
        </w:rPr>
        <w:lastRenderedPageBreak/>
        <w:t xml:space="preserve">TEEN HAVEN - </w:t>
      </w:r>
      <w:r w:rsidR="006C5125" w:rsidRPr="001D3910">
        <w:rPr>
          <w:rFonts w:asciiTheme="minorHAnsi" w:hAnsiTheme="minorHAnsi" w:cstheme="minorHAnsi"/>
          <w:b/>
          <w:bCs/>
        </w:rPr>
        <w:t>BOYS AND GIRLS' CLUB</w:t>
      </w:r>
    </w:p>
    <w:p w:rsidR="00F40F2E" w:rsidRDefault="0084580A">
      <w:pPr>
        <w:rPr>
          <w:rFonts w:asciiTheme="minorHAnsi" w:hAnsiTheme="minorHAnsi" w:cstheme="minorHAnsi"/>
          <w:lang w:val="en-GB"/>
        </w:rPr>
      </w:pPr>
      <w:r>
        <w:rPr>
          <w:rFonts w:asciiTheme="minorHAnsi" w:hAnsiTheme="minorHAnsi" w:cstheme="minorHAnsi"/>
          <w:lang w:val="en-GB"/>
        </w:rPr>
        <w:t>BACKGROUND</w:t>
      </w:r>
    </w:p>
    <w:p w:rsidR="0084580A" w:rsidRPr="001D3910" w:rsidRDefault="0084580A">
      <w:pPr>
        <w:rPr>
          <w:rFonts w:asciiTheme="minorHAnsi" w:hAnsiTheme="minorHAnsi" w:cstheme="minorHAnsi"/>
          <w:lang w:val="en-GB"/>
        </w:rPr>
      </w:pPr>
    </w:p>
    <w:p w:rsidR="00212299" w:rsidRDefault="00212299" w:rsidP="0084580A">
      <w:pPr>
        <w:spacing w:before="57"/>
        <w:jc w:val="both"/>
        <w:rPr>
          <w:rFonts w:ascii="Times New Roman" w:eastAsia="Times New Roman" w:hAnsi="Times New Roman" w:cs="Times New Roman"/>
          <w:lang w:val="en-US" w:eastAsia="en-CA"/>
        </w:rPr>
      </w:pPr>
      <w:r w:rsidRPr="00212299">
        <w:rPr>
          <w:rFonts w:asciiTheme="minorHAnsi" w:hAnsiTheme="minorHAnsi" w:cstheme="minorHAnsi"/>
          <w:lang w:val="en-GB"/>
        </w:rPr>
        <w:t>Contraceptive use amongst youths and girls still remains very low with a higher rate of usage amongst educated youths (D</w:t>
      </w:r>
      <w:r w:rsidR="00D50C22">
        <w:rPr>
          <w:rFonts w:asciiTheme="minorHAnsi" w:hAnsiTheme="minorHAnsi" w:cstheme="minorHAnsi"/>
          <w:lang w:val="en-GB"/>
        </w:rPr>
        <w:t xml:space="preserve">emographic </w:t>
      </w:r>
      <w:r w:rsidRPr="00212299">
        <w:rPr>
          <w:rFonts w:asciiTheme="minorHAnsi" w:hAnsiTheme="minorHAnsi" w:cstheme="minorHAnsi"/>
          <w:lang w:val="en-GB"/>
        </w:rPr>
        <w:t>H</w:t>
      </w:r>
      <w:r w:rsidR="00D50C22">
        <w:rPr>
          <w:rFonts w:asciiTheme="minorHAnsi" w:hAnsiTheme="minorHAnsi" w:cstheme="minorHAnsi"/>
          <w:lang w:val="en-GB"/>
        </w:rPr>
        <w:t xml:space="preserve">ealth </w:t>
      </w:r>
      <w:r w:rsidRPr="00212299">
        <w:rPr>
          <w:rFonts w:asciiTheme="minorHAnsi" w:hAnsiTheme="minorHAnsi" w:cstheme="minorHAnsi"/>
          <w:lang w:val="en-GB"/>
        </w:rPr>
        <w:t>S</w:t>
      </w:r>
      <w:r w:rsidR="00D50C22">
        <w:rPr>
          <w:rFonts w:asciiTheme="minorHAnsi" w:hAnsiTheme="minorHAnsi" w:cstheme="minorHAnsi"/>
          <w:lang w:val="en-GB"/>
        </w:rPr>
        <w:t>urvey</w:t>
      </w:r>
      <w:r w:rsidR="006623DF">
        <w:rPr>
          <w:rFonts w:asciiTheme="minorHAnsi" w:hAnsiTheme="minorHAnsi" w:cstheme="minorHAnsi"/>
          <w:lang w:val="en-GB"/>
        </w:rPr>
        <w:t xml:space="preserve"> -DHS-</w:t>
      </w:r>
      <w:r w:rsidRPr="00212299">
        <w:rPr>
          <w:rFonts w:asciiTheme="minorHAnsi" w:hAnsiTheme="minorHAnsi" w:cstheme="minorHAnsi"/>
          <w:lang w:val="en-GB"/>
        </w:rPr>
        <w:t>,</w:t>
      </w:r>
      <w:r w:rsidR="006623DF">
        <w:rPr>
          <w:rFonts w:asciiTheme="minorHAnsi" w:hAnsiTheme="minorHAnsi" w:cstheme="minorHAnsi"/>
          <w:lang w:val="en-GB"/>
        </w:rPr>
        <w:t xml:space="preserve"> National Institute of Statistics</w:t>
      </w:r>
      <w:r w:rsidRPr="00212299">
        <w:rPr>
          <w:rFonts w:asciiTheme="minorHAnsi" w:hAnsiTheme="minorHAnsi" w:cstheme="minorHAnsi"/>
          <w:lang w:val="en-GB"/>
        </w:rPr>
        <w:t xml:space="preserve"> 2011). Despite the fact that reproductive health policies have been adopted to increase youths and girls access to Sexual and reproductive health s</w:t>
      </w:r>
      <w:r w:rsidR="00D50C22">
        <w:rPr>
          <w:rFonts w:asciiTheme="minorHAnsi" w:hAnsiTheme="minorHAnsi" w:cstheme="minorHAnsi"/>
          <w:lang w:val="en-GB"/>
        </w:rPr>
        <w:t xml:space="preserve">ervices, there still </w:t>
      </w:r>
      <w:proofErr w:type="gramStart"/>
      <w:r w:rsidR="00D50C22">
        <w:rPr>
          <w:rFonts w:asciiTheme="minorHAnsi" w:hAnsiTheme="minorHAnsi" w:cstheme="minorHAnsi"/>
          <w:lang w:val="en-GB"/>
        </w:rPr>
        <w:t xml:space="preserve">exist wide </w:t>
      </w:r>
      <w:r w:rsidRPr="00212299">
        <w:rPr>
          <w:rFonts w:asciiTheme="minorHAnsi" w:hAnsiTheme="minorHAnsi" w:cstheme="minorHAnsi"/>
          <w:lang w:val="en-GB"/>
        </w:rPr>
        <w:t>gender</w:t>
      </w:r>
      <w:proofErr w:type="gramEnd"/>
      <w:r w:rsidRPr="00212299">
        <w:rPr>
          <w:rFonts w:asciiTheme="minorHAnsi" w:hAnsiTheme="minorHAnsi" w:cstheme="minorHAnsi"/>
          <w:lang w:val="en-GB"/>
        </w:rPr>
        <w:t>, geographic and socioeconomic disparities (PETS 2010, DHS</w:t>
      </w:r>
      <w:r w:rsidR="00D50C22">
        <w:rPr>
          <w:rFonts w:asciiTheme="minorHAnsi" w:hAnsiTheme="minorHAnsi" w:cstheme="minorHAnsi"/>
          <w:lang w:val="en-GB"/>
        </w:rPr>
        <w:t xml:space="preserve"> </w:t>
      </w:r>
      <w:r w:rsidRPr="00212299">
        <w:rPr>
          <w:rFonts w:asciiTheme="minorHAnsi" w:hAnsiTheme="minorHAnsi" w:cstheme="minorHAnsi"/>
          <w:lang w:val="en-GB"/>
        </w:rPr>
        <w:t>-</w:t>
      </w:r>
      <w:r w:rsidR="00D50C22" w:rsidRPr="00D50C22">
        <w:t xml:space="preserve"> </w:t>
      </w:r>
      <w:r w:rsidR="00D50C22" w:rsidRPr="00D50C22">
        <w:rPr>
          <w:rFonts w:asciiTheme="minorHAnsi" w:hAnsiTheme="minorHAnsi" w:cstheme="minorHAnsi"/>
          <w:lang w:val="en-GB"/>
        </w:rPr>
        <w:t>Multiple Indicator Cluster Surveys</w:t>
      </w:r>
      <w:r w:rsidRPr="00212299">
        <w:rPr>
          <w:rFonts w:asciiTheme="minorHAnsi" w:hAnsiTheme="minorHAnsi" w:cstheme="minorHAnsi"/>
          <w:lang w:val="en-GB"/>
        </w:rPr>
        <w:t xml:space="preserve"> 2011). The high prevalence of HIV amongst youths and girls in particular is a call for concern. The 2011 demographic health survey indicates that almost 2% of young people age 15-24 are HIV-positive. Among young women, HIV prevalence is slightly higher in those living in urban areas (2.9%) than those living in rural areas (2.6%). The above mentioned statistics show that the high prevalence of HIV among youths could be primarily due to lack of information and limited access to SRH services. Most youths in Cameroon still lack access to sexual health education, which could be seen from Cameroon's elevated rates of sexually transmitted infections (STIs) and unwanted pregnancies (UNFPA, 2012).  Discussing sex-related topics among Cameroonian youths is still regarded as a taboo, thus resulting in misconceptions about sex, pregnancy, and how STIs are spread (I</w:t>
      </w:r>
      <w:r w:rsidR="006623DF">
        <w:rPr>
          <w:rFonts w:asciiTheme="minorHAnsi" w:hAnsiTheme="minorHAnsi" w:cstheme="minorHAnsi"/>
          <w:lang w:val="en-GB"/>
        </w:rPr>
        <w:t xml:space="preserve">nternational </w:t>
      </w:r>
      <w:r w:rsidRPr="00212299">
        <w:rPr>
          <w:rFonts w:asciiTheme="minorHAnsi" w:hAnsiTheme="minorHAnsi" w:cstheme="minorHAnsi"/>
          <w:lang w:val="en-GB"/>
        </w:rPr>
        <w:t>W</w:t>
      </w:r>
      <w:r w:rsidR="006623DF">
        <w:rPr>
          <w:rFonts w:asciiTheme="minorHAnsi" w:hAnsiTheme="minorHAnsi" w:cstheme="minorHAnsi"/>
          <w:lang w:val="en-GB"/>
        </w:rPr>
        <w:t xml:space="preserve">omen’s </w:t>
      </w:r>
      <w:r w:rsidRPr="00212299">
        <w:rPr>
          <w:rFonts w:asciiTheme="minorHAnsi" w:hAnsiTheme="minorHAnsi" w:cstheme="minorHAnsi"/>
          <w:lang w:val="en-GB"/>
        </w:rPr>
        <w:t>H</w:t>
      </w:r>
      <w:r w:rsidR="006623DF">
        <w:rPr>
          <w:rFonts w:asciiTheme="minorHAnsi" w:hAnsiTheme="minorHAnsi" w:cstheme="minorHAnsi"/>
          <w:lang w:val="en-GB"/>
        </w:rPr>
        <w:t xml:space="preserve">ealth </w:t>
      </w:r>
      <w:r w:rsidRPr="00212299">
        <w:rPr>
          <w:rFonts w:asciiTheme="minorHAnsi" w:hAnsiTheme="minorHAnsi" w:cstheme="minorHAnsi"/>
          <w:lang w:val="en-GB"/>
        </w:rPr>
        <w:t>C</w:t>
      </w:r>
      <w:r w:rsidR="006623DF">
        <w:rPr>
          <w:rFonts w:asciiTheme="minorHAnsi" w:hAnsiTheme="minorHAnsi" w:cstheme="minorHAnsi"/>
          <w:lang w:val="en-GB"/>
        </w:rPr>
        <w:t>oalition</w:t>
      </w:r>
      <w:r w:rsidRPr="00212299">
        <w:rPr>
          <w:rFonts w:asciiTheme="minorHAnsi" w:hAnsiTheme="minorHAnsi" w:cstheme="minorHAnsi"/>
          <w:lang w:val="en-GB"/>
        </w:rPr>
        <w:t xml:space="preserve">, 2013). Without proper education, young people are at risk of suffering from STIs and unwanted pregnancy as well as fueling the spread of HIV/AIDS </w:t>
      </w:r>
      <w:r w:rsidRPr="00D50C22">
        <w:rPr>
          <w:rFonts w:asciiTheme="minorHAnsi" w:hAnsiTheme="minorHAnsi" w:cstheme="minorHAnsi"/>
          <w:lang w:val="en-GB"/>
        </w:rPr>
        <w:t>in Cameroon.</w:t>
      </w:r>
    </w:p>
    <w:p w:rsidR="00212299" w:rsidRDefault="0084580A" w:rsidP="0084580A">
      <w:pPr>
        <w:spacing w:before="57"/>
        <w:jc w:val="both"/>
        <w:rPr>
          <w:rFonts w:asciiTheme="minorHAnsi" w:hAnsiTheme="minorHAnsi" w:cstheme="minorHAnsi"/>
          <w:lang w:val="en-GB"/>
        </w:rPr>
      </w:pPr>
      <w:r>
        <w:rPr>
          <w:rFonts w:asciiTheme="minorHAnsi" w:hAnsiTheme="minorHAnsi" w:cstheme="minorHAnsi"/>
          <w:lang w:val="en-GB"/>
        </w:rPr>
        <w:t>Observation of the Cameroonian realities reveals</w:t>
      </w:r>
      <w:r w:rsidRPr="001D3910">
        <w:rPr>
          <w:rFonts w:asciiTheme="minorHAnsi" w:hAnsiTheme="minorHAnsi" w:cstheme="minorHAnsi"/>
          <w:lang w:val="en-GB"/>
        </w:rPr>
        <w:t xml:space="preserve"> a general </w:t>
      </w:r>
      <w:proofErr w:type="spellStart"/>
      <w:r w:rsidRPr="001D3910">
        <w:rPr>
          <w:rFonts w:asciiTheme="minorHAnsi" w:hAnsiTheme="minorHAnsi" w:cstheme="minorHAnsi"/>
          <w:lang w:val="en-GB"/>
        </w:rPr>
        <w:t>lukewarmness</w:t>
      </w:r>
      <w:proofErr w:type="spellEnd"/>
      <w:r w:rsidRPr="001D3910">
        <w:rPr>
          <w:rFonts w:asciiTheme="minorHAnsi" w:hAnsiTheme="minorHAnsi" w:cstheme="minorHAnsi"/>
          <w:lang w:val="en-GB"/>
        </w:rPr>
        <w:t xml:space="preserve"> of men when it comes to taking responsibilities towards their wives, children and families. Men are absent for most </w:t>
      </w:r>
      <w:r>
        <w:rPr>
          <w:rFonts w:asciiTheme="minorHAnsi" w:hAnsiTheme="minorHAnsi" w:cstheme="minorHAnsi"/>
          <w:lang w:val="en-GB"/>
        </w:rPr>
        <w:t>of the time and women are left to take care of the children</w:t>
      </w:r>
      <w:r w:rsidRPr="001D3910">
        <w:rPr>
          <w:rFonts w:asciiTheme="minorHAnsi" w:hAnsiTheme="minorHAnsi" w:cstheme="minorHAnsi"/>
          <w:lang w:val="en-GB"/>
        </w:rPr>
        <w:t>, from the day-to-day house activities to economic sustainment of the household.</w:t>
      </w:r>
      <w:r>
        <w:rPr>
          <w:rFonts w:asciiTheme="minorHAnsi" w:hAnsiTheme="minorHAnsi" w:cstheme="minorHAnsi"/>
          <w:lang w:val="en-GB"/>
        </w:rPr>
        <w:t xml:space="preserve"> </w:t>
      </w:r>
      <w:r w:rsidRPr="001D3910">
        <w:rPr>
          <w:rFonts w:asciiTheme="minorHAnsi" w:hAnsiTheme="minorHAnsi" w:cstheme="minorHAnsi"/>
          <w:lang w:val="en-GB"/>
        </w:rPr>
        <w:t>This has a significant impact on the socio-economic situation of the household and children's development</w:t>
      </w:r>
      <w:r w:rsidR="00212299">
        <w:rPr>
          <w:rFonts w:asciiTheme="minorHAnsi" w:hAnsiTheme="minorHAnsi" w:cstheme="minorHAnsi"/>
          <w:lang w:val="en-GB"/>
        </w:rPr>
        <w:t>.</w:t>
      </w:r>
    </w:p>
    <w:p w:rsidR="0084580A" w:rsidRDefault="0084580A" w:rsidP="0084580A">
      <w:pPr>
        <w:spacing w:before="57"/>
        <w:jc w:val="both"/>
        <w:rPr>
          <w:rFonts w:asciiTheme="minorHAnsi" w:hAnsiTheme="minorHAnsi" w:cstheme="minorHAnsi"/>
          <w:lang w:val="en-GB"/>
        </w:rPr>
      </w:pPr>
      <w:r w:rsidRPr="001D3910">
        <w:rPr>
          <w:rFonts w:asciiTheme="minorHAnsi" w:hAnsiTheme="minorHAnsi" w:cstheme="minorHAnsi"/>
          <w:lang w:val="en-GB"/>
        </w:rPr>
        <w:t xml:space="preserve">A comparative study of family life education, sex education, and human sexuality conducted by Reach </w:t>
      </w:r>
      <w:proofErr w:type="gramStart"/>
      <w:r w:rsidRPr="001D3910">
        <w:rPr>
          <w:rFonts w:asciiTheme="minorHAnsi" w:hAnsiTheme="minorHAnsi" w:cstheme="minorHAnsi"/>
          <w:lang w:val="en-GB"/>
        </w:rPr>
        <w:t>Out</w:t>
      </w:r>
      <w:proofErr w:type="gramEnd"/>
      <w:r w:rsidRPr="001D3910">
        <w:rPr>
          <w:rFonts w:asciiTheme="minorHAnsi" w:hAnsiTheme="minorHAnsi" w:cstheme="minorHAnsi"/>
          <w:lang w:val="en-GB"/>
        </w:rPr>
        <w:t xml:space="preserve"> </w:t>
      </w:r>
      <w:r>
        <w:rPr>
          <w:rFonts w:asciiTheme="minorHAnsi" w:hAnsiTheme="minorHAnsi" w:cstheme="minorHAnsi"/>
          <w:lang w:val="en-GB"/>
        </w:rPr>
        <w:t>Cameroon identified the need to engage in</w:t>
      </w:r>
      <w:r w:rsidRPr="001D3910">
        <w:rPr>
          <w:rFonts w:asciiTheme="minorHAnsi" w:hAnsiTheme="minorHAnsi" w:cstheme="minorHAnsi"/>
          <w:lang w:val="en-GB"/>
        </w:rPr>
        <w:t xml:space="preserve"> topics such as reproductive health, the status and empowerment of women, intergenerational relationships, and problem-solving skills in order to improve family and social welfare in </w:t>
      </w:r>
      <w:proofErr w:type="spellStart"/>
      <w:r w:rsidRPr="001D3910">
        <w:rPr>
          <w:rFonts w:asciiTheme="minorHAnsi" w:hAnsiTheme="minorHAnsi" w:cstheme="minorHAnsi"/>
          <w:lang w:val="en-GB"/>
        </w:rPr>
        <w:t>Tole</w:t>
      </w:r>
      <w:proofErr w:type="spellEnd"/>
      <w:r w:rsidRPr="001D3910">
        <w:rPr>
          <w:rFonts w:asciiTheme="minorHAnsi" w:hAnsiTheme="minorHAnsi" w:cstheme="minorHAnsi"/>
          <w:lang w:val="en-GB"/>
        </w:rPr>
        <w:t>.</w:t>
      </w:r>
    </w:p>
    <w:p w:rsidR="0084580A" w:rsidRDefault="0084580A">
      <w:pPr>
        <w:spacing w:before="57"/>
        <w:jc w:val="both"/>
        <w:rPr>
          <w:rFonts w:asciiTheme="minorHAnsi" w:hAnsiTheme="minorHAnsi" w:cstheme="minorHAnsi"/>
          <w:lang w:val="en-GB"/>
        </w:rPr>
      </w:pPr>
    </w:p>
    <w:p w:rsidR="0084580A" w:rsidRDefault="0084580A">
      <w:pPr>
        <w:spacing w:before="57"/>
        <w:jc w:val="both"/>
        <w:rPr>
          <w:rFonts w:asciiTheme="minorHAnsi" w:hAnsiTheme="minorHAnsi" w:cstheme="minorHAnsi"/>
          <w:lang w:val="en-GB"/>
        </w:rPr>
      </w:pPr>
      <w:r>
        <w:rPr>
          <w:rFonts w:asciiTheme="minorHAnsi" w:hAnsiTheme="minorHAnsi" w:cstheme="minorHAnsi"/>
          <w:lang w:val="en-GB"/>
        </w:rPr>
        <w:t xml:space="preserve">JUSTIFICATION </w:t>
      </w:r>
    </w:p>
    <w:p w:rsidR="0084580A" w:rsidRDefault="0084580A">
      <w:pPr>
        <w:spacing w:before="57"/>
        <w:jc w:val="both"/>
        <w:rPr>
          <w:rFonts w:asciiTheme="minorHAnsi" w:hAnsiTheme="minorHAnsi" w:cstheme="minorHAnsi"/>
          <w:lang w:val="en-GB"/>
        </w:rPr>
      </w:pPr>
    </w:p>
    <w:p w:rsidR="0062146F" w:rsidRDefault="0062146F" w:rsidP="00F9353C">
      <w:pPr>
        <w:widowControl/>
        <w:suppressAutoHyphens w:val="0"/>
        <w:rPr>
          <w:rFonts w:asciiTheme="minorHAnsi" w:hAnsiTheme="minorHAnsi" w:cstheme="minorHAnsi"/>
          <w:lang w:val="en-GB"/>
        </w:rPr>
      </w:pPr>
      <w:r>
        <w:rPr>
          <w:rFonts w:asciiTheme="minorHAnsi" w:hAnsiTheme="minorHAnsi" w:cstheme="minorHAnsi"/>
          <w:lang w:val="en-GB"/>
        </w:rPr>
        <w:t>There is a growing international tendency towards the use of Girls Clubs. It has</w:t>
      </w:r>
      <w:r w:rsidR="00F9353C" w:rsidRPr="00F9353C">
        <w:rPr>
          <w:rFonts w:asciiTheme="minorHAnsi" w:hAnsiTheme="minorHAnsi" w:cstheme="minorHAnsi"/>
          <w:lang w:val="en-GB"/>
        </w:rPr>
        <w:t xml:space="preserve"> become increasingly recognized in the context </w:t>
      </w:r>
      <w:r>
        <w:rPr>
          <w:rFonts w:asciiTheme="minorHAnsi" w:hAnsiTheme="minorHAnsi" w:cstheme="minorHAnsi"/>
          <w:lang w:val="en-GB"/>
        </w:rPr>
        <w:t>of sexual education programs</w:t>
      </w:r>
      <w:r w:rsidR="00F9353C" w:rsidRPr="00F9353C">
        <w:rPr>
          <w:rFonts w:asciiTheme="minorHAnsi" w:hAnsiTheme="minorHAnsi" w:cstheme="minorHAnsi"/>
          <w:lang w:val="en-GB"/>
        </w:rPr>
        <w:t xml:space="preserve">, </w:t>
      </w:r>
      <w:r>
        <w:rPr>
          <w:rFonts w:asciiTheme="minorHAnsi" w:hAnsiTheme="minorHAnsi" w:cstheme="minorHAnsi"/>
          <w:lang w:val="en-GB"/>
        </w:rPr>
        <w:t xml:space="preserve">that </w:t>
      </w:r>
      <w:r w:rsidR="00F9353C" w:rsidRPr="00F9353C">
        <w:rPr>
          <w:rFonts w:asciiTheme="minorHAnsi" w:hAnsiTheme="minorHAnsi" w:cstheme="minorHAnsi"/>
          <w:lang w:val="en-GB"/>
        </w:rPr>
        <w:t>such</w:t>
      </w:r>
      <w:r>
        <w:rPr>
          <w:rFonts w:asciiTheme="minorHAnsi" w:hAnsiTheme="minorHAnsi" w:cstheme="minorHAnsi"/>
          <w:lang w:val="en-GB"/>
        </w:rPr>
        <w:t xml:space="preserve"> </w:t>
      </w:r>
      <w:r w:rsidR="00F9353C" w:rsidRPr="00F9353C">
        <w:rPr>
          <w:rFonts w:asciiTheme="minorHAnsi" w:hAnsiTheme="minorHAnsi" w:cstheme="minorHAnsi"/>
          <w:lang w:val="en-GB"/>
        </w:rPr>
        <w:t>int</w:t>
      </w:r>
      <w:r>
        <w:rPr>
          <w:rFonts w:asciiTheme="minorHAnsi" w:hAnsiTheme="minorHAnsi" w:cstheme="minorHAnsi"/>
          <w:lang w:val="en-GB"/>
        </w:rPr>
        <w:t>erventions are unlikely to be eff</w:t>
      </w:r>
      <w:r w:rsidR="00F9353C" w:rsidRPr="00F9353C">
        <w:rPr>
          <w:rFonts w:asciiTheme="minorHAnsi" w:hAnsiTheme="minorHAnsi" w:cstheme="minorHAnsi"/>
          <w:lang w:val="en-GB"/>
        </w:rPr>
        <w:t>ective as long as the underlying economic factors that lead</w:t>
      </w:r>
      <w:r>
        <w:rPr>
          <w:rFonts w:asciiTheme="minorHAnsi" w:hAnsiTheme="minorHAnsi" w:cstheme="minorHAnsi"/>
          <w:lang w:val="en-GB"/>
        </w:rPr>
        <w:t xml:space="preserve"> </w:t>
      </w:r>
      <w:r w:rsidR="00F9353C" w:rsidRPr="00F9353C">
        <w:rPr>
          <w:rFonts w:asciiTheme="minorHAnsi" w:hAnsiTheme="minorHAnsi" w:cstheme="minorHAnsi"/>
          <w:lang w:val="en-GB"/>
        </w:rPr>
        <w:t>girls into ri</w:t>
      </w:r>
      <w:r>
        <w:rPr>
          <w:rFonts w:asciiTheme="minorHAnsi" w:hAnsiTheme="minorHAnsi" w:cstheme="minorHAnsi"/>
          <w:lang w:val="en-GB"/>
        </w:rPr>
        <w:t xml:space="preserve">sky </w:t>
      </w:r>
      <w:r w:rsidR="00E46220">
        <w:rPr>
          <w:rFonts w:asciiTheme="minorHAnsi" w:hAnsiTheme="minorHAnsi" w:cstheme="minorHAnsi"/>
          <w:lang w:val="en-GB"/>
        </w:rPr>
        <w:t>behaviours</w:t>
      </w:r>
      <w:r>
        <w:rPr>
          <w:rFonts w:asciiTheme="minorHAnsi" w:hAnsiTheme="minorHAnsi" w:cstheme="minorHAnsi"/>
          <w:lang w:val="en-GB"/>
        </w:rPr>
        <w:t xml:space="preserve"> are not addressed. Girls Clubs programs</w:t>
      </w:r>
      <w:r w:rsidR="00F9353C" w:rsidRPr="00F9353C">
        <w:rPr>
          <w:rFonts w:asciiTheme="minorHAnsi" w:hAnsiTheme="minorHAnsi" w:cstheme="minorHAnsi"/>
          <w:lang w:val="en-GB"/>
        </w:rPr>
        <w:t xml:space="preserve"> simultaneously provide girls life skills to build knowledge and reduce risky </w:t>
      </w:r>
      <w:r w:rsidR="00E46220" w:rsidRPr="00F9353C">
        <w:rPr>
          <w:rFonts w:asciiTheme="minorHAnsi" w:hAnsiTheme="minorHAnsi" w:cstheme="minorHAnsi"/>
          <w:lang w:val="en-GB"/>
        </w:rPr>
        <w:t>behaviours</w:t>
      </w:r>
      <w:r w:rsidR="00F9353C" w:rsidRPr="00F9353C">
        <w:rPr>
          <w:rFonts w:asciiTheme="minorHAnsi" w:hAnsiTheme="minorHAnsi" w:cstheme="minorHAnsi"/>
          <w:lang w:val="en-GB"/>
        </w:rPr>
        <w:t>, and</w:t>
      </w:r>
      <w:r>
        <w:rPr>
          <w:rFonts w:asciiTheme="minorHAnsi" w:hAnsiTheme="minorHAnsi" w:cstheme="minorHAnsi"/>
          <w:lang w:val="en-GB"/>
        </w:rPr>
        <w:t xml:space="preserve"> </w:t>
      </w:r>
      <w:r w:rsidR="00F9353C" w:rsidRPr="00F9353C">
        <w:rPr>
          <w:rFonts w:asciiTheme="minorHAnsi" w:hAnsiTheme="minorHAnsi" w:cstheme="minorHAnsi"/>
          <w:lang w:val="en-GB"/>
        </w:rPr>
        <w:t xml:space="preserve">provide skills to enable them to start </w:t>
      </w:r>
      <w:r>
        <w:rPr>
          <w:rFonts w:asciiTheme="minorHAnsi" w:hAnsiTheme="minorHAnsi" w:cstheme="minorHAnsi"/>
          <w:lang w:val="en-GB"/>
        </w:rPr>
        <w:t>their own self-reliant economic activities</w:t>
      </w:r>
      <w:r w:rsidR="00F9353C" w:rsidRPr="00F9353C">
        <w:rPr>
          <w:rFonts w:asciiTheme="minorHAnsi" w:hAnsiTheme="minorHAnsi" w:cstheme="minorHAnsi"/>
          <w:lang w:val="en-GB"/>
        </w:rPr>
        <w:t xml:space="preserve">. </w:t>
      </w:r>
      <w:r w:rsidR="0084580A">
        <w:rPr>
          <w:rStyle w:val="FootnoteReference"/>
          <w:rFonts w:asciiTheme="minorHAnsi" w:hAnsiTheme="minorHAnsi" w:cstheme="minorHAnsi"/>
          <w:lang w:val="en-GB"/>
        </w:rPr>
        <w:footnoteReference w:id="1"/>
      </w:r>
    </w:p>
    <w:p w:rsidR="0062146F" w:rsidRDefault="00F9353C" w:rsidP="0062146F">
      <w:pPr>
        <w:widowControl/>
        <w:suppressAutoHyphens w:val="0"/>
        <w:rPr>
          <w:rFonts w:asciiTheme="minorHAnsi" w:hAnsiTheme="minorHAnsi" w:cstheme="minorHAnsi"/>
          <w:lang w:val="en-GB"/>
        </w:rPr>
      </w:pPr>
      <w:r w:rsidRPr="00F9353C">
        <w:rPr>
          <w:rFonts w:asciiTheme="minorHAnsi" w:hAnsiTheme="minorHAnsi" w:cstheme="minorHAnsi"/>
          <w:lang w:val="en-GB"/>
        </w:rPr>
        <w:t>This</w:t>
      </w:r>
      <w:r w:rsidR="0062146F">
        <w:rPr>
          <w:rFonts w:asciiTheme="minorHAnsi" w:hAnsiTheme="minorHAnsi" w:cstheme="minorHAnsi"/>
          <w:lang w:val="en-GB"/>
        </w:rPr>
        <w:t xml:space="preserve"> </w:t>
      </w:r>
      <w:r w:rsidRPr="00F9353C">
        <w:rPr>
          <w:rFonts w:asciiTheme="minorHAnsi" w:hAnsiTheme="minorHAnsi" w:cstheme="minorHAnsi"/>
          <w:lang w:val="en-GB"/>
        </w:rPr>
        <w:t>ap</w:t>
      </w:r>
      <w:r w:rsidR="0062146F">
        <w:rPr>
          <w:rFonts w:asciiTheme="minorHAnsi" w:hAnsiTheme="minorHAnsi" w:cstheme="minorHAnsi"/>
          <w:lang w:val="en-GB"/>
        </w:rPr>
        <w:t>proach is also novel in that it</w:t>
      </w:r>
      <w:r w:rsidRPr="00F9353C">
        <w:rPr>
          <w:rFonts w:asciiTheme="minorHAnsi" w:hAnsiTheme="minorHAnsi" w:cstheme="minorHAnsi"/>
          <w:lang w:val="en-GB"/>
        </w:rPr>
        <w:t xml:space="preserve"> targets </w:t>
      </w:r>
      <w:r w:rsidR="0062146F">
        <w:rPr>
          <w:rFonts w:asciiTheme="minorHAnsi" w:hAnsiTheme="minorHAnsi" w:cstheme="minorHAnsi"/>
          <w:lang w:val="en-GB"/>
        </w:rPr>
        <w:t>those</w:t>
      </w:r>
      <w:r w:rsidRPr="00F9353C">
        <w:rPr>
          <w:rFonts w:asciiTheme="minorHAnsi" w:hAnsiTheme="minorHAnsi" w:cstheme="minorHAnsi"/>
          <w:lang w:val="en-GB"/>
        </w:rPr>
        <w:t xml:space="preserve"> in</w:t>
      </w:r>
      <w:r w:rsidR="0062146F">
        <w:rPr>
          <w:rFonts w:asciiTheme="minorHAnsi" w:hAnsiTheme="minorHAnsi" w:cstheme="minorHAnsi"/>
          <w:lang w:val="en-GB"/>
        </w:rPr>
        <w:t xml:space="preserve"> </w:t>
      </w:r>
      <w:r w:rsidRPr="00F9353C">
        <w:rPr>
          <w:rFonts w:asciiTheme="minorHAnsi" w:hAnsiTheme="minorHAnsi" w:cstheme="minorHAnsi"/>
          <w:lang w:val="en-GB"/>
        </w:rPr>
        <w:t xml:space="preserve">school as well as those that have dropped out, who are often </w:t>
      </w:r>
      <w:r w:rsidR="006623DF">
        <w:rPr>
          <w:rFonts w:asciiTheme="minorHAnsi" w:hAnsiTheme="minorHAnsi" w:cstheme="minorHAnsi"/>
          <w:lang w:val="en-GB"/>
        </w:rPr>
        <w:t>the</w:t>
      </w:r>
      <w:r w:rsidRPr="00F9353C">
        <w:rPr>
          <w:rFonts w:asciiTheme="minorHAnsi" w:hAnsiTheme="minorHAnsi" w:cstheme="minorHAnsi"/>
          <w:lang w:val="en-GB"/>
        </w:rPr>
        <w:t xml:space="preserve"> most vulnerable</w:t>
      </w:r>
      <w:r w:rsidR="006623DF">
        <w:rPr>
          <w:rFonts w:asciiTheme="minorHAnsi" w:hAnsiTheme="minorHAnsi" w:cstheme="minorHAnsi"/>
          <w:lang w:val="en-GB"/>
        </w:rPr>
        <w:t xml:space="preserve"> and that it does not limit itself to classic lessons, but it uses</w:t>
      </w:r>
      <w:r w:rsidR="0062146F">
        <w:rPr>
          <w:rFonts w:asciiTheme="minorHAnsi" w:hAnsiTheme="minorHAnsi" w:cstheme="minorHAnsi"/>
          <w:lang w:val="en-GB"/>
        </w:rPr>
        <w:t xml:space="preserve"> play, the arts and individual tutoring.</w:t>
      </w:r>
    </w:p>
    <w:p w:rsidR="0062146F" w:rsidRPr="00F9353C" w:rsidRDefault="0062146F" w:rsidP="00F9353C">
      <w:pPr>
        <w:widowControl/>
        <w:suppressAutoHyphens w:val="0"/>
        <w:rPr>
          <w:rFonts w:asciiTheme="minorHAnsi" w:hAnsiTheme="minorHAnsi" w:cstheme="minorHAnsi"/>
          <w:lang w:val="en-GB"/>
        </w:rPr>
      </w:pPr>
      <w:r>
        <w:rPr>
          <w:rFonts w:asciiTheme="minorHAnsi" w:hAnsiTheme="minorHAnsi" w:cstheme="minorHAnsi"/>
          <w:lang w:val="en-GB"/>
        </w:rPr>
        <w:lastRenderedPageBreak/>
        <w:t xml:space="preserve">Moreover, Reach </w:t>
      </w:r>
      <w:proofErr w:type="gramStart"/>
      <w:r>
        <w:rPr>
          <w:rFonts w:asciiTheme="minorHAnsi" w:hAnsiTheme="minorHAnsi" w:cstheme="minorHAnsi"/>
          <w:lang w:val="en-GB"/>
        </w:rPr>
        <w:t>Out</w:t>
      </w:r>
      <w:proofErr w:type="gramEnd"/>
      <w:r>
        <w:rPr>
          <w:rFonts w:asciiTheme="minorHAnsi" w:hAnsiTheme="minorHAnsi" w:cstheme="minorHAnsi"/>
          <w:lang w:val="en-GB"/>
        </w:rPr>
        <w:t xml:space="preserve"> Cameroon adds to this recognized technique the incorporation of boys as well as girls. Separate spaces allow to have freer sexual education lessons, and to target the</w:t>
      </w:r>
      <w:r w:rsidR="006623DF">
        <w:rPr>
          <w:rFonts w:asciiTheme="minorHAnsi" w:hAnsiTheme="minorHAnsi" w:cstheme="minorHAnsi"/>
          <w:lang w:val="en-GB"/>
        </w:rPr>
        <w:t xml:space="preserve"> above mentioned</w:t>
      </w:r>
      <w:r>
        <w:rPr>
          <w:rFonts w:asciiTheme="minorHAnsi" w:hAnsiTheme="minorHAnsi" w:cstheme="minorHAnsi"/>
          <w:lang w:val="en-GB"/>
        </w:rPr>
        <w:t xml:space="preserve"> key issue of responsible fatherhood and gender roles with the boys. </w:t>
      </w:r>
    </w:p>
    <w:p w:rsidR="00F9353C" w:rsidRPr="006623DF" w:rsidRDefault="00F9353C">
      <w:pPr>
        <w:spacing w:before="57"/>
        <w:jc w:val="both"/>
        <w:rPr>
          <w:rFonts w:asciiTheme="minorHAnsi" w:hAnsiTheme="minorHAnsi" w:cstheme="minorHAnsi"/>
          <w:lang w:val="en-GB"/>
        </w:rPr>
      </w:pPr>
    </w:p>
    <w:p w:rsidR="00F85BCF" w:rsidRDefault="007D6DF7" w:rsidP="00F85BCF">
      <w:pPr>
        <w:spacing w:before="113"/>
        <w:jc w:val="both"/>
        <w:rPr>
          <w:rFonts w:asciiTheme="minorHAnsi" w:hAnsiTheme="minorHAnsi" w:cstheme="minorHAnsi"/>
          <w:lang w:val="en-GB"/>
        </w:rPr>
      </w:pPr>
      <w:r>
        <w:rPr>
          <w:rFonts w:asciiTheme="minorHAnsi" w:hAnsiTheme="minorHAnsi" w:cstheme="minorHAnsi"/>
          <w:lang w:val="en-GB"/>
        </w:rPr>
        <w:t>GOAL</w:t>
      </w:r>
    </w:p>
    <w:p w:rsidR="00F85BCF" w:rsidRPr="001D3910" w:rsidRDefault="006623DF" w:rsidP="00F85BCF">
      <w:pPr>
        <w:spacing w:before="113"/>
        <w:jc w:val="both"/>
        <w:rPr>
          <w:rFonts w:asciiTheme="minorHAnsi" w:hAnsiTheme="minorHAnsi" w:cstheme="minorHAnsi"/>
          <w:lang w:val="en-GB"/>
        </w:rPr>
      </w:pPr>
      <w:proofErr w:type="gramStart"/>
      <w:r>
        <w:rPr>
          <w:rFonts w:asciiTheme="minorHAnsi" w:hAnsiTheme="minorHAnsi" w:cstheme="minorHAnsi"/>
          <w:lang w:val="en-GB"/>
        </w:rPr>
        <w:t>Breaking</w:t>
      </w:r>
      <w:r w:rsidR="00F85BCF" w:rsidRPr="00EE279E">
        <w:rPr>
          <w:rFonts w:asciiTheme="minorHAnsi" w:hAnsiTheme="minorHAnsi" w:cstheme="minorHAnsi"/>
          <w:b/>
          <w:lang w:val="en-GB"/>
        </w:rPr>
        <w:t xml:space="preserve"> the intergenerational cycle of poverty </w:t>
      </w:r>
      <w:r w:rsidR="00F85BCF">
        <w:rPr>
          <w:rFonts w:asciiTheme="minorHAnsi" w:hAnsiTheme="minorHAnsi" w:cstheme="minorHAnsi"/>
          <w:lang w:val="en-GB"/>
        </w:rPr>
        <w:t>with a multi-pronged approach</w:t>
      </w:r>
      <w:r w:rsidR="00F85BCF" w:rsidRPr="001D3910">
        <w:rPr>
          <w:rFonts w:asciiTheme="minorHAnsi" w:hAnsiTheme="minorHAnsi" w:cstheme="minorHAnsi"/>
          <w:lang w:val="en-GB"/>
        </w:rPr>
        <w:t xml:space="preserve"> (sexual empowerment, economic empowerment and the power of culture)</w:t>
      </w:r>
      <w:r>
        <w:rPr>
          <w:rFonts w:asciiTheme="minorHAnsi" w:hAnsiTheme="minorHAnsi" w:cstheme="minorHAnsi"/>
          <w:lang w:val="en-GB"/>
        </w:rPr>
        <w:t xml:space="preserve"> for youths in </w:t>
      </w:r>
      <w:proofErr w:type="spellStart"/>
      <w:r>
        <w:rPr>
          <w:rFonts w:asciiTheme="minorHAnsi" w:hAnsiTheme="minorHAnsi" w:cstheme="minorHAnsi"/>
          <w:lang w:val="en-GB"/>
        </w:rPr>
        <w:t>Tole</w:t>
      </w:r>
      <w:proofErr w:type="spellEnd"/>
      <w:r>
        <w:rPr>
          <w:rFonts w:asciiTheme="minorHAnsi" w:hAnsiTheme="minorHAnsi" w:cstheme="minorHAnsi"/>
          <w:lang w:val="en-GB"/>
        </w:rPr>
        <w:t xml:space="preserve"> – Cameroon, within a period of 2 years.</w:t>
      </w:r>
      <w:proofErr w:type="gramEnd"/>
    </w:p>
    <w:p w:rsidR="00290EC6" w:rsidRDefault="00290EC6">
      <w:pPr>
        <w:spacing w:before="113"/>
        <w:rPr>
          <w:rFonts w:asciiTheme="minorHAnsi" w:hAnsiTheme="minorHAnsi" w:cstheme="minorHAnsi"/>
          <w:lang w:val="en-GB"/>
        </w:rPr>
      </w:pPr>
    </w:p>
    <w:p w:rsidR="00F40F2E" w:rsidRPr="001D3910" w:rsidRDefault="00F85BCF">
      <w:pPr>
        <w:spacing w:before="113"/>
        <w:rPr>
          <w:rFonts w:asciiTheme="minorHAnsi" w:hAnsiTheme="minorHAnsi" w:cstheme="minorHAnsi"/>
          <w:lang w:val="en-GB"/>
        </w:rPr>
      </w:pPr>
      <w:r>
        <w:rPr>
          <w:rFonts w:asciiTheme="minorHAnsi" w:hAnsiTheme="minorHAnsi" w:cstheme="minorHAnsi"/>
          <w:lang w:val="en-GB"/>
        </w:rPr>
        <w:t>SPECIFIC OBJECTIVES</w:t>
      </w:r>
    </w:p>
    <w:p w:rsidR="006623DF" w:rsidRDefault="006623DF" w:rsidP="006623DF">
      <w:pPr>
        <w:pStyle w:val="ListParagraph"/>
        <w:numPr>
          <w:ilvl w:val="0"/>
          <w:numId w:val="15"/>
        </w:numPr>
        <w:spacing w:before="113"/>
        <w:jc w:val="both"/>
        <w:rPr>
          <w:rFonts w:asciiTheme="minorHAnsi" w:hAnsiTheme="minorHAnsi" w:cstheme="minorHAnsi"/>
          <w:lang w:val="en-GB"/>
        </w:rPr>
      </w:pPr>
      <w:r>
        <w:rPr>
          <w:rFonts w:asciiTheme="minorHAnsi" w:hAnsiTheme="minorHAnsi" w:cstheme="minorHAnsi"/>
          <w:lang w:val="en-GB"/>
        </w:rPr>
        <w:t>T</w:t>
      </w:r>
      <w:r w:rsidR="006C5125" w:rsidRPr="006623DF">
        <w:rPr>
          <w:rFonts w:asciiTheme="minorHAnsi" w:hAnsiTheme="minorHAnsi" w:cstheme="minorHAnsi"/>
          <w:lang w:val="en-GB"/>
        </w:rPr>
        <w:t xml:space="preserve">o improve family welfare and give </w:t>
      </w:r>
      <w:r w:rsidR="00AD2166" w:rsidRPr="006623DF">
        <w:rPr>
          <w:rFonts w:asciiTheme="minorHAnsi" w:hAnsiTheme="minorHAnsi" w:cstheme="minorHAnsi"/>
          <w:lang w:val="en-GB"/>
        </w:rPr>
        <w:t>adolescents’</w:t>
      </w:r>
      <w:r w:rsidR="006C5125" w:rsidRPr="006623DF">
        <w:rPr>
          <w:rFonts w:asciiTheme="minorHAnsi" w:hAnsiTheme="minorHAnsi" w:cstheme="minorHAnsi"/>
          <w:lang w:val="en-GB"/>
        </w:rPr>
        <w:t xml:space="preserve"> access to SR</w:t>
      </w:r>
      <w:r w:rsidR="00EE279E" w:rsidRPr="006623DF">
        <w:rPr>
          <w:rFonts w:asciiTheme="minorHAnsi" w:hAnsiTheme="minorHAnsi" w:cstheme="minorHAnsi"/>
          <w:lang w:val="en-GB"/>
        </w:rPr>
        <w:t>H</w:t>
      </w:r>
      <w:r w:rsidR="006C5125" w:rsidRPr="006623DF">
        <w:rPr>
          <w:rFonts w:asciiTheme="minorHAnsi" w:hAnsiTheme="minorHAnsi" w:cstheme="minorHAnsi"/>
          <w:lang w:val="en-GB"/>
        </w:rPr>
        <w:t xml:space="preserve"> (</w:t>
      </w:r>
      <w:r w:rsidR="00AF4095" w:rsidRPr="006623DF">
        <w:rPr>
          <w:rFonts w:asciiTheme="minorHAnsi" w:hAnsiTheme="minorHAnsi" w:cstheme="minorHAnsi"/>
          <w:lang w:val="en-GB"/>
        </w:rPr>
        <w:t xml:space="preserve">Sexual </w:t>
      </w:r>
      <w:r w:rsidR="00EE279E" w:rsidRPr="006623DF">
        <w:rPr>
          <w:rFonts w:asciiTheme="minorHAnsi" w:hAnsiTheme="minorHAnsi" w:cstheme="minorHAnsi"/>
          <w:lang w:val="en-GB"/>
        </w:rPr>
        <w:t>Reproductive Health</w:t>
      </w:r>
      <w:r w:rsidR="00AF4095" w:rsidRPr="006623DF">
        <w:rPr>
          <w:rFonts w:asciiTheme="minorHAnsi" w:hAnsiTheme="minorHAnsi" w:cstheme="minorHAnsi"/>
          <w:lang w:val="en-GB"/>
        </w:rPr>
        <w:t>)</w:t>
      </w:r>
      <w:r w:rsidR="00DC4E5D" w:rsidRPr="006623DF">
        <w:rPr>
          <w:rFonts w:asciiTheme="minorHAnsi" w:hAnsiTheme="minorHAnsi" w:cstheme="minorHAnsi"/>
          <w:lang w:val="en-GB"/>
        </w:rPr>
        <w:t xml:space="preserve"> </w:t>
      </w:r>
    </w:p>
    <w:p w:rsidR="006623DF" w:rsidRDefault="006623DF" w:rsidP="006623DF">
      <w:pPr>
        <w:pStyle w:val="ListParagraph"/>
        <w:numPr>
          <w:ilvl w:val="0"/>
          <w:numId w:val="15"/>
        </w:numPr>
        <w:spacing w:before="113"/>
        <w:jc w:val="both"/>
        <w:rPr>
          <w:rFonts w:asciiTheme="minorHAnsi" w:hAnsiTheme="minorHAnsi" w:cstheme="minorHAnsi"/>
          <w:lang w:val="en-GB"/>
        </w:rPr>
      </w:pPr>
      <w:r>
        <w:rPr>
          <w:rFonts w:asciiTheme="minorHAnsi" w:hAnsiTheme="minorHAnsi" w:cstheme="minorHAnsi"/>
          <w:lang w:val="en-GB"/>
        </w:rPr>
        <w:t>G</w:t>
      </w:r>
      <w:r w:rsidR="00AF4095" w:rsidRPr="006623DF">
        <w:rPr>
          <w:rFonts w:asciiTheme="minorHAnsi" w:hAnsiTheme="minorHAnsi" w:cstheme="minorHAnsi"/>
          <w:lang w:val="en-GB"/>
        </w:rPr>
        <w:t xml:space="preserve">radually provide a wider range of </w:t>
      </w:r>
      <w:r>
        <w:rPr>
          <w:rFonts w:asciiTheme="minorHAnsi" w:hAnsiTheme="minorHAnsi" w:cstheme="minorHAnsi"/>
          <w:lang w:val="en-GB"/>
        </w:rPr>
        <w:t>skills to tackle their future livelihoods</w:t>
      </w:r>
    </w:p>
    <w:p w:rsidR="006623DF" w:rsidRDefault="006623DF" w:rsidP="006623DF">
      <w:pPr>
        <w:pStyle w:val="ListParagraph"/>
        <w:numPr>
          <w:ilvl w:val="0"/>
          <w:numId w:val="15"/>
        </w:numPr>
        <w:spacing w:before="113"/>
        <w:jc w:val="both"/>
        <w:rPr>
          <w:rFonts w:asciiTheme="minorHAnsi" w:hAnsiTheme="minorHAnsi" w:cstheme="minorHAnsi"/>
          <w:lang w:val="en-GB"/>
        </w:rPr>
      </w:pPr>
      <w:r>
        <w:rPr>
          <w:rFonts w:asciiTheme="minorHAnsi" w:hAnsiTheme="minorHAnsi" w:cstheme="minorHAnsi"/>
          <w:lang w:val="en-GB"/>
        </w:rPr>
        <w:t>To provide a safe space to</w:t>
      </w:r>
      <w:r w:rsidR="00AF4095" w:rsidRPr="006623DF">
        <w:rPr>
          <w:rFonts w:asciiTheme="minorHAnsi" w:hAnsiTheme="minorHAnsi" w:cstheme="minorHAnsi"/>
          <w:lang w:val="en-GB"/>
        </w:rPr>
        <w:t xml:space="preserve"> access </w:t>
      </w:r>
      <w:r>
        <w:rPr>
          <w:rFonts w:asciiTheme="minorHAnsi" w:hAnsiTheme="minorHAnsi" w:cstheme="minorHAnsi"/>
          <w:lang w:val="en-GB"/>
        </w:rPr>
        <w:t xml:space="preserve">for youths </w:t>
      </w:r>
      <w:r w:rsidR="00AF4095" w:rsidRPr="006623DF">
        <w:rPr>
          <w:rFonts w:asciiTheme="minorHAnsi" w:hAnsiTheme="minorHAnsi" w:cstheme="minorHAnsi"/>
          <w:lang w:val="en-GB"/>
        </w:rPr>
        <w:t>to</w:t>
      </w:r>
      <w:r>
        <w:rPr>
          <w:rFonts w:asciiTheme="minorHAnsi" w:hAnsiTheme="minorHAnsi" w:cstheme="minorHAnsi"/>
          <w:lang w:val="en-GB"/>
        </w:rPr>
        <w:t xml:space="preserve"> discuss freely issues related to their sexuality and well-being</w:t>
      </w:r>
    </w:p>
    <w:p w:rsidR="006623DF" w:rsidRPr="006623DF" w:rsidRDefault="006623DF" w:rsidP="006623DF">
      <w:pPr>
        <w:pStyle w:val="ListParagraph"/>
        <w:numPr>
          <w:ilvl w:val="0"/>
          <w:numId w:val="15"/>
        </w:numPr>
        <w:spacing w:before="113"/>
        <w:jc w:val="both"/>
        <w:rPr>
          <w:rFonts w:asciiTheme="minorHAnsi" w:hAnsiTheme="minorHAnsi" w:cstheme="minorHAnsi"/>
          <w:lang w:val="en-GB"/>
        </w:rPr>
      </w:pPr>
      <w:r>
        <w:rPr>
          <w:rFonts w:asciiTheme="minorHAnsi" w:hAnsiTheme="minorHAnsi" w:cstheme="minorHAnsi"/>
          <w:lang w:val="en-GB"/>
        </w:rPr>
        <w:t xml:space="preserve">To provide a development space </w:t>
      </w:r>
      <w:r w:rsidR="00E37F7E">
        <w:rPr>
          <w:rFonts w:asciiTheme="minorHAnsi" w:hAnsiTheme="minorHAnsi" w:cstheme="minorHAnsi"/>
          <w:lang w:val="en-GB"/>
        </w:rPr>
        <w:t xml:space="preserve">for youths </w:t>
      </w:r>
      <w:r>
        <w:rPr>
          <w:rFonts w:asciiTheme="minorHAnsi" w:hAnsiTheme="minorHAnsi" w:cstheme="minorHAnsi"/>
          <w:lang w:val="en-GB"/>
        </w:rPr>
        <w:t>to develop creativity, artistic sensitivity,</w:t>
      </w:r>
      <w:r w:rsidR="00E37F7E">
        <w:rPr>
          <w:rFonts w:asciiTheme="minorHAnsi" w:hAnsiTheme="minorHAnsi" w:cstheme="minorHAnsi"/>
          <w:lang w:val="en-GB"/>
        </w:rPr>
        <w:t xml:space="preserve"> logical thinking and team work and achieve their full potential.</w:t>
      </w:r>
    </w:p>
    <w:p w:rsidR="00212299" w:rsidRDefault="00212299" w:rsidP="00212299">
      <w:pPr>
        <w:spacing w:before="113"/>
        <w:rPr>
          <w:rFonts w:asciiTheme="minorHAnsi" w:hAnsiTheme="minorHAnsi" w:cstheme="minorHAnsi"/>
          <w:lang w:val="en-GB"/>
        </w:rPr>
      </w:pPr>
      <w:r w:rsidRPr="001D3910">
        <w:rPr>
          <w:rFonts w:asciiTheme="minorHAnsi" w:hAnsiTheme="minorHAnsi" w:cstheme="minorHAnsi"/>
          <w:lang w:val="en-GB"/>
        </w:rPr>
        <w:t>TARGET</w:t>
      </w:r>
    </w:p>
    <w:p w:rsidR="00212299" w:rsidRPr="001D3910" w:rsidRDefault="00212299" w:rsidP="00212299">
      <w:pPr>
        <w:spacing w:before="113"/>
        <w:rPr>
          <w:rFonts w:asciiTheme="minorHAnsi" w:hAnsiTheme="minorHAnsi" w:cstheme="minorHAnsi"/>
          <w:lang w:val="en-GB"/>
        </w:rPr>
      </w:pPr>
    </w:p>
    <w:p w:rsidR="00212299" w:rsidRPr="001D3910" w:rsidRDefault="00212299" w:rsidP="00212299">
      <w:pPr>
        <w:rPr>
          <w:rFonts w:asciiTheme="minorHAnsi" w:hAnsiTheme="minorHAnsi" w:cstheme="minorHAnsi"/>
          <w:lang w:val="en-GB"/>
        </w:rPr>
      </w:pPr>
      <w:r>
        <w:rPr>
          <w:rFonts w:asciiTheme="minorHAnsi" w:hAnsiTheme="minorHAnsi" w:cstheme="minorHAnsi"/>
          <w:lang w:val="en-GB"/>
        </w:rPr>
        <w:t>The</w:t>
      </w:r>
      <w:r w:rsidRPr="001D3910">
        <w:rPr>
          <w:rFonts w:asciiTheme="minorHAnsi" w:hAnsiTheme="minorHAnsi" w:cstheme="minorHAnsi"/>
          <w:lang w:val="en-GB"/>
        </w:rPr>
        <w:t xml:space="preserve"> </w:t>
      </w:r>
      <w:r>
        <w:rPr>
          <w:rFonts w:asciiTheme="minorHAnsi" w:hAnsiTheme="minorHAnsi" w:cstheme="minorHAnsi"/>
          <w:lang w:val="en-GB"/>
        </w:rPr>
        <w:t>targets for this programme are</w:t>
      </w:r>
      <w:r w:rsidRPr="001D3910">
        <w:rPr>
          <w:rFonts w:asciiTheme="minorHAnsi" w:hAnsiTheme="minorHAnsi" w:cstheme="minorHAnsi"/>
          <w:lang w:val="en-GB"/>
        </w:rPr>
        <w:t xml:space="preserve"> young girls and boys w</w:t>
      </w:r>
      <w:r>
        <w:rPr>
          <w:rFonts w:asciiTheme="minorHAnsi" w:hAnsiTheme="minorHAnsi" w:cstheme="minorHAnsi"/>
          <w:lang w:val="en-GB"/>
        </w:rPr>
        <w:t>hose ages range from 10 to 18 identified through schools, door-to-door approach and community stakeholders.</w:t>
      </w:r>
      <w:r w:rsidRPr="00E46220">
        <w:rPr>
          <w:rFonts w:asciiTheme="minorHAnsi" w:hAnsiTheme="minorHAnsi" w:cstheme="minorHAnsi"/>
          <w:lang w:val="en-GB"/>
        </w:rPr>
        <w:t xml:space="preserve"> </w:t>
      </w:r>
      <w:r>
        <w:rPr>
          <w:rFonts w:asciiTheme="minorHAnsi" w:hAnsiTheme="minorHAnsi" w:cstheme="minorHAnsi"/>
          <w:lang w:val="en-GB"/>
        </w:rPr>
        <w:t xml:space="preserve"> Both clubs will be composed of 80 members (40 boys and 40 girls). </w:t>
      </w:r>
    </w:p>
    <w:p w:rsidR="00212299" w:rsidRDefault="00212299" w:rsidP="00212299">
      <w:pPr>
        <w:spacing w:before="113"/>
        <w:jc w:val="both"/>
        <w:rPr>
          <w:rFonts w:asciiTheme="minorHAnsi" w:hAnsiTheme="minorHAnsi" w:cstheme="minorHAnsi"/>
          <w:lang w:val="en-GB"/>
        </w:rPr>
      </w:pPr>
    </w:p>
    <w:p w:rsidR="00212299" w:rsidRDefault="00212299" w:rsidP="00212299">
      <w:pPr>
        <w:spacing w:before="113"/>
        <w:jc w:val="both"/>
        <w:rPr>
          <w:rFonts w:asciiTheme="minorHAnsi" w:hAnsiTheme="minorHAnsi" w:cstheme="minorHAnsi"/>
          <w:lang w:val="en-GB"/>
        </w:rPr>
      </w:pPr>
      <w:r>
        <w:rPr>
          <w:rFonts w:asciiTheme="minorHAnsi" w:hAnsiTheme="minorHAnsi" w:cstheme="minorHAnsi"/>
          <w:lang w:val="en-GB"/>
        </w:rPr>
        <w:t>TIME FRAME:</w:t>
      </w:r>
    </w:p>
    <w:p w:rsidR="00212299" w:rsidRDefault="00212299" w:rsidP="00212299">
      <w:pPr>
        <w:spacing w:before="113"/>
        <w:jc w:val="both"/>
        <w:rPr>
          <w:rFonts w:asciiTheme="minorHAnsi" w:hAnsiTheme="minorHAnsi" w:cstheme="minorHAnsi"/>
          <w:lang w:val="en-GB"/>
        </w:rPr>
      </w:pPr>
      <w:r>
        <w:rPr>
          <w:rFonts w:asciiTheme="minorHAnsi" w:hAnsiTheme="minorHAnsi" w:cstheme="minorHAnsi"/>
          <w:lang w:val="en-GB"/>
        </w:rPr>
        <w:t>This project is expected to last for a period of two years, after which the activities will be reviewed to incorporate current ideas and the pioneer members will be empowered to commence an economic activity of their own.</w:t>
      </w:r>
    </w:p>
    <w:p w:rsidR="00212299" w:rsidRDefault="00212299">
      <w:pPr>
        <w:spacing w:before="113"/>
        <w:jc w:val="both"/>
        <w:rPr>
          <w:rFonts w:asciiTheme="minorHAnsi" w:hAnsiTheme="minorHAnsi" w:cstheme="minorHAnsi"/>
          <w:lang w:val="en-GB"/>
        </w:rPr>
      </w:pPr>
    </w:p>
    <w:p w:rsidR="00F40F2E" w:rsidRPr="001D3910" w:rsidRDefault="00212299">
      <w:pPr>
        <w:spacing w:before="113"/>
        <w:jc w:val="both"/>
        <w:rPr>
          <w:rFonts w:asciiTheme="minorHAnsi" w:hAnsiTheme="minorHAnsi" w:cstheme="minorHAnsi"/>
          <w:lang w:val="en-GB"/>
        </w:rPr>
      </w:pPr>
      <w:r>
        <w:rPr>
          <w:rFonts w:asciiTheme="minorHAnsi" w:hAnsiTheme="minorHAnsi" w:cstheme="minorHAnsi"/>
          <w:lang w:val="en-GB"/>
        </w:rPr>
        <w:t>METHODOLOGY</w:t>
      </w:r>
    </w:p>
    <w:p w:rsidR="000B539C" w:rsidRPr="00D50C22" w:rsidRDefault="000B539C" w:rsidP="000B539C">
      <w:pPr>
        <w:numPr>
          <w:ilvl w:val="0"/>
          <w:numId w:val="2"/>
        </w:numPr>
        <w:spacing w:before="113"/>
        <w:jc w:val="both"/>
        <w:rPr>
          <w:rFonts w:asciiTheme="minorHAnsi" w:hAnsiTheme="minorHAnsi" w:cstheme="minorHAnsi"/>
          <w:lang w:val="en-GB"/>
        </w:rPr>
      </w:pPr>
      <w:r w:rsidRPr="00D50C22">
        <w:rPr>
          <w:rFonts w:asciiTheme="minorHAnsi" w:hAnsiTheme="minorHAnsi" w:cstheme="minorHAnsi"/>
          <w:lang w:val="en-GB"/>
        </w:rPr>
        <w:t xml:space="preserve">Identification of club members through the help of institutions (such as schools and churches) and local community (such as </w:t>
      </w:r>
      <w:r w:rsidR="00D50C22" w:rsidRPr="00D50C22">
        <w:rPr>
          <w:rFonts w:asciiTheme="minorHAnsi" w:hAnsiTheme="minorHAnsi" w:cstheme="minorHAnsi"/>
          <w:lang w:val="en-GB"/>
        </w:rPr>
        <w:t>women</w:t>
      </w:r>
      <w:r w:rsidRPr="00D50C22">
        <w:rPr>
          <w:rFonts w:asciiTheme="minorHAnsi" w:hAnsiTheme="minorHAnsi" w:cstheme="minorHAnsi"/>
          <w:lang w:val="en-GB"/>
        </w:rPr>
        <w:t xml:space="preserve"> groups,</w:t>
      </w:r>
      <w:r w:rsidR="00D50C22" w:rsidRPr="00D50C22">
        <w:rPr>
          <w:rFonts w:asciiTheme="minorHAnsi" w:hAnsiTheme="minorHAnsi" w:cstheme="minorHAnsi"/>
          <w:lang w:val="en-GB"/>
        </w:rPr>
        <w:t xml:space="preserve"> youth groups, traditional authorities)</w:t>
      </w:r>
    </w:p>
    <w:p w:rsidR="000B539C" w:rsidRPr="000B539C" w:rsidRDefault="000B539C" w:rsidP="000B539C">
      <w:pPr>
        <w:numPr>
          <w:ilvl w:val="0"/>
          <w:numId w:val="2"/>
        </w:numPr>
        <w:jc w:val="both"/>
        <w:rPr>
          <w:rFonts w:asciiTheme="minorHAnsi" w:hAnsiTheme="minorHAnsi" w:cstheme="minorHAnsi"/>
          <w:lang w:val="en-GB"/>
        </w:rPr>
      </w:pPr>
      <w:r>
        <w:rPr>
          <w:rFonts w:asciiTheme="minorHAnsi" w:hAnsiTheme="minorHAnsi" w:cstheme="minorHAnsi"/>
          <w:lang w:val="en-GB"/>
        </w:rPr>
        <w:t xml:space="preserve">Boys &amp; Girls Clubs: </w:t>
      </w:r>
      <w:r w:rsidRPr="000B539C">
        <w:rPr>
          <w:rFonts w:asciiTheme="minorHAnsi" w:hAnsiTheme="minorHAnsi" w:cstheme="minorHAnsi"/>
          <w:lang w:val="en-GB"/>
        </w:rPr>
        <w:t>The club members will meet once per week, with one skill development activity per month (Painting, Shoe Making, Designing and sewing</w:t>
      </w:r>
      <w:proofErr w:type="gramStart"/>
      <w:r w:rsidRPr="000B539C">
        <w:rPr>
          <w:rFonts w:asciiTheme="minorHAnsi" w:hAnsiTheme="minorHAnsi" w:cstheme="minorHAnsi"/>
          <w:lang w:val="en-GB"/>
        </w:rPr>
        <w:t>..)</w:t>
      </w:r>
      <w:proofErr w:type="gramEnd"/>
      <w:r w:rsidRPr="000B539C">
        <w:rPr>
          <w:rFonts w:asciiTheme="minorHAnsi" w:hAnsiTheme="minorHAnsi" w:cstheme="minorHAnsi"/>
          <w:lang w:val="en-GB"/>
        </w:rPr>
        <w:t>. However, both clubs will be merged to carry out social activities (</w:t>
      </w:r>
      <w:r w:rsidR="00E37F7E">
        <w:rPr>
          <w:rFonts w:asciiTheme="minorHAnsi" w:hAnsiTheme="minorHAnsi" w:cstheme="minorHAnsi"/>
          <w:lang w:val="en-GB"/>
        </w:rPr>
        <w:t xml:space="preserve">sport activities, </w:t>
      </w:r>
      <w:r w:rsidRPr="000B539C">
        <w:rPr>
          <w:rFonts w:asciiTheme="minorHAnsi" w:hAnsiTheme="minorHAnsi" w:cstheme="minorHAnsi"/>
          <w:lang w:val="en-GB"/>
        </w:rPr>
        <w:t>Excursions, debate competitions</w:t>
      </w:r>
      <w:proofErr w:type="gramStart"/>
      <w:r w:rsidRPr="000B539C">
        <w:rPr>
          <w:rFonts w:asciiTheme="minorHAnsi" w:hAnsiTheme="minorHAnsi" w:cstheme="minorHAnsi"/>
          <w:lang w:val="en-GB"/>
        </w:rPr>
        <w:t>..)</w:t>
      </w:r>
      <w:proofErr w:type="gramEnd"/>
      <w:r w:rsidRPr="000B539C">
        <w:rPr>
          <w:rFonts w:asciiTheme="minorHAnsi" w:hAnsiTheme="minorHAnsi" w:cstheme="minorHAnsi"/>
          <w:lang w:val="en-GB"/>
        </w:rPr>
        <w:t xml:space="preserve">. </w:t>
      </w:r>
    </w:p>
    <w:p w:rsidR="000B539C" w:rsidRDefault="000B539C" w:rsidP="000B539C">
      <w:pPr>
        <w:ind w:left="720"/>
        <w:jc w:val="both"/>
        <w:rPr>
          <w:rFonts w:asciiTheme="minorHAnsi" w:hAnsiTheme="minorHAnsi" w:cstheme="minorHAnsi"/>
          <w:lang w:val="en-GB"/>
        </w:rPr>
      </w:pPr>
    </w:p>
    <w:p w:rsidR="000B539C" w:rsidRPr="001D3910" w:rsidRDefault="000B539C" w:rsidP="000B539C">
      <w:pPr>
        <w:ind w:left="720"/>
        <w:jc w:val="both"/>
        <w:rPr>
          <w:rFonts w:asciiTheme="minorHAnsi" w:hAnsiTheme="minorHAnsi" w:cstheme="minorHAnsi"/>
          <w:lang w:val="en-GB"/>
        </w:rPr>
      </w:pPr>
      <w:r>
        <w:rPr>
          <w:rFonts w:asciiTheme="minorHAnsi" w:hAnsiTheme="minorHAnsi" w:cstheme="minorHAnsi"/>
          <w:lang w:val="en-GB"/>
        </w:rPr>
        <w:t>Topics:</w:t>
      </w:r>
    </w:p>
    <w:p w:rsidR="00F40F2E" w:rsidRPr="001D3910" w:rsidRDefault="006C5125" w:rsidP="00AF4095">
      <w:pPr>
        <w:numPr>
          <w:ilvl w:val="0"/>
          <w:numId w:val="3"/>
        </w:numPr>
        <w:spacing w:before="113"/>
        <w:ind w:firstLine="400"/>
        <w:rPr>
          <w:rFonts w:asciiTheme="minorHAnsi" w:hAnsiTheme="minorHAnsi" w:cstheme="minorHAnsi"/>
          <w:lang w:val="en-GB"/>
        </w:rPr>
      </w:pPr>
      <w:r w:rsidRPr="001D3910">
        <w:rPr>
          <w:rFonts w:asciiTheme="minorHAnsi" w:hAnsiTheme="minorHAnsi" w:cstheme="minorHAnsi"/>
          <w:lang w:val="en-GB"/>
        </w:rPr>
        <w:t>Physical maturation and development;</w:t>
      </w:r>
    </w:p>
    <w:p w:rsidR="00F40F2E" w:rsidRPr="001D3910" w:rsidRDefault="006C5125" w:rsidP="00AF4095">
      <w:pPr>
        <w:numPr>
          <w:ilvl w:val="0"/>
          <w:numId w:val="3"/>
        </w:numPr>
        <w:ind w:firstLine="400"/>
        <w:rPr>
          <w:rFonts w:asciiTheme="minorHAnsi" w:hAnsiTheme="minorHAnsi" w:cstheme="minorHAnsi"/>
          <w:lang w:val="en-GB"/>
        </w:rPr>
      </w:pPr>
      <w:r w:rsidRPr="001D3910">
        <w:rPr>
          <w:rFonts w:asciiTheme="minorHAnsi" w:hAnsiTheme="minorHAnsi" w:cstheme="minorHAnsi"/>
          <w:lang w:val="en-GB"/>
        </w:rPr>
        <w:t>Consequences of early marriage;</w:t>
      </w:r>
    </w:p>
    <w:p w:rsidR="00F40F2E" w:rsidRPr="001D3910" w:rsidRDefault="006C5125" w:rsidP="00AF4095">
      <w:pPr>
        <w:numPr>
          <w:ilvl w:val="0"/>
          <w:numId w:val="3"/>
        </w:numPr>
        <w:ind w:firstLine="400"/>
        <w:rPr>
          <w:rFonts w:asciiTheme="minorHAnsi" w:hAnsiTheme="minorHAnsi" w:cstheme="minorHAnsi"/>
          <w:lang w:val="en-GB"/>
        </w:rPr>
      </w:pPr>
      <w:r w:rsidRPr="001D3910">
        <w:rPr>
          <w:rFonts w:asciiTheme="minorHAnsi" w:hAnsiTheme="minorHAnsi" w:cstheme="minorHAnsi"/>
          <w:lang w:val="en-GB"/>
        </w:rPr>
        <w:t>Consequences of unplanned pregnancy;</w:t>
      </w:r>
    </w:p>
    <w:p w:rsidR="00F40F2E" w:rsidRPr="001D3910" w:rsidRDefault="006C5125" w:rsidP="00AF4095">
      <w:pPr>
        <w:numPr>
          <w:ilvl w:val="0"/>
          <w:numId w:val="3"/>
        </w:numPr>
        <w:ind w:firstLine="400"/>
        <w:rPr>
          <w:rFonts w:asciiTheme="minorHAnsi" w:hAnsiTheme="minorHAnsi" w:cstheme="minorHAnsi"/>
          <w:lang w:val="en-GB"/>
        </w:rPr>
      </w:pPr>
      <w:r w:rsidRPr="001D3910">
        <w:rPr>
          <w:rFonts w:asciiTheme="minorHAnsi" w:hAnsiTheme="minorHAnsi" w:cstheme="minorHAnsi"/>
          <w:lang w:val="en-GB"/>
        </w:rPr>
        <w:lastRenderedPageBreak/>
        <w:t>Communication and decision-making skills related to sexual activity;</w:t>
      </w:r>
    </w:p>
    <w:p w:rsidR="00F40F2E" w:rsidRPr="001D3910" w:rsidRDefault="0070207F" w:rsidP="00AF4095">
      <w:pPr>
        <w:numPr>
          <w:ilvl w:val="0"/>
          <w:numId w:val="3"/>
        </w:numPr>
        <w:ind w:firstLine="400"/>
        <w:rPr>
          <w:rFonts w:asciiTheme="minorHAnsi" w:hAnsiTheme="minorHAnsi" w:cstheme="minorHAnsi"/>
          <w:lang w:val="en-GB"/>
        </w:rPr>
      </w:pPr>
      <w:r w:rsidRPr="001D3910">
        <w:rPr>
          <w:rFonts w:asciiTheme="minorHAnsi" w:hAnsiTheme="minorHAnsi" w:cstheme="minorHAnsi"/>
          <w:lang w:val="en-GB"/>
        </w:rPr>
        <w:t>Abstinence and c</w:t>
      </w:r>
      <w:r w:rsidR="006C5125" w:rsidRPr="001D3910">
        <w:rPr>
          <w:rFonts w:asciiTheme="minorHAnsi" w:hAnsiTheme="minorHAnsi" w:cstheme="minorHAnsi"/>
          <w:lang w:val="en-GB"/>
        </w:rPr>
        <w:t>ontraceptive methods;</w:t>
      </w:r>
    </w:p>
    <w:p w:rsidR="00F40F2E" w:rsidRPr="001D3910" w:rsidRDefault="006C5125" w:rsidP="00AF4095">
      <w:pPr>
        <w:numPr>
          <w:ilvl w:val="0"/>
          <w:numId w:val="3"/>
        </w:numPr>
        <w:ind w:firstLine="400"/>
        <w:rPr>
          <w:rFonts w:asciiTheme="minorHAnsi" w:hAnsiTheme="minorHAnsi" w:cstheme="minorHAnsi"/>
          <w:lang w:val="en-GB"/>
        </w:rPr>
      </w:pPr>
      <w:r w:rsidRPr="001D3910">
        <w:rPr>
          <w:rFonts w:asciiTheme="minorHAnsi" w:hAnsiTheme="minorHAnsi" w:cstheme="minorHAnsi"/>
          <w:lang w:val="en-GB"/>
        </w:rPr>
        <w:t>Family planning;</w:t>
      </w:r>
    </w:p>
    <w:p w:rsidR="00F40F2E" w:rsidRPr="001D3910" w:rsidRDefault="0070207F" w:rsidP="00AF4095">
      <w:pPr>
        <w:numPr>
          <w:ilvl w:val="0"/>
          <w:numId w:val="3"/>
        </w:numPr>
        <w:ind w:firstLine="400"/>
        <w:rPr>
          <w:rFonts w:asciiTheme="minorHAnsi" w:hAnsiTheme="minorHAnsi" w:cstheme="minorHAnsi"/>
          <w:lang w:val="en-GB"/>
        </w:rPr>
      </w:pPr>
      <w:r w:rsidRPr="001D3910">
        <w:rPr>
          <w:rFonts w:asciiTheme="minorHAnsi" w:hAnsiTheme="minorHAnsi" w:cstheme="minorHAnsi"/>
          <w:lang w:val="en-GB"/>
        </w:rPr>
        <w:t>Understanding</w:t>
      </w:r>
      <w:r w:rsidR="006C5125" w:rsidRPr="001D3910">
        <w:rPr>
          <w:rFonts w:asciiTheme="minorHAnsi" w:hAnsiTheme="minorHAnsi" w:cstheme="minorHAnsi"/>
          <w:lang w:val="en-GB"/>
        </w:rPr>
        <w:t xml:space="preserve"> STD and HIV infection</w:t>
      </w:r>
      <w:r w:rsidRPr="001D3910">
        <w:rPr>
          <w:rFonts w:asciiTheme="minorHAnsi" w:hAnsiTheme="minorHAnsi" w:cstheme="minorHAnsi"/>
          <w:lang w:val="en-GB"/>
        </w:rPr>
        <w:t xml:space="preserve"> (stigma)</w:t>
      </w:r>
      <w:r w:rsidR="006C5125" w:rsidRPr="001D3910">
        <w:rPr>
          <w:rFonts w:asciiTheme="minorHAnsi" w:hAnsiTheme="minorHAnsi" w:cstheme="minorHAnsi"/>
          <w:lang w:val="en-GB"/>
        </w:rPr>
        <w:t>; and</w:t>
      </w:r>
    </w:p>
    <w:p w:rsidR="007D610C" w:rsidRPr="001D3910" w:rsidRDefault="006C5125" w:rsidP="00AF4095">
      <w:pPr>
        <w:numPr>
          <w:ilvl w:val="0"/>
          <w:numId w:val="3"/>
        </w:numPr>
        <w:ind w:firstLine="400"/>
        <w:rPr>
          <w:rFonts w:asciiTheme="minorHAnsi" w:hAnsiTheme="minorHAnsi" w:cstheme="minorHAnsi"/>
          <w:lang w:val="en-GB"/>
        </w:rPr>
      </w:pPr>
      <w:r w:rsidRPr="001D3910">
        <w:rPr>
          <w:rFonts w:asciiTheme="minorHAnsi" w:hAnsiTheme="minorHAnsi" w:cstheme="minorHAnsi"/>
          <w:lang w:val="en-GB"/>
        </w:rPr>
        <w:t>Sexual victimisation including rape and incest.</w:t>
      </w:r>
    </w:p>
    <w:p w:rsidR="007D610C" w:rsidRPr="000B539C" w:rsidRDefault="007D610C" w:rsidP="000B539C">
      <w:pPr>
        <w:ind w:firstLine="709"/>
        <w:rPr>
          <w:rFonts w:asciiTheme="minorHAnsi" w:hAnsiTheme="minorHAnsi" w:cstheme="minorHAnsi"/>
          <w:lang w:val="en-GB"/>
        </w:rPr>
      </w:pPr>
      <w:r w:rsidRPr="000B539C">
        <w:rPr>
          <w:rFonts w:asciiTheme="minorHAnsi" w:hAnsiTheme="minorHAnsi" w:cstheme="minorHAnsi"/>
          <w:lang w:val="en-GB"/>
        </w:rPr>
        <w:t>Combine these lessons with:</w:t>
      </w:r>
    </w:p>
    <w:p w:rsidR="007D610C" w:rsidRPr="001D3910" w:rsidRDefault="007D610C" w:rsidP="007D610C">
      <w:pPr>
        <w:pStyle w:val="ListParagraph"/>
        <w:numPr>
          <w:ilvl w:val="0"/>
          <w:numId w:val="10"/>
        </w:numPr>
        <w:rPr>
          <w:rFonts w:asciiTheme="minorHAnsi" w:hAnsiTheme="minorHAnsi" w:cstheme="minorHAnsi"/>
          <w:szCs w:val="24"/>
          <w:lang w:val="en-GB"/>
        </w:rPr>
      </w:pPr>
      <w:r w:rsidRPr="001D3910">
        <w:rPr>
          <w:rFonts w:asciiTheme="minorHAnsi" w:hAnsiTheme="minorHAnsi" w:cstheme="minorHAnsi"/>
          <w:szCs w:val="24"/>
          <w:lang w:val="en-GB"/>
        </w:rPr>
        <w:t>Financial Literacy lessons</w:t>
      </w:r>
      <w:r w:rsidR="00AF4095" w:rsidRPr="001D3910">
        <w:rPr>
          <w:rFonts w:asciiTheme="minorHAnsi" w:hAnsiTheme="minorHAnsi" w:cstheme="minorHAnsi"/>
          <w:szCs w:val="24"/>
          <w:lang w:val="en-GB"/>
        </w:rPr>
        <w:t xml:space="preserve"> and Business classes</w:t>
      </w:r>
      <w:r w:rsidRPr="001D3910">
        <w:rPr>
          <w:rFonts w:asciiTheme="minorHAnsi" w:hAnsiTheme="minorHAnsi" w:cstheme="minorHAnsi"/>
          <w:szCs w:val="24"/>
          <w:lang w:val="en-GB"/>
        </w:rPr>
        <w:t xml:space="preserve"> to encourage savings and improve the performance of those who are already endeavoured in businesses (majority of teens</w:t>
      </w:r>
      <w:r w:rsidR="00AF4095" w:rsidRPr="001D3910">
        <w:rPr>
          <w:rFonts w:asciiTheme="minorHAnsi" w:hAnsiTheme="minorHAnsi" w:cstheme="minorHAnsi"/>
          <w:szCs w:val="24"/>
          <w:lang w:val="en-GB"/>
        </w:rPr>
        <w:t xml:space="preserve"> in </w:t>
      </w:r>
      <w:proofErr w:type="spellStart"/>
      <w:r w:rsidR="00AF4095" w:rsidRPr="001D3910">
        <w:rPr>
          <w:rFonts w:asciiTheme="minorHAnsi" w:hAnsiTheme="minorHAnsi" w:cstheme="minorHAnsi"/>
          <w:szCs w:val="24"/>
          <w:lang w:val="en-GB"/>
        </w:rPr>
        <w:t>Tole</w:t>
      </w:r>
      <w:proofErr w:type="spellEnd"/>
      <w:r w:rsidRPr="001D3910">
        <w:rPr>
          <w:rFonts w:asciiTheme="minorHAnsi" w:hAnsiTheme="minorHAnsi" w:cstheme="minorHAnsi"/>
          <w:szCs w:val="24"/>
          <w:lang w:val="en-GB"/>
        </w:rPr>
        <w:t>)</w:t>
      </w:r>
    </w:p>
    <w:p w:rsidR="00AF4095" w:rsidRPr="001D3910" w:rsidRDefault="00E52C37" w:rsidP="007D610C">
      <w:pPr>
        <w:pStyle w:val="ListParagraph"/>
        <w:numPr>
          <w:ilvl w:val="0"/>
          <w:numId w:val="10"/>
        </w:numPr>
        <w:rPr>
          <w:rFonts w:asciiTheme="minorHAnsi" w:hAnsiTheme="minorHAnsi" w:cstheme="minorHAnsi"/>
          <w:szCs w:val="24"/>
          <w:lang w:val="en-GB"/>
        </w:rPr>
      </w:pPr>
      <w:r w:rsidRPr="001D3910">
        <w:rPr>
          <w:rFonts w:asciiTheme="minorHAnsi" w:hAnsiTheme="minorHAnsi" w:cstheme="minorHAnsi"/>
          <w:szCs w:val="24"/>
          <w:lang w:val="en-GB"/>
        </w:rPr>
        <w:t>Trainings on</w:t>
      </w:r>
      <w:r w:rsidR="00AF4095" w:rsidRPr="001D3910">
        <w:rPr>
          <w:rFonts w:asciiTheme="minorHAnsi" w:hAnsiTheme="minorHAnsi" w:cstheme="minorHAnsi"/>
          <w:szCs w:val="24"/>
          <w:lang w:val="en-GB"/>
        </w:rPr>
        <w:t xml:space="preserve"> feasible Income Generating Activities (Snails rearing, cooking marketable products, crafts)</w:t>
      </w:r>
      <w:r w:rsidRPr="001D3910">
        <w:rPr>
          <w:rFonts w:asciiTheme="minorHAnsi" w:hAnsiTheme="minorHAnsi" w:cstheme="minorHAnsi"/>
          <w:szCs w:val="24"/>
          <w:lang w:val="en-GB"/>
        </w:rPr>
        <w:t xml:space="preserve"> to provide tools to improve their livelihoods</w:t>
      </w:r>
    </w:p>
    <w:p w:rsidR="007D610C" w:rsidRPr="001D3910" w:rsidRDefault="00AF4095" w:rsidP="007D610C">
      <w:pPr>
        <w:pStyle w:val="ListParagraph"/>
        <w:numPr>
          <w:ilvl w:val="0"/>
          <w:numId w:val="10"/>
        </w:numPr>
        <w:rPr>
          <w:rFonts w:asciiTheme="minorHAnsi" w:hAnsiTheme="minorHAnsi" w:cstheme="minorHAnsi"/>
          <w:szCs w:val="24"/>
          <w:lang w:val="en-GB"/>
        </w:rPr>
      </w:pPr>
      <w:r w:rsidRPr="001D3910">
        <w:rPr>
          <w:rFonts w:asciiTheme="minorHAnsi" w:hAnsiTheme="minorHAnsi" w:cstheme="minorHAnsi"/>
          <w:szCs w:val="24"/>
          <w:lang w:val="en-GB"/>
        </w:rPr>
        <w:t xml:space="preserve">Board Games, Sports and Arts </w:t>
      </w:r>
      <w:r w:rsidR="00E52C37" w:rsidRPr="001D3910">
        <w:rPr>
          <w:rFonts w:asciiTheme="minorHAnsi" w:hAnsiTheme="minorHAnsi" w:cstheme="minorHAnsi"/>
          <w:szCs w:val="24"/>
          <w:lang w:val="en-GB"/>
        </w:rPr>
        <w:t>to inspire creativity and spirit of discovery</w:t>
      </w:r>
    </w:p>
    <w:p w:rsidR="00E52C37" w:rsidRPr="001D3910" w:rsidRDefault="00E52C37" w:rsidP="00E52C37">
      <w:pPr>
        <w:pStyle w:val="ListParagraph"/>
        <w:numPr>
          <w:ilvl w:val="0"/>
          <w:numId w:val="10"/>
        </w:numPr>
        <w:rPr>
          <w:rFonts w:asciiTheme="minorHAnsi" w:hAnsiTheme="minorHAnsi" w:cstheme="minorHAnsi"/>
          <w:szCs w:val="24"/>
          <w:lang w:val="en-GB"/>
        </w:rPr>
      </w:pPr>
      <w:r w:rsidRPr="001D3910">
        <w:rPr>
          <w:rFonts w:asciiTheme="minorHAnsi" w:hAnsiTheme="minorHAnsi" w:cstheme="minorHAnsi"/>
          <w:szCs w:val="24"/>
          <w:lang w:val="en-GB"/>
        </w:rPr>
        <w:t>Projections of adequate movies to inspire and broaden the horizons of the adolescents</w:t>
      </w:r>
    </w:p>
    <w:p w:rsidR="00AF4095" w:rsidRPr="001D3910" w:rsidRDefault="00AF4095" w:rsidP="007D610C">
      <w:pPr>
        <w:pStyle w:val="ListParagraph"/>
        <w:numPr>
          <w:ilvl w:val="0"/>
          <w:numId w:val="10"/>
        </w:numPr>
        <w:rPr>
          <w:rFonts w:asciiTheme="minorHAnsi" w:hAnsiTheme="minorHAnsi" w:cstheme="minorHAnsi"/>
          <w:szCs w:val="24"/>
          <w:lang w:val="en-GB"/>
        </w:rPr>
      </w:pPr>
      <w:r w:rsidRPr="001D3910">
        <w:rPr>
          <w:rFonts w:asciiTheme="minorHAnsi" w:hAnsiTheme="minorHAnsi" w:cstheme="minorHAnsi"/>
          <w:szCs w:val="24"/>
          <w:lang w:val="en-GB"/>
        </w:rPr>
        <w:t>Debate competitions inter and intra clubs</w:t>
      </w:r>
      <w:r w:rsidR="00E52C37" w:rsidRPr="001D3910">
        <w:rPr>
          <w:rFonts w:asciiTheme="minorHAnsi" w:hAnsiTheme="minorHAnsi" w:cstheme="minorHAnsi"/>
          <w:szCs w:val="24"/>
          <w:lang w:val="en-GB"/>
        </w:rPr>
        <w:t xml:space="preserve"> to improve their logical reasoning</w:t>
      </w:r>
    </w:p>
    <w:p w:rsidR="00AF4095" w:rsidRPr="001D3910" w:rsidRDefault="00AF4095" w:rsidP="007D610C">
      <w:pPr>
        <w:pStyle w:val="ListParagraph"/>
        <w:numPr>
          <w:ilvl w:val="0"/>
          <w:numId w:val="10"/>
        </w:numPr>
        <w:rPr>
          <w:rFonts w:asciiTheme="minorHAnsi" w:hAnsiTheme="minorHAnsi" w:cstheme="minorHAnsi"/>
          <w:szCs w:val="24"/>
          <w:lang w:val="en-GB"/>
        </w:rPr>
      </w:pPr>
      <w:r w:rsidRPr="001D3910">
        <w:rPr>
          <w:rFonts w:asciiTheme="minorHAnsi" w:hAnsiTheme="minorHAnsi" w:cstheme="minorHAnsi"/>
          <w:szCs w:val="24"/>
          <w:lang w:val="en-GB"/>
        </w:rPr>
        <w:t>Homework revision between peers to guarantee their educational success and mastery of arithmetic and literacy</w:t>
      </w:r>
    </w:p>
    <w:p w:rsidR="0062146F" w:rsidRDefault="00AF4095" w:rsidP="0062146F">
      <w:pPr>
        <w:pStyle w:val="ListParagraph"/>
        <w:numPr>
          <w:ilvl w:val="0"/>
          <w:numId w:val="10"/>
        </w:numPr>
        <w:rPr>
          <w:rFonts w:asciiTheme="minorHAnsi" w:hAnsiTheme="minorHAnsi" w:cstheme="minorHAnsi"/>
          <w:szCs w:val="24"/>
          <w:lang w:val="en-GB"/>
        </w:rPr>
      </w:pPr>
      <w:r w:rsidRPr="001D3910">
        <w:rPr>
          <w:rFonts w:asciiTheme="minorHAnsi" w:hAnsiTheme="minorHAnsi" w:cstheme="minorHAnsi"/>
          <w:szCs w:val="24"/>
          <w:lang w:val="en-GB"/>
        </w:rPr>
        <w:t>Gradually work on their Legal and Political Empowering, Marching and Community actions</w:t>
      </w:r>
      <w:r w:rsidR="001D3910" w:rsidRPr="001D3910">
        <w:rPr>
          <w:rFonts w:asciiTheme="minorHAnsi" w:hAnsiTheme="minorHAnsi" w:cstheme="minorHAnsi"/>
          <w:szCs w:val="24"/>
          <w:lang w:val="en-GB"/>
        </w:rPr>
        <w:t>.</w:t>
      </w:r>
    </w:p>
    <w:p w:rsidR="000B539C" w:rsidRPr="000B539C" w:rsidRDefault="000B539C" w:rsidP="000B539C">
      <w:pPr>
        <w:rPr>
          <w:rFonts w:asciiTheme="minorHAnsi" w:hAnsiTheme="minorHAnsi" w:cstheme="minorHAnsi"/>
          <w:lang w:val="en-GB"/>
        </w:rPr>
      </w:pPr>
    </w:p>
    <w:p w:rsidR="003E6119" w:rsidRDefault="003E6119" w:rsidP="00AD2166">
      <w:pPr>
        <w:rPr>
          <w:rFonts w:asciiTheme="minorHAnsi" w:hAnsiTheme="minorHAnsi" w:cstheme="minorHAnsi"/>
          <w:lang w:val="en-GB"/>
        </w:rPr>
      </w:pPr>
    </w:p>
    <w:p w:rsidR="001D3910" w:rsidRDefault="00212299" w:rsidP="001D3910">
      <w:pPr>
        <w:spacing w:before="113"/>
        <w:jc w:val="both"/>
        <w:rPr>
          <w:rFonts w:asciiTheme="minorHAnsi" w:hAnsiTheme="minorHAnsi" w:cstheme="minorHAnsi"/>
          <w:lang w:val="en-GB"/>
        </w:rPr>
      </w:pPr>
      <w:r>
        <w:rPr>
          <w:rFonts w:asciiTheme="minorHAnsi" w:hAnsiTheme="minorHAnsi" w:cstheme="minorHAnsi"/>
          <w:lang w:val="en-GB"/>
        </w:rPr>
        <w:t>OUTPUT</w:t>
      </w:r>
    </w:p>
    <w:p w:rsidR="00EE279E" w:rsidRDefault="00EE279E" w:rsidP="00EE279E">
      <w:pPr>
        <w:widowControl/>
        <w:suppressAutoHyphens w:val="0"/>
        <w:rPr>
          <w:rFonts w:asciiTheme="minorHAnsi" w:hAnsiTheme="minorHAnsi" w:cstheme="minorHAnsi"/>
          <w:lang w:val="en-GB"/>
        </w:rPr>
      </w:pPr>
    </w:p>
    <w:p w:rsidR="00D213AA" w:rsidRDefault="00D213AA" w:rsidP="00D213AA">
      <w:pPr>
        <w:pStyle w:val="ListParagraph"/>
        <w:widowControl/>
        <w:numPr>
          <w:ilvl w:val="0"/>
          <w:numId w:val="14"/>
        </w:numPr>
        <w:suppressAutoHyphens w:val="0"/>
        <w:rPr>
          <w:rFonts w:asciiTheme="minorHAnsi" w:hAnsiTheme="minorHAnsi" w:cstheme="minorHAnsi"/>
          <w:lang w:val="en-GB"/>
        </w:rPr>
      </w:pPr>
      <w:r>
        <w:rPr>
          <w:rFonts w:asciiTheme="minorHAnsi" w:hAnsiTheme="minorHAnsi" w:cstheme="minorHAnsi"/>
          <w:lang w:val="en-GB"/>
        </w:rPr>
        <w:t>80 children per year receive and assimilate lessons on sexual education, put them in practice in their private lives and share them with their peers.</w:t>
      </w:r>
    </w:p>
    <w:p w:rsidR="00D213AA" w:rsidRDefault="00D213AA" w:rsidP="00D213AA">
      <w:pPr>
        <w:pStyle w:val="ListParagraph"/>
        <w:widowControl/>
        <w:numPr>
          <w:ilvl w:val="0"/>
          <w:numId w:val="14"/>
        </w:numPr>
        <w:suppressAutoHyphens w:val="0"/>
        <w:rPr>
          <w:rFonts w:asciiTheme="minorHAnsi" w:hAnsiTheme="minorHAnsi" w:cstheme="minorHAnsi"/>
          <w:lang w:val="en-GB"/>
        </w:rPr>
      </w:pPr>
      <w:r>
        <w:rPr>
          <w:rFonts w:asciiTheme="minorHAnsi" w:hAnsiTheme="minorHAnsi" w:cstheme="minorHAnsi"/>
          <w:lang w:val="en-GB"/>
        </w:rPr>
        <w:t>80 children per year receive financial knowledge and new livelihoods skills and embark themselves in small scale entrepreneurship to complement their education.</w:t>
      </w:r>
    </w:p>
    <w:p w:rsidR="00D213AA" w:rsidRDefault="00D213AA" w:rsidP="00D213AA">
      <w:pPr>
        <w:pStyle w:val="ListParagraph"/>
        <w:widowControl/>
        <w:numPr>
          <w:ilvl w:val="0"/>
          <w:numId w:val="14"/>
        </w:numPr>
        <w:suppressAutoHyphens w:val="0"/>
        <w:rPr>
          <w:rFonts w:asciiTheme="minorHAnsi" w:hAnsiTheme="minorHAnsi" w:cstheme="minorHAnsi"/>
          <w:lang w:val="en-GB"/>
        </w:rPr>
      </w:pPr>
      <w:r>
        <w:rPr>
          <w:rFonts w:asciiTheme="minorHAnsi" w:hAnsiTheme="minorHAnsi" w:cstheme="minorHAnsi"/>
          <w:lang w:val="en-GB"/>
        </w:rPr>
        <w:t>80 children per year develop their talent on the Arts, Logical Thinking, Creativity and Team work.</w:t>
      </w:r>
    </w:p>
    <w:p w:rsidR="00D213AA" w:rsidRDefault="00D213AA" w:rsidP="00D213AA">
      <w:pPr>
        <w:pStyle w:val="ListParagraph"/>
        <w:widowControl/>
        <w:numPr>
          <w:ilvl w:val="0"/>
          <w:numId w:val="14"/>
        </w:numPr>
        <w:suppressAutoHyphens w:val="0"/>
        <w:rPr>
          <w:rFonts w:asciiTheme="minorHAnsi" w:hAnsiTheme="minorHAnsi" w:cstheme="minorHAnsi"/>
          <w:lang w:val="en-GB"/>
        </w:rPr>
      </w:pPr>
      <w:r>
        <w:rPr>
          <w:rFonts w:asciiTheme="minorHAnsi" w:hAnsiTheme="minorHAnsi" w:cstheme="minorHAnsi"/>
          <w:lang w:val="en-GB"/>
        </w:rPr>
        <w:t>80 children per year radically change their gender assumed roles and become active advocates of Gender Equality in their communities.</w:t>
      </w:r>
    </w:p>
    <w:p w:rsidR="00D213AA" w:rsidRPr="00D213AA" w:rsidRDefault="00D213AA" w:rsidP="00D213AA">
      <w:pPr>
        <w:pStyle w:val="ListParagraph"/>
        <w:widowControl/>
        <w:numPr>
          <w:ilvl w:val="0"/>
          <w:numId w:val="14"/>
        </w:numPr>
        <w:suppressAutoHyphens w:val="0"/>
        <w:rPr>
          <w:rFonts w:asciiTheme="minorHAnsi" w:hAnsiTheme="minorHAnsi" w:cstheme="minorHAnsi"/>
          <w:lang w:val="en-GB"/>
        </w:rPr>
      </w:pPr>
      <w:r>
        <w:rPr>
          <w:rFonts w:asciiTheme="minorHAnsi" w:hAnsiTheme="minorHAnsi" w:cstheme="minorHAnsi"/>
          <w:lang w:val="en-GB"/>
        </w:rPr>
        <w:t>4 beehives and two snail farms are put in place and generate income for the Clubs.</w:t>
      </w:r>
    </w:p>
    <w:p w:rsidR="00D213AA" w:rsidRDefault="00D213AA" w:rsidP="00EE279E">
      <w:pPr>
        <w:widowControl/>
        <w:suppressAutoHyphens w:val="0"/>
        <w:rPr>
          <w:rFonts w:asciiTheme="minorHAnsi" w:hAnsiTheme="minorHAnsi" w:cstheme="minorHAnsi"/>
          <w:lang w:val="en-GB"/>
        </w:rPr>
      </w:pPr>
    </w:p>
    <w:p w:rsidR="00D213AA" w:rsidRDefault="00D213AA" w:rsidP="00EE279E">
      <w:pPr>
        <w:widowControl/>
        <w:suppressAutoHyphens w:val="0"/>
        <w:rPr>
          <w:rFonts w:asciiTheme="minorHAnsi" w:hAnsiTheme="minorHAnsi" w:cstheme="minorHAnsi"/>
          <w:lang w:val="en-GB"/>
        </w:rPr>
      </w:pPr>
      <w:r>
        <w:rPr>
          <w:rFonts w:asciiTheme="minorHAnsi" w:hAnsiTheme="minorHAnsi" w:cstheme="minorHAnsi"/>
          <w:lang w:val="en-GB"/>
        </w:rPr>
        <w:t>OUTCOMES</w:t>
      </w:r>
    </w:p>
    <w:p w:rsidR="00D213AA" w:rsidRDefault="00D213AA" w:rsidP="00EE279E">
      <w:pPr>
        <w:widowControl/>
        <w:suppressAutoHyphens w:val="0"/>
        <w:rPr>
          <w:rFonts w:asciiTheme="minorHAnsi" w:hAnsiTheme="minorHAnsi" w:cstheme="minorHAnsi"/>
          <w:lang w:val="en-GB"/>
        </w:rPr>
      </w:pPr>
      <w:r>
        <w:rPr>
          <w:rFonts w:asciiTheme="minorHAnsi" w:hAnsiTheme="minorHAnsi" w:cstheme="minorHAnsi"/>
          <w:lang w:val="en-GB"/>
        </w:rPr>
        <w:t xml:space="preserve"> </w:t>
      </w:r>
    </w:p>
    <w:p w:rsidR="00EE279E" w:rsidRDefault="00EE279E" w:rsidP="00EE279E">
      <w:pPr>
        <w:widowControl/>
        <w:suppressAutoHyphens w:val="0"/>
        <w:rPr>
          <w:rFonts w:asciiTheme="minorHAnsi" w:hAnsiTheme="minorHAnsi" w:cstheme="minorHAnsi"/>
          <w:lang w:val="en-GB"/>
        </w:rPr>
      </w:pPr>
      <w:r>
        <w:rPr>
          <w:rFonts w:asciiTheme="minorHAnsi" w:hAnsiTheme="minorHAnsi" w:cstheme="minorHAnsi"/>
          <w:lang w:val="en-GB"/>
        </w:rPr>
        <w:t>This project is expected to</w:t>
      </w:r>
      <w:r w:rsidR="00212299">
        <w:rPr>
          <w:rFonts w:asciiTheme="minorHAnsi" w:hAnsiTheme="minorHAnsi" w:cstheme="minorHAnsi"/>
          <w:lang w:val="en-GB"/>
        </w:rPr>
        <w:t xml:space="preserve"> improve on the livelihoods of at least 80 children by</w:t>
      </w:r>
      <w:r>
        <w:rPr>
          <w:rFonts w:asciiTheme="minorHAnsi" w:hAnsiTheme="minorHAnsi" w:cstheme="minorHAnsi"/>
          <w:lang w:val="en-GB"/>
        </w:rPr>
        <w:t xml:space="preserve">: </w:t>
      </w:r>
    </w:p>
    <w:p w:rsidR="00EE279E" w:rsidRPr="00EE279E" w:rsidRDefault="00EE279E" w:rsidP="00EE279E">
      <w:pPr>
        <w:pStyle w:val="ListParagraph"/>
        <w:widowControl/>
        <w:numPr>
          <w:ilvl w:val="0"/>
          <w:numId w:val="9"/>
        </w:numPr>
        <w:suppressAutoHyphens w:val="0"/>
        <w:rPr>
          <w:rFonts w:asciiTheme="minorHAnsi" w:hAnsiTheme="minorHAnsi" w:cstheme="minorHAnsi"/>
          <w:lang w:val="en-GB"/>
        </w:rPr>
      </w:pPr>
      <w:r w:rsidRPr="00EE279E">
        <w:rPr>
          <w:rFonts w:asciiTheme="minorHAnsi" w:hAnsiTheme="minorHAnsi" w:cstheme="minorHAnsi"/>
          <w:lang w:val="en-GB"/>
        </w:rPr>
        <w:t>Delay</w:t>
      </w:r>
      <w:r w:rsidR="00212299">
        <w:rPr>
          <w:rFonts w:asciiTheme="minorHAnsi" w:hAnsiTheme="minorHAnsi" w:cstheme="minorHAnsi"/>
          <w:lang w:val="en-GB"/>
        </w:rPr>
        <w:t>ing</w:t>
      </w:r>
      <w:r w:rsidRPr="00EE279E">
        <w:rPr>
          <w:rFonts w:asciiTheme="minorHAnsi" w:hAnsiTheme="minorHAnsi" w:cstheme="minorHAnsi"/>
          <w:lang w:val="en-GB"/>
        </w:rPr>
        <w:t xml:space="preserve"> marriage </w:t>
      </w:r>
    </w:p>
    <w:p w:rsidR="00EE279E" w:rsidRPr="00EE279E" w:rsidRDefault="00212299" w:rsidP="00EE279E">
      <w:pPr>
        <w:pStyle w:val="ListParagraph"/>
        <w:widowControl/>
        <w:numPr>
          <w:ilvl w:val="0"/>
          <w:numId w:val="9"/>
        </w:numPr>
        <w:suppressAutoHyphens w:val="0"/>
        <w:rPr>
          <w:rFonts w:asciiTheme="minorHAnsi" w:hAnsiTheme="minorHAnsi" w:cstheme="minorHAnsi"/>
          <w:lang w:val="en-GB"/>
        </w:rPr>
      </w:pPr>
      <w:r>
        <w:rPr>
          <w:rFonts w:asciiTheme="minorHAnsi" w:hAnsiTheme="minorHAnsi" w:cstheme="minorHAnsi"/>
          <w:lang w:val="en-GB"/>
        </w:rPr>
        <w:t>Reducing</w:t>
      </w:r>
      <w:r w:rsidR="00EE279E" w:rsidRPr="00EE279E">
        <w:rPr>
          <w:rFonts w:asciiTheme="minorHAnsi" w:hAnsiTheme="minorHAnsi" w:cstheme="minorHAnsi"/>
          <w:lang w:val="en-GB"/>
        </w:rPr>
        <w:t xml:space="preserve"> childbirth</w:t>
      </w:r>
    </w:p>
    <w:p w:rsidR="00EE279E" w:rsidRPr="00EE279E" w:rsidRDefault="00212299" w:rsidP="00EE279E">
      <w:pPr>
        <w:pStyle w:val="ListParagraph"/>
        <w:widowControl/>
        <w:numPr>
          <w:ilvl w:val="0"/>
          <w:numId w:val="9"/>
        </w:numPr>
        <w:suppressAutoHyphens w:val="0"/>
        <w:rPr>
          <w:rFonts w:asciiTheme="minorHAnsi" w:hAnsiTheme="minorHAnsi" w:cstheme="minorHAnsi"/>
          <w:lang w:val="en-GB"/>
        </w:rPr>
      </w:pPr>
      <w:r>
        <w:rPr>
          <w:rFonts w:asciiTheme="minorHAnsi" w:hAnsiTheme="minorHAnsi" w:cstheme="minorHAnsi"/>
          <w:lang w:val="en-GB"/>
        </w:rPr>
        <w:t>Improving</w:t>
      </w:r>
      <w:r w:rsidR="00EE279E" w:rsidRPr="00EE279E">
        <w:rPr>
          <w:rFonts w:asciiTheme="minorHAnsi" w:hAnsiTheme="minorHAnsi" w:cstheme="minorHAnsi"/>
          <w:lang w:val="en-GB"/>
        </w:rPr>
        <w:t xml:space="preserve"> HIV and pregnancy related knowledge. </w:t>
      </w:r>
    </w:p>
    <w:p w:rsidR="00EE279E" w:rsidRPr="00EE5004" w:rsidRDefault="00212299" w:rsidP="00EE279E">
      <w:pPr>
        <w:pStyle w:val="ListParagraph"/>
        <w:widowControl/>
        <w:numPr>
          <w:ilvl w:val="0"/>
          <w:numId w:val="9"/>
        </w:numPr>
        <w:suppressAutoHyphens w:val="0"/>
        <w:rPr>
          <w:rFonts w:asciiTheme="minorHAnsi" w:hAnsiTheme="minorHAnsi" w:cstheme="minorHAnsi"/>
          <w:lang w:val="en-GB"/>
        </w:rPr>
      </w:pPr>
      <w:r>
        <w:rPr>
          <w:rFonts w:asciiTheme="minorHAnsi" w:hAnsiTheme="minorHAnsi" w:cstheme="minorHAnsi"/>
          <w:lang w:val="en-GB"/>
        </w:rPr>
        <w:t xml:space="preserve">Reducing </w:t>
      </w:r>
      <w:r w:rsidR="00EE279E" w:rsidRPr="00EE279E">
        <w:rPr>
          <w:rFonts w:asciiTheme="minorHAnsi" w:hAnsiTheme="minorHAnsi" w:cstheme="minorHAnsi"/>
          <w:lang w:val="en-GB"/>
        </w:rPr>
        <w:t>risky behaviours</w:t>
      </w:r>
    </w:p>
    <w:p w:rsidR="00EE279E" w:rsidRPr="00EE279E" w:rsidRDefault="00212299" w:rsidP="00EE279E">
      <w:pPr>
        <w:pStyle w:val="ListParagraph"/>
        <w:widowControl/>
        <w:numPr>
          <w:ilvl w:val="0"/>
          <w:numId w:val="9"/>
        </w:numPr>
        <w:suppressAutoHyphens w:val="0"/>
        <w:rPr>
          <w:rFonts w:asciiTheme="minorHAnsi" w:hAnsiTheme="minorHAnsi" w:cstheme="minorHAnsi"/>
          <w:lang w:val="en-GB"/>
        </w:rPr>
      </w:pPr>
      <w:r>
        <w:rPr>
          <w:rFonts w:asciiTheme="minorHAnsi" w:hAnsiTheme="minorHAnsi" w:cstheme="minorHAnsi"/>
          <w:lang w:val="en-GB"/>
        </w:rPr>
        <w:t>Increase</w:t>
      </w:r>
      <w:r w:rsidR="00EE279E" w:rsidRPr="00EE279E">
        <w:rPr>
          <w:rFonts w:asciiTheme="minorHAnsi" w:hAnsiTheme="minorHAnsi" w:cstheme="minorHAnsi"/>
          <w:lang w:val="en-GB"/>
        </w:rPr>
        <w:t xml:space="preserve"> engagement in self-employment</w:t>
      </w:r>
    </w:p>
    <w:p w:rsidR="00EE279E" w:rsidRPr="00EE279E" w:rsidRDefault="00212299" w:rsidP="00EE279E">
      <w:pPr>
        <w:pStyle w:val="ListParagraph"/>
        <w:widowControl/>
        <w:numPr>
          <w:ilvl w:val="0"/>
          <w:numId w:val="9"/>
        </w:numPr>
        <w:suppressAutoHyphens w:val="0"/>
        <w:rPr>
          <w:rFonts w:asciiTheme="minorHAnsi" w:hAnsiTheme="minorHAnsi" w:cstheme="minorHAnsi"/>
          <w:lang w:val="en-GB"/>
        </w:rPr>
      </w:pPr>
      <w:r>
        <w:rPr>
          <w:rFonts w:asciiTheme="minorHAnsi" w:hAnsiTheme="minorHAnsi" w:cstheme="minorHAnsi"/>
          <w:lang w:val="en-GB"/>
        </w:rPr>
        <w:t>Increase</w:t>
      </w:r>
      <w:r w:rsidR="00EE279E" w:rsidRPr="00EE279E">
        <w:rPr>
          <w:rFonts w:asciiTheme="minorHAnsi" w:hAnsiTheme="minorHAnsi" w:cstheme="minorHAnsi"/>
          <w:lang w:val="en-GB"/>
        </w:rPr>
        <w:t xml:space="preserve"> earnings</w:t>
      </w:r>
    </w:p>
    <w:p w:rsidR="00EE279E" w:rsidRPr="00EE279E" w:rsidRDefault="00EE279E" w:rsidP="00EE279E">
      <w:pPr>
        <w:pStyle w:val="ListParagraph"/>
        <w:widowControl/>
        <w:numPr>
          <w:ilvl w:val="0"/>
          <w:numId w:val="9"/>
        </w:numPr>
        <w:suppressAutoHyphens w:val="0"/>
        <w:rPr>
          <w:rFonts w:asciiTheme="minorHAnsi" w:hAnsiTheme="minorHAnsi" w:cstheme="minorHAnsi"/>
          <w:lang w:val="en-GB"/>
        </w:rPr>
      </w:pPr>
      <w:r w:rsidRPr="00EE279E">
        <w:rPr>
          <w:rFonts w:asciiTheme="minorHAnsi" w:hAnsiTheme="minorHAnsi" w:cstheme="minorHAnsi"/>
          <w:lang w:val="en-GB"/>
        </w:rPr>
        <w:t>Improve Business Management Knowledge</w:t>
      </w:r>
    </w:p>
    <w:p w:rsidR="001D3910" w:rsidRPr="001D3910" w:rsidRDefault="00212299" w:rsidP="00EE279E">
      <w:pPr>
        <w:spacing w:before="113"/>
        <w:rPr>
          <w:rFonts w:asciiTheme="minorHAnsi" w:hAnsiTheme="minorHAnsi" w:cstheme="minorHAnsi"/>
          <w:lang w:val="en-GB"/>
        </w:rPr>
      </w:pPr>
      <w:r>
        <w:rPr>
          <w:rFonts w:asciiTheme="minorHAnsi" w:hAnsiTheme="minorHAnsi" w:cstheme="minorHAnsi"/>
          <w:lang w:val="en-GB"/>
        </w:rPr>
        <w:t>Y</w:t>
      </w:r>
      <w:r w:rsidR="00EE279E">
        <w:rPr>
          <w:rFonts w:asciiTheme="minorHAnsi" w:hAnsiTheme="minorHAnsi" w:cstheme="minorHAnsi"/>
          <w:lang w:val="en-GB"/>
        </w:rPr>
        <w:t>ouths of the community</w:t>
      </w:r>
      <w:r>
        <w:rPr>
          <w:rFonts w:asciiTheme="minorHAnsi" w:hAnsiTheme="minorHAnsi" w:cstheme="minorHAnsi"/>
          <w:lang w:val="en-GB"/>
        </w:rPr>
        <w:t xml:space="preserve"> and </w:t>
      </w:r>
      <w:proofErr w:type="spellStart"/>
      <w:r>
        <w:rPr>
          <w:rFonts w:asciiTheme="minorHAnsi" w:hAnsiTheme="minorHAnsi" w:cstheme="minorHAnsi"/>
          <w:lang w:val="en-GB"/>
        </w:rPr>
        <w:t>Tole</w:t>
      </w:r>
      <w:proofErr w:type="spellEnd"/>
      <w:r>
        <w:rPr>
          <w:rFonts w:asciiTheme="minorHAnsi" w:hAnsiTheme="minorHAnsi" w:cstheme="minorHAnsi"/>
          <w:lang w:val="en-GB"/>
        </w:rPr>
        <w:t xml:space="preserve"> as a whole will also benefit from the program as </w:t>
      </w:r>
      <w:r w:rsidR="00EE279E">
        <w:rPr>
          <w:rFonts w:asciiTheme="minorHAnsi" w:hAnsiTheme="minorHAnsi" w:cstheme="minorHAnsi"/>
          <w:lang w:val="en-GB"/>
        </w:rPr>
        <w:t xml:space="preserve">subsidiary </w:t>
      </w:r>
      <w:r>
        <w:rPr>
          <w:rFonts w:asciiTheme="minorHAnsi" w:hAnsiTheme="minorHAnsi" w:cstheme="minorHAnsi"/>
          <w:lang w:val="en-GB"/>
        </w:rPr>
        <w:t>beneficiaries</w:t>
      </w:r>
      <w:r w:rsidR="00EE279E">
        <w:rPr>
          <w:rFonts w:asciiTheme="minorHAnsi" w:hAnsiTheme="minorHAnsi" w:cstheme="minorHAnsi"/>
          <w:lang w:val="en-GB"/>
        </w:rPr>
        <w:t>.</w:t>
      </w:r>
    </w:p>
    <w:p w:rsidR="00E52C37" w:rsidRDefault="00E52C37" w:rsidP="00E52C37">
      <w:pPr>
        <w:rPr>
          <w:rFonts w:asciiTheme="minorHAnsi" w:hAnsiTheme="minorHAnsi" w:cstheme="minorHAnsi"/>
          <w:lang w:val="en-GB"/>
        </w:rPr>
      </w:pPr>
    </w:p>
    <w:p w:rsidR="00212299" w:rsidRDefault="00212299" w:rsidP="00E52C37">
      <w:pPr>
        <w:rPr>
          <w:rFonts w:asciiTheme="minorHAnsi" w:hAnsiTheme="minorHAnsi" w:cstheme="minorHAnsi"/>
          <w:lang w:val="en-GB"/>
        </w:rPr>
      </w:pPr>
      <w:r>
        <w:rPr>
          <w:rFonts w:asciiTheme="minorHAnsi" w:hAnsiTheme="minorHAnsi" w:cstheme="minorHAnsi"/>
          <w:lang w:val="en-GB"/>
        </w:rPr>
        <w:t>M&amp;E</w:t>
      </w:r>
    </w:p>
    <w:p w:rsidR="00212299" w:rsidRDefault="00212299" w:rsidP="00212299">
      <w:pPr>
        <w:jc w:val="both"/>
        <w:rPr>
          <w:rFonts w:asciiTheme="minorHAnsi" w:hAnsiTheme="minorHAnsi" w:cstheme="minorHAnsi"/>
          <w:lang w:val="en-GB"/>
        </w:rPr>
      </w:pPr>
    </w:p>
    <w:p w:rsidR="00212299" w:rsidRPr="00EE5004" w:rsidRDefault="00212299" w:rsidP="00212299">
      <w:pPr>
        <w:jc w:val="both"/>
        <w:rPr>
          <w:rFonts w:asciiTheme="minorHAnsi" w:hAnsiTheme="minorHAnsi" w:cstheme="minorHAnsi"/>
          <w:lang w:val="en-GB"/>
        </w:rPr>
      </w:pPr>
      <w:r w:rsidRPr="00EE5004">
        <w:rPr>
          <w:rFonts w:asciiTheme="minorHAnsi" w:hAnsiTheme="minorHAnsi" w:cstheme="minorHAnsi"/>
          <w:lang w:val="en-GB"/>
        </w:rPr>
        <w:t xml:space="preserve">Monitoring and evaluation </w:t>
      </w:r>
      <w:r>
        <w:rPr>
          <w:rFonts w:asciiTheme="minorHAnsi" w:hAnsiTheme="minorHAnsi" w:cstheme="minorHAnsi"/>
          <w:lang w:val="en-GB"/>
        </w:rPr>
        <w:t xml:space="preserve">will be conducted </w:t>
      </w:r>
      <w:r w:rsidRPr="00EE5004">
        <w:rPr>
          <w:rFonts w:asciiTheme="minorHAnsi" w:hAnsiTheme="minorHAnsi" w:cstheme="minorHAnsi"/>
          <w:lang w:val="en-GB"/>
        </w:rPr>
        <w:t>through</w:t>
      </w:r>
      <w:r>
        <w:rPr>
          <w:rFonts w:asciiTheme="minorHAnsi" w:hAnsiTheme="minorHAnsi" w:cstheme="minorHAnsi"/>
          <w:lang w:val="en-GB"/>
        </w:rPr>
        <w:t xml:space="preserve"> the </w:t>
      </w:r>
      <w:r w:rsidRPr="00EE5004">
        <w:rPr>
          <w:rFonts w:asciiTheme="minorHAnsi" w:hAnsiTheme="minorHAnsi" w:cstheme="minorHAnsi"/>
          <w:lang w:val="en-GB"/>
        </w:rPr>
        <w:t>following mechanisms:</w:t>
      </w:r>
    </w:p>
    <w:p w:rsidR="00212299" w:rsidRDefault="00212299" w:rsidP="00212299">
      <w:pPr>
        <w:numPr>
          <w:ilvl w:val="0"/>
          <w:numId w:val="13"/>
        </w:numPr>
        <w:spacing w:before="113"/>
        <w:jc w:val="both"/>
        <w:rPr>
          <w:rFonts w:asciiTheme="minorHAnsi" w:hAnsiTheme="minorHAnsi" w:cstheme="minorHAnsi"/>
          <w:lang w:val="en-GB"/>
        </w:rPr>
      </w:pPr>
      <w:r w:rsidRPr="00EE5004">
        <w:rPr>
          <w:rFonts w:asciiTheme="minorHAnsi" w:hAnsiTheme="minorHAnsi" w:cstheme="minorHAnsi"/>
          <w:lang w:val="en-GB"/>
        </w:rPr>
        <w:t xml:space="preserve">Assessment of students' knowledge, attitudes and </w:t>
      </w:r>
      <w:r w:rsidR="00D50C22">
        <w:rPr>
          <w:rFonts w:asciiTheme="minorHAnsi" w:hAnsiTheme="minorHAnsi" w:cstheme="minorHAnsi"/>
          <w:lang w:val="en-GB"/>
        </w:rPr>
        <w:t xml:space="preserve">behaviours related to sexuality (pre- and –post training) </w:t>
      </w:r>
    </w:p>
    <w:p w:rsidR="00D50C22" w:rsidRPr="00D50C22" w:rsidRDefault="00D50C22" w:rsidP="00D50C22">
      <w:pPr>
        <w:numPr>
          <w:ilvl w:val="0"/>
          <w:numId w:val="13"/>
        </w:numPr>
        <w:spacing w:before="113"/>
        <w:jc w:val="both"/>
        <w:rPr>
          <w:rFonts w:asciiTheme="minorHAnsi" w:hAnsiTheme="minorHAnsi" w:cstheme="minorHAnsi"/>
          <w:lang w:val="en-GB"/>
        </w:rPr>
      </w:pPr>
      <w:r w:rsidRPr="00EE5004">
        <w:rPr>
          <w:rFonts w:asciiTheme="minorHAnsi" w:hAnsiTheme="minorHAnsi" w:cstheme="minorHAnsi"/>
          <w:lang w:val="en-GB"/>
        </w:rPr>
        <w:t xml:space="preserve">Assessment of students' knowledge, attitudes and </w:t>
      </w:r>
      <w:r>
        <w:rPr>
          <w:rFonts w:asciiTheme="minorHAnsi" w:hAnsiTheme="minorHAnsi" w:cstheme="minorHAnsi"/>
          <w:lang w:val="en-GB"/>
        </w:rPr>
        <w:t xml:space="preserve">behaviours related to entrepreneurship (pre- and –post training) </w:t>
      </w:r>
    </w:p>
    <w:p w:rsidR="00212299" w:rsidRPr="00EE5004" w:rsidRDefault="00212299" w:rsidP="00212299">
      <w:pPr>
        <w:numPr>
          <w:ilvl w:val="0"/>
          <w:numId w:val="13"/>
        </w:numPr>
        <w:jc w:val="both"/>
        <w:rPr>
          <w:rFonts w:asciiTheme="minorHAnsi" w:hAnsiTheme="minorHAnsi" w:cstheme="minorHAnsi"/>
          <w:lang w:val="en-GB"/>
        </w:rPr>
      </w:pPr>
      <w:r w:rsidRPr="00EE5004">
        <w:rPr>
          <w:rFonts w:asciiTheme="minorHAnsi" w:hAnsiTheme="minorHAnsi" w:cstheme="minorHAnsi"/>
          <w:lang w:val="en-GB"/>
        </w:rPr>
        <w:t xml:space="preserve">Feedback from parents, students and school staff </w:t>
      </w:r>
      <w:r w:rsidR="00D50C22">
        <w:rPr>
          <w:rFonts w:asciiTheme="minorHAnsi" w:hAnsiTheme="minorHAnsi" w:cstheme="minorHAnsi"/>
          <w:lang w:val="en-GB"/>
        </w:rPr>
        <w:t>gathered in periodic Review Meetings.</w:t>
      </w:r>
    </w:p>
    <w:p w:rsidR="00212299" w:rsidRPr="00F85BCF" w:rsidRDefault="00D50C22" w:rsidP="00212299">
      <w:pPr>
        <w:numPr>
          <w:ilvl w:val="0"/>
          <w:numId w:val="13"/>
        </w:numPr>
        <w:jc w:val="both"/>
        <w:rPr>
          <w:lang w:val="en-GB"/>
        </w:rPr>
      </w:pPr>
      <w:r>
        <w:rPr>
          <w:rFonts w:asciiTheme="minorHAnsi" w:hAnsiTheme="minorHAnsi" w:cstheme="minorHAnsi"/>
          <w:lang w:val="en-GB"/>
        </w:rPr>
        <w:t xml:space="preserve">Internal </w:t>
      </w:r>
      <w:r w:rsidR="00212299" w:rsidRPr="00EE5004">
        <w:rPr>
          <w:rFonts w:asciiTheme="minorHAnsi" w:hAnsiTheme="minorHAnsi" w:cstheme="minorHAnsi"/>
          <w:lang w:val="en-GB"/>
        </w:rPr>
        <w:t>Monitoring of the quality of training</w:t>
      </w:r>
      <w:r w:rsidR="00212299" w:rsidRPr="00F85BCF">
        <w:rPr>
          <w:lang w:val="en-GB"/>
        </w:rPr>
        <w:t>.</w:t>
      </w:r>
    </w:p>
    <w:p w:rsidR="00212299" w:rsidRDefault="00212299" w:rsidP="00E52C37">
      <w:pPr>
        <w:rPr>
          <w:rFonts w:asciiTheme="minorHAnsi" w:hAnsiTheme="minorHAnsi" w:cstheme="minorHAnsi"/>
          <w:lang w:val="en-GB"/>
        </w:rPr>
      </w:pPr>
    </w:p>
    <w:p w:rsidR="00212299" w:rsidRDefault="00212299" w:rsidP="00E52C37">
      <w:pPr>
        <w:rPr>
          <w:rFonts w:asciiTheme="minorHAnsi" w:hAnsiTheme="minorHAnsi" w:cstheme="minorHAnsi"/>
          <w:lang w:val="en-GB"/>
        </w:rPr>
      </w:pPr>
      <w:r>
        <w:rPr>
          <w:rFonts w:asciiTheme="minorHAnsi" w:hAnsiTheme="minorHAnsi" w:cstheme="minorHAnsi"/>
          <w:lang w:val="en-GB"/>
        </w:rPr>
        <w:t>SUSTAINABILITY</w:t>
      </w:r>
    </w:p>
    <w:p w:rsidR="00212299" w:rsidRDefault="00212299" w:rsidP="00E52C37">
      <w:pPr>
        <w:rPr>
          <w:rFonts w:asciiTheme="minorHAnsi" w:hAnsiTheme="minorHAnsi" w:cstheme="minorHAnsi"/>
          <w:lang w:val="en-GB"/>
        </w:rPr>
      </w:pPr>
    </w:p>
    <w:p w:rsidR="00212299" w:rsidRDefault="00212299" w:rsidP="00E52C37">
      <w:pPr>
        <w:rPr>
          <w:rFonts w:asciiTheme="minorHAnsi" w:hAnsiTheme="minorHAnsi" w:cstheme="minorHAnsi"/>
          <w:lang w:val="en-GB"/>
        </w:rPr>
      </w:pPr>
      <w:r>
        <w:rPr>
          <w:rFonts w:asciiTheme="minorHAnsi" w:hAnsiTheme="minorHAnsi" w:cstheme="minorHAnsi"/>
          <w:lang w:val="en-GB"/>
        </w:rPr>
        <w:t>The economic empowerment and Capacity Building of these youths will have impact throughout their whole lives, with spill-over effects in the community as a whole.</w:t>
      </w:r>
      <w:r w:rsidR="00D50C22">
        <w:rPr>
          <w:rFonts w:asciiTheme="minorHAnsi" w:hAnsiTheme="minorHAnsi" w:cstheme="minorHAnsi"/>
          <w:lang w:val="en-GB"/>
        </w:rPr>
        <w:t xml:space="preserve"> </w:t>
      </w:r>
    </w:p>
    <w:p w:rsidR="00212299" w:rsidRDefault="00212299" w:rsidP="00E52C37">
      <w:pPr>
        <w:rPr>
          <w:rFonts w:asciiTheme="minorHAnsi" w:hAnsiTheme="minorHAnsi" w:cstheme="minorHAnsi"/>
          <w:lang w:val="en-GB"/>
        </w:rPr>
      </w:pPr>
      <w:r>
        <w:rPr>
          <w:rFonts w:asciiTheme="minorHAnsi" w:hAnsiTheme="minorHAnsi" w:cstheme="minorHAnsi"/>
          <w:lang w:val="en-GB"/>
        </w:rPr>
        <w:t>The clubs themselves have mechanisms of sustainability, as some of the econo</w:t>
      </w:r>
      <w:r w:rsidR="00D213AA">
        <w:rPr>
          <w:rFonts w:asciiTheme="minorHAnsi" w:hAnsiTheme="minorHAnsi" w:cstheme="minorHAnsi"/>
          <w:lang w:val="en-GB"/>
        </w:rPr>
        <w:t xml:space="preserve">mic activities showcased there will serve the purpose of raising funds to keep the club going, by the youths and for the youths (beehives, snail farming, </w:t>
      </w:r>
      <w:proofErr w:type="spellStart"/>
      <w:r w:rsidR="00D213AA">
        <w:rPr>
          <w:rFonts w:asciiTheme="minorHAnsi" w:hAnsiTheme="minorHAnsi" w:cstheme="minorHAnsi"/>
          <w:lang w:val="en-GB"/>
        </w:rPr>
        <w:t>arts&amp;crafts</w:t>
      </w:r>
      <w:proofErr w:type="spellEnd"/>
      <w:r w:rsidR="00D213AA">
        <w:rPr>
          <w:rFonts w:asciiTheme="minorHAnsi" w:hAnsiTheme="minorHAnsi" w:cstheme="minorHAnsi"/>
          <w:lang w:val="en-GB"/>
        </w:rPr>
        <w:t>)</w:t>
      </w:r>
      <w:r>
        <w:rPr>
          <w:rFonts w:asciiTheme="minorHAnsi" w:hAnsiTheme="minorHAnsi" w:cstheme="minorHAnsi"/>
          <w:lang w:val="en-GB"/>
        </w:rPr>
        <w:t xml:space="preserve"> </w:t>
      </w:r>
    </w:p>
    <w:p w:rsidR="00D213AA" w:rsidRDefault="00D213AA" w:rsidP="00E52C37">
      <w:pPr>
        <w:rPr>
          <w:rFonts w:asciiTheme="minorHAnsi" w:hAnsiTheme="minorHAnsi" w:cstheme="minorHAnsi"/>
          <w:lang w:val="en-GB"/>
        </w:rPr>
      </w:pPr>
      <w:r>
        <w:rPr>
          <w:rFonts w:asciiTheme="minorHAnsi" w:hAnsiTheme="minorHAnsi" w:cstheme="minorHAnsi"/>
          <w:lang w:val="en-GB"/>
        </w:rPr>
        <w:t xml:space="preserve">A diversified strategy of funding will also ensure the Clubs are kept in place, with </w:t>
      </w:r>
      <w:proofErr w:type="spellStart"/>
      <w:r>
        <w:rPr>
          <w:rFonts w:asciiTheme="minorHAnsi" w:hAnsiTheme="minorHAnsi" w:cstheme="minorHAnsi"/>
          <w:lang w:val="en-GB"/>
        </w:rPr>
        <w:t>crowdfunding</w:t>
      </w:r>
      <w:proofErr w:type="spellEnd"/>
      <w:r>
        <w:rPr>
          <w:rFonts w:asciiTheme="minorHAnsi" w:hAnsiTheme="minorHAnsi" w:cstheme="minorHAnsi"/>
          <w:lang w:val="en-GB"/>
        </w:rPr>
        <w:t xml:space="preserve"> with the platform GlobalGiving.org as a powerful additional tool. Reach </w:t>
      </w:r>
      <w:proofErr w:type="gramStart"/>
      <w:r>
        <w:rPr>
          <w:rFonts w:asciiTheme="minorHAnsi" w:hAnsiTheme="minorHAnsi" w:cstheme="minorHAnsi"/>
          <w:lang w:val="en-GB"/>
        </w:rPr>
        <w:t>Out</w:t>
      </w:r>
      <w:proofErr w:type="gramEnd"/>
      <w:r>
        <w:rPr>
          <w:rFonts w:asciiTheme="minorHAnsi" w:hAnsiTheme="minorHAnsi" w:cstheme="minorHAnsi"/>
          <w:lang w:val="en-GB"/>
        </w:rPr>
        <w:t xml:space="preserve"> Cameroon is already a consolidated partner of </w:t>
      </w:r>
      <w:proofErr w:type="spellStart"/>
      <w:r>
        <w:rPr>
          <w:rFonts w:asciiTheme="minorHAnsi" w:hAnsiTheme="minorHAnsi" w:cstheme="minorHAnsi"/>
          <w:lang w:val="en-GB"/>
        </w:rPr>
        <w:t>GlobalGiving</w:t>
      </w:r>
      <w:proofErr w:type="spellEnd"/>
      <w:r>
        <w:rPr>
          <w:rFonts w:asciiTheme="minorHAnsi" w:hAnsiTheme="minorHAnsi" w:cstheme="minorHAnsi"/>
          <w:lang w:val="en-GB"/>
        </w:rPr>
        <w:t>.</w:t>
      </w:r>
    </w:p>
    <w:p w:rsidR="007D6DF7" w:rsidRPr="00F85BCF" w:rsidRDefault="007D6DF7" w:rsidP="007D6DF7">
      <w:pPr>
        <w:spacing w:before="113"/>
        <w:jc w:val="both"/>
        <w:rPr>
          <w:lang w:val="en-GB"/>
        </w:rPr>
      </w:pPr>
    </w:p>
    <w:p w:rsidR="000B539C" w:rsidRDefault="000B539C" w:rsidP="000B539C">
      <w:pPr>
        <w:rPr>
          <w:rFonts w:asciiTheme="minorHAnsi" w:hAnsiTheme="minorHAnsi" w:cstheme="minorHAnsi"/>
          <w:lang w:val="en-GB"/>
        </w:rPr>
      </w:pPr>
      <w:r>
        <w:rPr>
          <w:rFonts w:asciiTheme="minorHAnsi" w:hAnsiTheme="minorHAnsi" w:cstheme="minorHAnsi"/>
          <w:lang w:val="en-GB"/>
        </w:rPr>
        <w:t>BUDGET</w:t>
      </w:r>
    </w:p>
    <w:p w:rsidR="000B539C" w:rsidRDefault="000B539C" w:rsidP="000B539C">
      <w:pPr>
        <w:rPr>
          <w:rFonts w:asciiTheme="minorHAnsi" w:hAnsiTheme="minorHAnsi" w:cstheme="minorHAnsi"/>
          <w:lang w:val="en-GB"/>
        </w:rPr>
      </w:pPr>
    </w:p>
    <w:p w:rsidR="000B539C" w:rsidRDefault="000B539C" w:rsidP="000B539C">
      <w:pPr>
        <w:rPr>
          <w:rFonts w:asciiTheme="minorHAnsi" w:hAnsiTheme="minorHAnsi" w:cstheme="minorHAnsi"/>
          <w:lang w:val="en-GB"/>
        </w:rPr>
      </w:pPr>
      <w:r>
        <w:rPr>
          <w:rFonts w:asciiTheme="minorHAnsi" w:hAnsiTheme="minorHAnsi" w:cstheme="minorHAnsi"/>
          <w:lang w:val="en-GB"/>
        </w:rPr>
        <w:t>To carry out this project for two years, a total sum of 5,2</w:t>
      </w:r>
      <w:r w:rsidR="006623DF">
        <w:rPr>
          <w:rFonts w:asciiTheme="minorHAnsi" w:hAnsiTheme="minorHAnsi" w:cstheme="minorHAnsi"/>
          <w:lang w:val="en-GB"/>
        </w:rPr>
        <w:t>6</w:t>
      </w:r>
      <w:r>
        <w:rPr>
          <w:rFonts w:asciiTheme="minorHAnsi" w:hAnsiTheme="minorHAnsi" w:cstheme="minorHAnsi"/>
          <w:lang w:val="en-GB"/>
        </w:rPr>
        <w:t>7,000 francs CFA will be required.</w:t>
      </w:r>
    </w:p>
    <w:p w:rsidR="000B539C" w:rsidRDefault="000B539C" w:rsidP="000B539C">
      <w:pPr>
        <w:rPr>
          <w:rFonts w:asciiTheme="minorHAnsi" w:hAnsiTheme="minorHAnsi" w:cstheme="minorHAnsi"/>
          <w:lang w:val="en-GB"/>
        </w:rPr>
      </w:pPr>
    </w:p>
    <w:p w:rsidR="000B539C" w:rsidRDefault="000B539C" w:rsidP="000B539C">
      <w:pPr>
        <w:rPr>
          <w:rFonts w:asciiTheme="minorHAnsi" w:hAnsiTheme="minorHAnsi" w:cstheme="minorHAnsi"/>
          <w:lang w:val="en-GB"/>
        </w:rPr>
      </w:pPr>
      <w:r>
        <w:rPr>
          <w:rFonts w:asciiTheme="minorHAnsi" w:hAnsiTheme="minorHAnsi" w:cstheme="minorHAnsi"/>
          <w:lang w:val="en-GB"/>
        </w:rPr>
        <w:t>Summary Budget:</w:t>
      </w:r>
    </w:p>
    <w:p w:rsidR="000B539C" w:rsidRDefault="000B539C" w:rsidP="000B539C">
      <w:pPr>
        <w:rPr>
          <w:rFonts w:asciiTheme="minorHAnsi" w:hAnsiTheme="minorHAnsi" w:cstheme="minorHAnsi"/>
          <w:lang w:val="en-GB"/>
        </w:rPr>
      </w:pPr>
    </w:p>
    <w:tbl>
      <w:tblPr>
        <w:tblW w:w="6000" w:type="dxa"/>
        <w:tblInd w:w="93" w:type="dxa"/>
        <w:tblLook w:val="04A0" w:firstRow="1" w:lastRow="0" w:firstColumn="1" w:lastColumn="0" w:noHBand="0" w:noVBand="1"/>
      </w:tblPr>
      <w:tblGrid>
        <w:gridCol w:w="721"/>
        <w:gridCol w:w="666"/>
        <w:gridCol w:w="1317"/>
        <w:gridCol w:w="687"/>
        <w:gridCol w:w="783"/>
        <w:gridCol w:w="1826"/>
      </w:tblGrid>
      <w:tr w:rsidR="000B539C" w:rsidRPr="008F57A2" w:rsidTr="007B621E">
        <w:trPr>
          <w:trHeight w:val="525"/>
        </w:trPr>
        <w:tc>
          <w:tcPr>
            <w:tcW w:w="6000" w:type="dxa"/>
            <w:gridSpan w:val="6"/>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0B539C" w:rsidRPr="008F57A2" w:rsidRDefault="000B539C" w:rsidP="007B621E">
            <w:pPr>
              <w:widowControl/>
              <w:suppressAutoHyphens w:val="0"/>
              <w:jc w:val="center"/>
              <w:rPr>
                <w:rFonts w:ascii="Calibri" w:eastAsia="Times New Roman" w:hAnsi="Calibri" w:cs="Times New Roman"/>
                <w:b/>
                <w:bCs/>
                <w:color w:val="000000"/>
                <w:sz w:val="40"/>
                <w:szCs w:val="40"/>
                <w:lang w:val="en-US" w:eastAsia="en-US" w:bidi="ar-SA"/>
              </w:rPr>
            </w:pPr>
            <w:r w:rsidRPr="008F57A2">
              <w:rPr>
                <w:rFonts w:ascii="Calibri" w:eastAsia="Times New Roman" w:hAnsi="Calibri" w:cs="Times New Roman"/>
                <w:b/>
                <w:bCs/>
                <w:color w:val="000000"/>
                <w:sz w:val="40"/>
                <w:szCs w:val="40"/>
                <w:lang w:val="en-US" w:eastAsia="en-US" w:bidi="ar-SA"/>
              </w:rPr>
              <w:t>BOYS &amp; GIRLS CLUBS</w:t>
            </w:r>
          </w:p>
        </w:tc>
      </w:tr>
      <w:tr w:rsidR="000B539C" w:rsidRPr="008F57A2" w:rsidTr="007B621E">
        <w:trPr>
          <w:trHeight w:val="300"/>
        </w:trPr>
        <w:tc>
          <w:tcPr>
            <w:tcW w:w="721" w:type="dxa"/>
            <w:tcBorders>
              <w:top w:val="nil"/>
              <w:left w:val="single" w:sz="4" w:space="0" w:color="auto"/>
              <w:bottom w:val="single" w:sz="4" w:space="0" w:color="auto"/>
              <w:right w:val="single" w:sz="4" w:space="0" w:color="auto"/>
            </w:tcBorders>
            <w:shd w:val="clear" w:color="000000" w:fill="D8E4BC"/>
            <w:noWrap/>
            <w:vAlign w:val="bottom"/>
            <w:hideMark/>
          </w:tcPr>
          <w:p w:rsidR="000B539C" w:rsidRPr="008F57A2" w:rsidRDefault="000B539C" w:rsidP="007B621E">
            <w:pPr>
              <w:widowControl/>
              <w:suppressAutoHyphens w:val="0"/>
              <w:rPr>
                <w:rFonts w:ascii="Calibri" w:eastAsia="Times New Roman" w:hAnsi="Calibri" w:cs="Times New Roman"/>
                <w:color w:val="000000"/>
                <w:sz w:val="22"/>
                <w:szCs w:val="22"/>
                <w:lang w:val="en-US" w:eastAsia="en-US" w:bidi="ar-SA"/>
              </w:rPr>
            </w:pPr>
            <w:r w:rsidRPr="008F57A2">
              <w:rPr>
                <w:rFonts w:ascii="Calibri" w:eastAsia="Times New Roman" w:hAnsi="Calibri" w:cs="Times New Roman"/>
                <w:color w:val="000000"/>
                <w:sz w:val="22"/>
                <w:szCs w:val="22"/>
                <w:lang w:val="en-US" w:eastAsia="en-US" w:bidi="ar-SA"/>
              </w:rPr>
              <w:t>Item</w:t>
            </w:r>
          </w:p>
        </w:tc>
        <w:tc>
          <w:tcPr>
            <w:tcW w:w="666" w:type="dxa"/>
            <w:tcBorders>
              <w:top w:val="nil"/>
              <w:left w:val="nil"/>
              <w:bottom w:val="single" w:sz="4" w:space="0" w:color="auto"/>
              <w:right w:val="single" w:sz="4" w:space="0" w:color="auto"/>
            </w:tcBorders>
            <w:shd w:val="clear" w:color="000000" w:fill="D8E4BC"/>
            <w:noWrap/>
            <w:vAlign w:val="bottom"/>
            <w:hideMark/>
          </w:tcPr>
          <w:p w:rsidR="000B539C" w:rsidRPr="008F57A2" w:rsidRDefault="000B539C" w:rsidP="007B621E">
            <w:pPr>
              <w:widowControl/>
              <w:suppressAutoHyphens w:val="0"/>
              <w:rPr>
                <w:rFonts w:ascii="Calibri" w:eastAsia="Times New Roman" w:hAnsi="Calibri" w:cs="Times New Roman"/>
                <w:color w:val="000000"/>
                <w:sz w:val="22"/>
                <w:szCs w:val="22"/>
                <w:lang w:val="en-US" w:eastAsia="en-US" w:bidi="ar-SA"/>
              </w:rPr>
            </w:pPr>
            <w:r w:rsidRPr="008F57A2">
              <w:rPr>
                <w:rFonts w:ascii="Calibri" w:eastAsia="Times New Roman" w:hAnsi="Calibri" w:cs="Times New Roman"/>
                <w:color w:val="000000"/>
                <w:sz w:val="22"/>
                <w:szCs w:val="22"/>
                <w:lang w:val="en-US" w:eastAsia="en-US" w:bidi="ar-SA"/>
              </w:rPr>
              <w:t>Unit</w:t>
            </w:r>
          </w:p>
        </w:tc>
        <w:tc>
          <w:tcPr>
            <w:tcW w:w="1317" w:type="dxa"/>
            <w:tcBorders>
              <w:top w:val="nil"/>
              <w:left w:val="nil"/>
              <w:bottom w:val="single" w:sz="4" w:space="0" w:color="auto"/>
              <w:right w:val="single" w:sz="4" w:space="0" w:color="auto"/>
            </w:tcBorders>
            <w:shd w:val="clear" w:color="000000" w:fill="D8E4BC"/>
            <w:noWrap/>
            <w:vAlign w:val="bottom"/>
            <w:hideMark/>
          </w:tcPr>
          <w:p w:rsidR="000B539C" w:rsidRPr="008F57A2" w:rsidRDefault="000B539C" w:rsidP="007B621E">
            <w:pPr>
              <w:widowControl/>
              <w:suppressAutoHyphens w:val="0"/>
              <w:rPr>
                <w:rFonts w:ascii="Calibri" w:eastAsia="Times New Roman" w:hAnsi="Calibri" w:cs="Times New Roman"/>
                <w:color w:val="000000"/>
                <w:sz w:val="22"/>
                <w:szCs w:val="22"/>
                <w:lang w:val="en-US" w:eastAsia="en-US" w:bidi="ar-SA"/>
              </w:rPr>
            </w:pPr>
            <w:r w:rsidRPr="008F57A2">
              <w:rPr>
                <w:rFonts w:ascii="Calibri" w:eastAsia="Times New Roman" w:hAnsi="Calibri" w:cs="Times New Roman"/>
                <w:color w:val="000000"/>
                <w:sz w:val="22"/>
                <w:szCs w:val="22"/>
                <w:lang w:val="en-US" w:eastAsia="en-US" w:bidi="ar-SA"/>
              </w:rPr>
              <w:t>Quantity</w:t>
            </w:r>
          </w:p>
        </w:tc>
        <w:tc>
          <w:tcPr>
            <w:tcW w:w="687" w:type="dxa"/>
            <w:tcBorders>
              <w:top w:val="nil"/>
              <w:left w:val="nil"/>
              <w:bottom w:val="single" w:sz="4" w:space="0" w:color="auto"/>
              <w:right w:val="single" w:sz="4" w:space="0" w:color="auto"/>
            </w:tcBorders>
            <w:shd w:val="clear" w:color="000000" w:fill="D8E4BC"/>
            <w:noWrap/>
            <w:vAlign w:val="bottom"/>
            <w:hideMark/>
          </w:tcPr>
          <w:p w:rsidR="000B539C" w:rsidRPr="008F57A2" w:rsidRDefault="000B539C" w:rsidP="007B621E">
            <w:pPr>
              <w:widowControl/>
              <w:suppressAutoHyphens w:val="0"/>
              <w:rPr>
                <w:rFonts w:ascii="Calibri" w:eastAsia="Times New Roman" w:hAnsi="Calibri" w:cs="Times New Roman"/>
                <w:color w:val="000000"/>
                <w:sz w:val="22"/>
                <w:szCs w:val="22"/>
                <w:lang w:val="en-US" w:eastAsia="en-US" w:bidi="ar-SA"/>
              </w:rPr>
            </w:pPr>
            <w:r w:rsidRPr="008F57A2">
              <w:rPr>
                <w:rFonts w:ascii="Calibri" w:eastAsia="Times New Roman" w:hAnsi="Calibri" w:cs="Times New Roman"/>
                <w:color w:val="000000"/>
                <w:sz w:val="22"/>
                <w:szCs w:val="22"/>
                <w:lang w:val="en-US" w:eastAsia="en-US" w:bidi="ar-SA"/>
              </w:rPr>
              <w:t>Cost</w:t>
            </w:r>
          </w:p>
        </w:tc>
        <w:tc>
          <w:tcPr>
            <w:tcW w:w="783" w:type="dxa"/>
            <w:tcBorders>
              <w:top w:val="nil"/>
              <w:left w:val="nil"/>
              <w:bottom w:val="single" w:sz="4" w:space="0" w:color="auto"/>
              <w:right w:val="single" w:sz="4" w:space="0" w:color="auto"/>
            </w:tcBorders>
            <w:shd w:val="clear" w:color="000000" w:fill="D8E4BC"/>
            <w:noWrap/>
            <w:vAlign w:val="bottom"/>
            <w:hideMark/>
          </w:tcPr>
          <w:p w:rsidR="000B539C" w:rsidRPr="008F57A2" w:rsidRDefault="000B539C" w:rsidP="007B621E">
            <w:pPr>
              <w:widowControl/>
              <w:suppressAutoHyphens w:val="0"/>
              <w:rPr>
                <w:rFonts w:ascii="Calibri" w:eastAsia="Times New Roman" w:hAnsi="Calibri" w:cs="Times New Roman"/>
                <w:color w:val="000000"/>
                <w:sz w:val="22"/>
                <w:szCs w:val="22"/>
                <w:lang w:val="en-US" w:eastAsia="en-US" w:bidi="ar-SA"/>
              </w:rPr>
            </w:pPr>
            <w:r w:rsidRPr="008F57A2">
              <w:rPr>
                <w:rFonts w:ascii="Calibri" w:eastAsia="Times New Roman" w:hAnsi="Calibri" w:cs="Times New Roman"/>
                <w:color w:val="000000"/>
                <w:sz w:val="22"/>
                <w:szCs w:val="22"/>
                <w:lang w:val="en-US" w:eastAsia="en-US" w:bidi="ar-SA"/>
              </w:rPr>
              <w:t>Total</w:t>
            </w:r>
          </w:p>
        </w:tc>
        <w:tc>
          <w:tcPr>
            <w:tcW w:w="1826" w:type="dxa"/>
            <w:tcBorders>
              <w:top w:val="nil"/>
              <w:left w:val="nil"/>
              <w:bottom w:val="single" w:sz="4" w:space="0" w:color="auto"/>
              <w:right w:val="single" w:sz="4" w:space="0" w:color="auto"/>
            </w:tcBorders>
            <w:shd w:val="clear" w:color="000000" w:fill="D8E4BC"/>
            <w:noWrap/>
            <w:vAlign w:val="bottom"/>
            <w:hideMark/>
          </w:tcPr>
          <w:p w:rsidR="000B539C" w:rsidRPr="008F57A2" w:rsidRDefault="000B539C" w:rsidP="007B621E">
            <w:pPr>
              <w:widowControl/>
              <w:suppressAutoHyphens w:val="0"/>
              <w:rPr>
                <w:rFonts w:ascii="Calibri" w:eastAsia="Times New Roman" w:hAnsi="Calibri" w:cs="Times New Roman"/>
                <w:color w:val="000000"/>
                <w:sz w:val="22"/>
                <w:szCs w:val="22"/>
                <w:lang w:val="en-US" w:eastAsia="en-US" w:bidi="ar-SA"/>
              </w:rPr>
            </w:pPr>
            <w:r w:rsidRPr="008F57A2">
              <w:rPr>
                <w:rFonts w:ascii="Calibri" w:eastAsia="Times New Roman" w:hAnsi="Calibri" w:cs="Times New Roman"/>
                <w:color w:val="000000"/>
                <w:sz w:val="22"/>
                <w:szCs w:val="22"/>
                <w:lang w:val="en-US" w:eastAsia="en-US" w:bidi="ar-SA"/>
              </w:rPr>
              <w:t>Description</w:t>
            </w:r>
          </w:p>
        </w:tc>
      </w:tr>
      <w:tr w:rsidR="000B539C" w:rsidRPr="008F57A2" w:rsidTr="007B621E">
        <w:trPr>
          <w:trHeight w:val="300"/>
        </w:trPr>
        <w:tc>
          <w:tcPr>
            <w:tcW w:w="4174" w:type="dxa"/>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B539C" w:rsidRPr="008F57A2" w:rsidRDefault="000B539C" w:rsidP="007B621E">
            <w:pPr>
              <w:widowControl/>
              <w:suppressAutoHyphens w:val="0"/>
              <w:jc w:val="center"/>
              <w:rPr>
                <w:rFonts w:ascii="Calibri" w:eastAsia="Times New Roman" w:hAnsi="Calibri" w:cs="Times New Roman"/>
                <w:color w:val="000000"/>
                <w:sz w:val="22"/>
                <w:szCs w:val="22"/>
                <w:lang w:val="en-US" w:eastAsia="en-US" w:bidi="ar-SA"/>
              </w:rPr>
            </w:pPr>
            <w:r w:rsidRPr="008F57A2">
              <w:rPr>
                <w:rFonts w:ascii="Calibri" w:eastAsia="Times New Roman" w:hAnsi="Calibri" w:cs="Times New Roman"/>
                <w:color w:val="000000"/>
                <w:sz w:val="22"/>
                <w:szCs w:val="22"/>
                <w:lang w:val="en-US" w:eastAsia="en-US" w:bidi="ar-SA"/>
              </w:rPr>
              <w:t>Identification and sensitization</w:t>
            </w:r>
          </w:p>
        </w:tc>
        <w:tc>
          <w:tcPr>
            <w:tcW w:w="1826" w:type="dxa"/>
            <w:tcBorders>
              <w:top w:val="nil"/>
              <w:left w:val="nil"/>
              <w:bottom w:val="single" w:sz="4" w:space="0" w:color="auto"/>
              <w:right w:val="single" w:sz="4" w:space="0" w:color="auto"/>
            </w:tcBorders>
            <w:shd w:val="clear" w:color="000000" w:fill="FFFFFF"/>
            <w:noWrap/>
            <w:vAlign w:val="bottom"/>
            <w:hideMark/>
          </w:tcPr>
          <w:p w:rsidR="000B539C" w:rsidRPr="008F57A2" w:rsidRDefault="000B539C" w:rsidP="007B621E">
            <w:pPr>
              <w:widowControl/>
              <w:suppressAutoHyphens w:val="0"/>
              <w:jc w:val="right"/>
              <w:rPr>
                <w:rFonts w:ascii="Calibri" w:eastAsia="Times New Roman" w:hAnsi="Calibri" w:cs="Times New Roman"/>
                <w:color w:val="000000"/>
                <w:sz w:val="22"/>
                <w:szCs w:val="22"/>
                <w:lang w:val="en-US" w:eastAsia="en-US" w:bidi="ar-SA"/>
              </w:rPr>
            </w:pPr>
            <w:r w:rsidRPr="008F57A2">
              <w:rPr>
                <w:rFonts w:ascii="Calibri" w:eastAsia="Times New Roman" w:hAnsi="Calibri" w:cs="Times New Roman"/>
                <w:color w:val="000000"/>
                <w:sz w:val="22"/>
                <w:szCs w:val="22"/>
                <w:lang w:val="en-US" w:eastAsia="en-US" w:bidi="ar-SA"/>
              </w:rPr>
              <w:t>43000</w:t>
            </w:r>
          </w:p>
        </w:tc>
      </w:tr>
      <w:tr w:rsidR="000B539C" w:rsidRPr="008F57A2" w:rsidTr="007B621E">
        <w:trPr>
          <w:trHeight w:val="300"/>
        </w:trPr>
        <w:tc>
          <w:tcPr>
            <w:tcW w:w="4174"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0B539C" w:rsidRPr="008F57A2" w:rsidRDefault="000B539C" w:rsidP="007B621E">
            <w:pPr>
              <w:widowControl/>
              <w:suppressAutoHyphens w:val="0"/>
              <w:jc w:val="center"/>
              <w:rPr>
                <w:rFonts w:ascii="Calibri" w:eastAsia="Times New Roman" w:hAnsi="Calibri" w:cs="Times New Roman"/>
                <w:color w:val="000000"/>
                <w:sz w:val="22"/>
                <w:szCs w:val="22"/>
                <w:lang w:val="en-US" w:eastAsia="en-US" w:bidi="ar-SA"/>
              </w:rPr>
            </w:pPr>
            <w:r w:rsidRPr="008F57A2">
              <w:rPr>
                <w:rFonts w:ascii="Calibri" w:eastAsia="Times New Roman" w:hAnsi="Calibri" w:cs="Times New Roman"/>
                <w:color w:val="000000"/>
                <w:sz w:val="22"/>
                <w:szCs w:val="22"/>
                <w:lang w:val="en-US" w:eastAsia="en-US" w:bidi="ar-SA"/>
              </w:rPr>
              <w:t>Lessons</w:t>
            </w:r>
          </w:p>
        </w:tc>
        <w:tc>
          <w:tcPr>
            <w:tcW w:w="1826" w:type="dxa"/>
            <w:tcBorders>
              <w:top w:val="nil"/>
              <w:left w:val="nil"/>
              <w:bottom w:val="single" w:sz="4" w:space="0" w:color="auto"/>
              <w:right w:val="single" w:sz="4" w:space="0" w:color="auto"/>
            </w:tcBorders>
            <w:shd w:val="clear" w:color="000000" w:fill="FFFFFF"/>
            <w:noWrap/>
            <w:vAlign w:val="bottom"/>
            <w:hideMark/>
          </w:tcPr>
          <w:p w:rsidR="000B539C" w:rsidRPr="008F57A2" w:rsidRDefault="000B539C" w:rsidP="007B621E">
            <w:pPr>
              <w:widowControl/>
              <w:suppressAutoHyphens w:val="0"/>
              <w:jc w:val="right"/>
              <w:rPr>
                <w:rFonts w:ascii="Calibri" w:eastAsia="Times New Roman" w:hAnsi="Calibri" w:cs="Times New Roman"/>
                <w:color w:val="000000"/>
                <w:sz w:val="22"/>
                <w:szCs w:val="22"/>
                <w:lang w:val="en-US" w:eastAsia="en-US" w:bidi="ar-SA"/>
              </w:rPr>
            </w:pPr>
            <w:r w:rsidRPr="008F57A2">
              <w:rPr>
                <w:rFonts w:ascii="Calibri" w:eastAsia="Times New Roman" w:hAnsi="Calibri" w:cs="Times New Roman"/>
                <w:color w:val="000000"/>
                <w:sz w:val="22"/>
                <w:szCs w:val="22"/>
                <w:lang w:val="en-US" w:eastAsia="en-US" w:bidi="ar-SA"/>
              </w:rPr>
              <w:t>1190000</w:t>
            </w:r>
          </w:p>
        </w:tc>
      </w:tr>
      <w:tr w:rsidR="000B539C" w:rsidRPr="008F57A2" w:rsidTr="007B621E">
        <w:trPr>
          <w:trHeight w:val="300"/>
        </w:trPr>
        <w:tc>
          <w:tcPr>
            <w:tcW w:w="4174"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0B539C" w:rsidRPr="008F57A2" w:rsidRDefault="000B539C" w:rsidP="007B621E">
            <w:pPr>
              <w:widowControl/>
              <w:suppressAutoHyphens w:val="0"/>
              <w:jc w:val="center"/>
              <w:rPr>
                <w:rFonts w:ascii="Calibri" w:eastAsia="Times New Roman" w:hAnsi="Calibri" w:cs="Times New Roman"/>
                <w:color w:val="000000"/>
                <w:sz w:val="22"/>
                <w:szCs w:val="22"/>
                <w:lang w:val="en-US" w:eastAsia="en-US" w:bidi="ar-SA"/>
              </w:rPr>
            </w:pPr>
            <w:r w:rsidRPr="008F57A2">
              <w:rPr>
                <w:rFonts w:ascii="Calibri" w:eastAsia="Times New Roman" w:hAnsi="Calibri" w:cs="Times New Roman"/>
                <w:color w:val="000000"/>
                <w:sz w:val="22"/>
                <w:szCs w:val="22"/>
                <w:lang w:val="en-US" w:eastAsia="en-US" w:bidi="ar-SA"/>
              </w:rPr>
              <w:t>Club infrastructure</w:t>
            </w:r>
          </w:p>
        </w:tc>
        <w:tc>
          <w:tcPr>
            <w:tcW w:w="1826" w:type="dxa"/>
            <w:tcBorders>
              <w:top w:val="nil"/>
              <w:left w:val="nil"/>
              <w:bottom w:val="single" w:sz="4" w:space="0" w:color="auto"/>
              <w:right w:val="single" w:sz="4" w:space="0" w:color="auto"/>
            </w:tcBorders>
            <w:shd w:val="clear" w:color="000000" w:fill="FFFFFF"/>
            <w:noWrap/>
            <w:vAlign w:val="bottom"/>
            <w:hideMark/>
          </w:tcPr>
          <w:p w:rsidR="000B539C" w:rsidRPr="008F57A2" w:rsidRDefault="000B539C" w:rsidP="007B621E">
            <w:pPr>
              <w:widowControl/>
              <w:suppressAutoHyphens w:val="0"/>
              <w:jc w:val="right"/>
              <w:rPr>
                <w:rFonts w:ascii="Calibri" w:eastAsia="Times New Roman" w:hAnsi="Calibri" w:cs="Times New Roman"/>
                <w:sz w:val="22"/>
                <w:szCs w:val="22"/>
                <w:lang w:val="en-US" w:eastAsia="en-US" w:bidi="ar-SA"/>
              </w:rPr>
            </w:pPr>
            <w:r w:rsidRPr="008F57A2">
              <w:rPr>
                <w:rFonts w:ascii="Calibri" w:eastAsia="Times New Roman" w:hAnsi="Calibri" w:cs="Times New Roman"/>
                <w:sz w:val="22"/>
                <w:szCs w:val="22"/>
                <w:lang w:val="en-US" w:eastAsia="en-US" w:bidi="ar-SA"/>
              </w:rPr>
              <w:t>1010000</w:t>
            </w:r>
          </w:p>
        </w:tc>
      </w:tr>
      <w:tr w:rsidR="000B539C" w:rsidRPr="008F57A2" w:rsidTr="007B621E">
        <w:trPr>
          <w:trHeight w:val="300"/>
        </w:trPr>
        <w:tc>
          <w:tcPr>
            <w:tcW w:w="4174"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0B539C" w:rsidRPr="008F57A2" w:rsidRDefault="000B539C" w:rsidP="007B621E">
            <w:pPr>
              <w:widowControl/>
              <w:suppressAutoHyphens w:val="0"/>
              <w:jc w:val="center"/>
              <w:rPr>
                <w:rFonts w:ascii="Calibri" w:eastAsia="Times New Roman" w:hAnsi="Calibri" w:cs="Times New Roman"/>
                <w:color w:val="000000"/>
                <w:sz w:val="22"/>
                <w:szCs w:val="22"/>
                <w:lang w:val="en-US" w:eastAsia="en-US" w:bidi="ar-SA"/>
              </w:rPr>
            </w:pPr>
            <w:r w:rsidRPr="008F57A2">
              <w:rPr>
                <w:rFonts w:ascii="Calibri" w:eastAsia="Times New Roman" w:hAnsi="Calibri" w:cs="Times New Roman"/>
                <w:color w:val="000000"/>
                <w:sz w:val="22"/>
                <w:szCs w:val="22"/>
                <w:lang w:val="en-US" w:eastAsia="en-US" w:bidi="ar-SA"/>
              </w:rPr>
              <w:t>Art Materials</w:t>
            </w:r>
          </w:p>
        </w:tc>
        <w:tc>
          <w:tcPr>
            <w:tcW w:w="1826" w:type="dxa"/>
            <w:tcBorders>
              <w:top w:val="nil"/>
              <w:left w:val="nil"/>
              <w:bottom w:val="single" w:sz="4" w:space="0" w:color="auto"/>
              <w:right w:val="single" w:sz="4" w:space="0" w:color="auto"/>
            </w:tcBorders>
            <w:shd w:val="clear" w:color="000000" w:fill="FFFFFF"/>
            <w:vAlign w:val="bottom"/>
            <w:hideMark/>
          </w:tcPr>
          <w:p w:rsidR="000B539C" w:rsidRPr="008F57A2" w:rsidRDefault="000B539C" w:rsidP="007B621E">
            <w:pPr>
              <w:widowControl/>
              <w:suppressAutoHyphens w:val="0"/>
              <w:jc w:val="right"/>
              <w:rPr>
                <w:rFonts w:ascii="Calibri" w:eastAsia="Times New Roman" w:hAnsi="Calibri" w:cs="Times New Roman"/>
                <w:color w:val="000000"/>
                <w:sz w:val="22"/>
                <w:szCs w:val="22"/>
                <w:lang w:val="en-US" w:eastAsia="en-US" w:bidi="ar-SA"/>
              </w:rPr>
            </w:pPr>
            <w:r w:rsidRPr="008F57A2">
              <w:rPr>
                <w:rFonts w:ascii="Calibri" w:eastAsia="Times New Roman" w:hAnsi="Calibri" w:cs="Times New Roman"/>
                <w:color w:val="000000"/>
                <w:sz w:val="22"/>
                <w:szCs w:val="22"/>
                <w:lang w:val="en-US" w:eastAsia="en-US" w:bidi="ar-SA"/>
              </w:rPr>
              <w:t>758000</w:t>
            </w:r>
          </w:p>
        </w:tc>
      </w:tr>
      <w:tr w:rsidR="000B539C" w:rsidRPr="008F57A2" w:rsidTr="007B621E">
        <w:trPr>
          <w:trHeight w:val="315"/>
        </w:trPr>
        <w:tc>
          <w:tcPr>
            <w:tcW w:w="4174"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0B539C" w:rsidRPr="008F57A2" w:rsidRDefault="000B539C" w:rsidP="007B621E">
            <w:pPr>
              <w:widowControl/>
              <w:suppressAutoHyphens w:val="0"/>
              <w:jc w:val="center"/>
              <w:rPr>
                <w:rFonts w:ascii="Calibri" w:eastAsia="Times New Roman" w:hAnsi="Calibri" w:cs="Times New Roman"/>
                <w:color w:val="000000"/>
                <w:sz w:val="22"/>
                <w:szCs w:val="22"/>
                <w:lang w:val="en-US" w:eastAsia="en-US" w:bidi="ar-SA"/>
              </w:rPr>
            </w:pPr>
            <w:r w:rsidRPr="008F57A2">
              <w:rPr>
                <w:rFonts w:ascii="Calibri" w:eastAsia="Times New Roman" w:hAnsi="Calibri" w:cs="Times New Roman"/>
                <w:color w:val="000000"/>
                <w:sz w:val="22"/>
                <w:szCs w:val="22"/>
                <w:lang w:val="en-US" w:eastAsia="en-US" w:bidi="ar-SA"/>
              </w:rPr>
              <w:t>Games &amp; Sports</w:t>
            </w:r>
          </w:p>
        </w:tc>
        <w:tc>
          <w:tcPr>
            <w:tcW w:w="1826" w:type="dxa"/>
            <w:tcBorders>
              <w:top w:val="nil"/>
              <w:left w:val="nil"/>
              <w:bottom w:val="single" w:sz="4" w:space="0" w:color="auto"/>
              <w:right w:val="single" w:sz="4" w:space="0" w:color="auto"/>
            </w:tcBorders>
            <w:shd w:val="clear" w:color="000000" w:fill="FFFFFF"/>
            <w:vAlign w:val="bottom"/>
            <w:hideMark/>
          </w:tcPr>
          <w:p w:rsidR="000B539C" w:rsidRPr="008F57A2" w:rsidRDefault="000B539C" w:rsidP="007B621E">
            <w:pPr>
              <w:widowControl/>
              <w:suppressAutoHyphens w:val="0"/>
              <w:jc w:val="right"/>
              <w:rPr>
                <w:rFonts w:ascii="Calibri" w:eastAsia="Times New Roman" w:hAnsi="Calibri" w:cs="Times New Roman"/>
                <w:color w:val="000000"/>
                <w:sz w:val="22"/>
                <w:szCs w:val="22"/>
                <w:lang w:val="en-US" w:eastAsia="en-US" w:bidi="ar-SA"/>
              </w:rPr>
            </w:pPr>
            <w:r w:rsidRPr="008F57A2">
              <w:rPr>
                <w:rFonts w:ascii="Calibri" w:eastAsia="Times New Roman" w:hAnsi="Calibri" w:cs="Times New Roman"/>
                <w:color w:val="000000"/>
                <w:sz w:val="22"/>
                <w:szCs w:val="22"/>
                <w:lang w:val="en-US" w:eastAsia="en-US" w:bidi="ar-SA"/>
              </w:rPr>
              <w:t>680000</w:t>
            </w:r>
          </w:p>
        </w:tc>
      </w:tr>
      <w:tr w:rsidR="000B539C" w:rsidRPr="008F57A2" w:rsidTr="007B621E">
        <w:trPr>
          <w:trHeight w:val="300"/>
        </w:trPr>
        <w:tc>
          <w:tcPr>
            <w:tcW w:w="4174"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0B539C" w:rsidRPr="008F57A2" w:rsidRDefault="000B539C" w:rsidP="007B621E">
            <w:pPr>
              <w:widowControl/>
              <w:suppressAutoHyphens w:val="0"/>
              <w:jc w:val="center"/>
              <w:rPr>
                <w:rFonts w:ascii="Calibri" w:eastAsia="Times New Roman" w:hAnsi="Calibri" w:cs="Times New Roman"/>
                <w:color w:val="000000"/>
                <w:sz w:val="22"/>
                <w:szCs w:val="22"/>
                <w:lang w:val="en-US" w:eastAsia="en-US" w:bidi="ar-SA"/>
              </w:rPr>
            </w:pPr>
            <w:r w:rsidRPr="008F57A2">
              <w:rPr>
                <w:rFonts w:ascii="Calibri" w:eastAsia="Times New Roman" w:hAnsi="Calibri" w:cs="Times New Roman"/>
                <w:color w:val="000000"/>
                <w:sz w:val="22"/>
                <w:szCs w:val="22"/>
                <w:lang w:val="en-US" w:eastAsia="en-US" w:bidi="ar-SA"/>
              </w:rPr>
              <w:t>Income Generating Activities</w:t>
            </w:r>
          </w:p>
        </w:tc>
        <w:tc>
          <w:tcPr>
            <w:tcW w:w="1826" w:type="dxa"/>
            <w:tcBorders>
              <w:top w:val="nil"/>
              <w:left w:val="nil"/>
              <w:bottom w:val="single" w:sz="4" w:space="0" w:color="auto"/>
              <w:right w:val="single" w:sz="4" w:space="0" w:color="auto"/>
            </w:tcBorders>
            <w:shd w:val="clear" w:color="000000" w:fill="FFFFFF"/>
            <w:vAlign w:val="bottom"/>
            <w:hideMark/>
          </w:tcPr>
          <w:p w:rsidR="000B539C" w:rsidRPr="008F57A2" w:rsidRDefault="000B539C" w:rsidP="007B621E">
            <w:pPr>
              <w:widowControl/>
              <w:suppressAutoHyphens w:val="0"/>
              <w:jc w:val="right"/>
              <w:rPr>
                <w:rFonts w:ascii="Calibri" w:eastAsia="Times New Roman" w:hAnsi="Calibri" w:cs="Times New Roman"/>
                <w:color w:val="000000"/>
                <w:sz w:val="22"/>
                <w:szCs w:val="22"/>
                <w:lang w:val="en-US" w:eastAsia="en-US" w:bidi="ar-SA"/>
              </w:rPr>
            </w:pPr>
            <w:r w:rsidRPr="008F57A2">
              <w:rPr>
                <w:rFonts w:ascii="Calibri" w:eastAsia="Times New Roman" w:hAnsi="Calibri" w:cs="Times New Roman"/>
                <w:color w:val="000000"/>
                <w:sz w:val="22"/>
                <w:szCs w:val="22"/>
                <w:lang w:val="en-US" w:eastAsia="en-US" w:bidi="ar-SA"/>
              </w:rPr>
              <w:t>300000</w:t>
            </w:r>
          </w:p>
        </w:tc>
      </w:tr>
      <w:tr w:rsidR="000B539C" w:rsidRPr="008F57A2" w:rsidTr="007B621E">
        <w:trPr>
          <w:trHeight w:val="300"/>
        </w:trPr>
        <w:tc>
          <w:tcPr>
            <w:tcW w:w="4174"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0B539C" w:rsidRPr="008F57A2" w:rsidRDefault="000B539C" w:rsidP="007B621E">
            <w:pPr>
              <w:widowControl/>
              <w:suppressAutoHyphens w:val="0"/>
              <w:jc w:val="center"/>
              <w:rPr>
                <w:rFonts w:ascii="Calibri" w:eastAsia="Times New Roman" w:hAnsi="Calibri" w:cs="Times New Roman"/>
                <w:color w:val="000000"/>
                <w:sz w:val="22"/>
                <w:szCs w:val="22"/>
                <w:lang w:val="en-US" w:eastAsia="en-US" w:bidi="ar-SA"/>
              </w:rPr>
            </w:pPr>
            <w:r w:rsidRPr="008F57A2">
              <w:rPr>
                <w:rFonts w:ascii="Calibri" w:eastAsia="Times New Roman" w:hAnsi="Calibri" w:cs="Times New Roman"/>
                <w:color w:val="000000"/>
                <w:sz w:val="22"/>
                <w:szCs w:val="22"/>
                <w:lang w:val="en-US" w:eastAsia="en-US" w:bidi="ar-SA"/>
              </w:rPr>
              <w:t>Social Events</w:t>
            </w:r>
          </w:p>
        </w:tc>
        <w:tc>
          <w:tcPr>
            <w:tcW w:w="1826" w:type="dxa"/>
            <w:tcBorders>
              <w:top w:val="nil"/>
              <w:left w:val="nil"/>
              <w:bottom w:val="single" w:sz="4" w:space="0" w:color="auto"/>
              <w:right w:val="single" w:sz="4" w:space="0" w:color="auto"/>
            </w:tcBorders>
            <w:shd w:val="clear" w:color="000000" w:fill="FFFFFF"/>
            <w:noWrap/>
            <w:vAlign w:val="bottom"/>
            <w:hideMark/>
          </w:tcPr>
          <w:p w:rsidR="000B539C" w:rsidRPr="008F57A2" w:rsidRDefault="000B539C" w:rsidP="007B621E">
            <w:pPr>
              <w:widowControl/>
              <w:suppressAutoHyphens w:val="0"/>
              <w:jc w:val="right"/>
              <w:rPr>
                <w:rFonts w:ascii="Calibri" w:eastAsia="Times New Roman" w:hAnsi="Calibri" w:cs="Times New Roman"/>
                <w:sz w:val="22"/>
                <w:szCs w:val="22"/>
                <w:lang w:val="en-US" w:eastAsia="en-US" w:bidi="ar-SA"/>
              </w:rPr>
            </w:pPr>
            <w:r w:rsidRPr="008F57A2">
              <w:rPr>
                <w:rFonts w:ascii="Calibri" w:eastAsia="Times New Roman" w:hAnsi="Calibri" w:cs="Times New Roman"/>
                <w:sz w:val="22"/>
                <w:szCs w:val="22"/>
                <w:lang w:val="en-US" w:eastAsia="en-US" w:bidi="ar-SA"/>
              </w:rPr>
              <w:t>445000</w:t>
            </w:r>
          </w:p>
        </w:tc>
      </w:tr>
      <w:tr w:rsidR="000B539C" w:rsidRPr="008F57A2" w:rsidTr="007B621E">
        <w:trPr>
          <w:trHeight w:val="300"/>
        </w:trPr>
        <w:tc>
          <w:tcPr>
            <w:tcW w:w="4174"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0B539C" w:rsidRPr="008F57A2" w:rsidRDefault="000B539C" w:rsidP="007B621E">
            <w:pPr>
              <w:widowControl/>
              <w:suppressAutoHyphens w:val="0"/>
              <w:jc w:val="center"/>
              <w:rPr>
                <w:rFonts w:ascii="Calibri" w:eastAsia="Times New Roman" w:hAnsi="Calibri" w:cs="Times New Roman"/>
                <w:color w:val="000000"/>
                <w:sz w:val="22"/>
                <w:szCs w:val="22"/>
                <w:lang w:val="en-US" w:eastAsia="en-US" w:bidi="ar-SA"/>
              </w:rPr>
            </w:pPr>
            <w:r w:rsidRPr="008F57A2">
              <w:rPr>
                <w:rFonts w:ascii="Calibri" w:eastAsia="Times New Roman" w:hAnsi="Calibri" w:cs="Times New Roman"/>
                <w:color w:val="000000"/>
                <w:sz w:val="22"/>
                <w:szCs w:val="22"/>
                <w:lang w:val="en-US" w:eastAsia="en-US" w:bidi="ar-SA"/>
              </w:rPr>
              <w:t>M&amp;E</w:t>
            </w:r>
          </w:p>
        </w:tc>
        <w:tc>
          <w:tcPr>
            <w:tcW w:w="1826" w:type="dxa"/>
            <w:tcBorders>
              <w:top w:val="nil"/>
              <w:left w:val="nil"/>
              <w:bottom w:val="single" w:sz="4" w:space="0" w:color="auto"/>
              <w:right w:val="single" w:sz="4" w:space="0" w:color="auto"/>
            </w:tcBorders>
            <w:shd w:val="clear" w:color="000000" w:fill="FFFFFF"/>
            <w:vAlign w:val="bottom"/>
            <w:hideMark/>
          </w:tcPr>
          <w:p w:rsidR="000B539C" w:rsidRPr="008F57A2" w:rsidRDefault="00D50C22" w:rsidP="007B621E">
            <w:pPr>
              <w:widowControl/>
              <w:suppressAutoHyphens w:val="0"/>
              <w:jc w:val="right"/>
              <w:rPr>
                <w:rFonts w:ascii="Calibri" w:eastAsia="Times New Roman" w:hAnsi="Calibri" w:cs="Times New Roman"/>
                <w:sz w:val="22"/>
                <w:szCs w:val="22"/>
                <w:lang w:val="en-US" w:eastAsia="en-US" w:bidi="ar-SA"/>
              </w:rPr>
            </w:pPr>
            <w:r>
              <w:rPr>
                <w:rFonts w:ascii="Calibri" w:eastAsia="Times New Roman" w:hAnsi="Calibri" w:cs="Times New Roman"/>
                <w:sz w:val="22"/>
                <w:szCs w:val="22"/>
                <w:lang w:val="en-US" w:eastAsia="en-US" w:bidi="ar-SA"/>
              </w:rPr>
              <w:t>12</w:t>
            </w:r>
            <w:r w:rsidR="000B539C" w:rsidRPr="008F57A2">
              <w:rPr>
                <w:rFonts w:ascii="Calibri" w:eastAsia="Times New Roman" w:hAnsi="Calibri" w:cs="Times New Roman"/>
                <w:sz w:val="22"/>
                <w:szCs w:val="22"/>
                <w:lang w:val="en-US" w:eastAsia="en-US" w:bidi="ar-SA"/>
              </w:rPr>
              <w:t>1000</w:t>
            </w:r>
          </w:p>
        </w:tc>
      </w:tr>
      <w:tr w:rsidR="000B539C" w:rsidRPr="008F57A2" w:rsidTr="007B621E">
        <w:trPr>
          <w:trHeight w:val="300"/>
        </w:trPr>
        <w:tc>
          <w:tcPr>
            <w:tcW w:w="4174"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0B539C" w:rsidRPr="008F57A2" w:rsidRDefault="000B539C" w:rsidP="007B621E">
            <w:pPr>
              <w:widowControl/>
              <w:suppressAutoHyphens w:val="0"/>
              <w:jc w:val="center"/>
              <w:rPr>
                <w:rFonts w:ascii="Calibri" w:eastAsia="Times New Roman" w:hAnsi="Calibri" w:cs="Times New Roman"/>
                <w:color w:val="000000"/>
                <w:sz w:val="22"/>
                <w:szCs w:val="22"/>
                <w:lang w:val="en-US" w:eastAsia="en-US" w:bidi="ar-SA"/>
              </w:rPr>
            </w:pPr>
            <w:r w:rsidRPr="008F57A2">
              <w:rPr>
                <w:rFonts w:ascii="Calibri" w:eastAsia="Times New Roman" w:hAnsi="Calibri" w:cs="Times New Roman"/>
                <w:color w:val="000000"/>
                <w:sz w:val="22"/>
                <w:szCs w:val="22"/>
                <w:lang w:val="en-US" w:eastAsia="en-US" w:bidi="ar-SA"/>
              </w:rPr>
              <w:t>Staff</w:t>
            </w:r>
          </w:p>
        </w:tc>
        <w:tc>
          <w:tcPr>
            <w:tcW w:w="1826" w:type="dxa"/>
            <w:tcBorders>
              <w:top w:val="nil"/>
              <w:left w:val="nil"/>
              <w:bottom w:val="single" w:sz="4" w:space="0" w:color="auto"/>
              <w:right w:val="single" w:sz="4" w:space="0" w:color="auto"/>
            </w:tcBorders>
            <w:shd w:val="clear" w:color="000000" w:fill="FFFFFF"/>
            <w:noWrap/>
            <w:vAlign w:val="bottom"/>
            <w:hideMark/>
          </w:tcPr>
          <w:p w:rsidR="000B539C" w:rsidRPr="008F57A2" w:rsidRDefault="000B539C" w:rsidP="007B621E">
            <w:pPr>
              <w:widowControl/>
              <w:suppressAutoHyphens w:val="0"/>
              <w:jc w:val="right"/>
              <w:rPr>
                <w:rFonts w:ascii="Calibri" w:eastAsia="Times New Roman" w:hAnsi="Calibri" w:cs="Times New Roman"/>
                <w:color w:val="000000"/>
                <w:sz w:val="22"/>
                <w:szCs w:val="22"/>
                <w:lang w:val="en-US" w:eastAsia="en-US" w:bidi="ar-SA"/>
              </w:rPr>
            </w:pPr>
            <w:r w:rsidRPr="008F57A2">
              <w:rPr>
                <w:rFonts w:ascii="Calibri" w:eastAsia="Times New Roman" w:hAnsi="Calibri" w:cs="Times New Roman"/>
                <w:color w:val="000000"/>
                <w:sz w:val="22"/>
                <w:szCs w:val="22"/>
                <w:lang w:val="en-US" w:eastAsia="en-US" w:bidi="ar-SA"/>
              </w:rPr>
              <w:t>720000</w:t>
            </w:r>
          </w:p>
        </w:tc>
      </w:tr>
      <w:tr w:rsidR="000B539C" w:rsidRPr="008F57A2" w:rsidTr="007B621E">
        <w:trPr>
          <w:trHeight w:val="525"/>
        </w:trPr>
        <w:tc>
          <w:tcPr>
            <w:tcW w:w="4174" w:type="dxa"/>
            <w:gridSpan w:val="5"/>
            <w:tcBorders>
              <w:top w:val="single" w:sz="4" w:space="0" w:color="auto"/>
              <w:left w:val="single" w:sz="4" w:space="0" w:color="auto"/>
              <w:bottom w:val="single" w:sz="4" w:space="0" w:color="auto"/>
              <w:right w:val="single" w:sz="4" w:space="0" w:color="000000"/>
            </w:tcBorders>
            <w:shd w:val="clear" w:color="000000" w:fill="D8E4BC"/>
            <w:vAlign w:val="bottom"/>
            <w:hideMark/>
          </w:tcPr>
          <w:p w:rsidR="000B539C" w:rsidRPr="008F57A2" w:rsidRDefault="000B539C" w:rsidP="007B621E">
            <w:pPr>
              <w:widowControl/>
              <w:suppressAutoHyphens w:val="0"/>
              <w:jc w:val="center"/>
              <w:rPr>
                <w:rFonts w:ascii="Calibri" w:eastAsia="Times New Roman" w:hAnsi="Calibri" w:cs="Times New Roman"/>
                <w:b/>
                <w:bCs/>
                <w:color w:val="000000"/>
                <w:sz w:val="40"/>
                <w:szCs w:val="40"/>
                <w:lang w:val="en-US" w:eastAsia="en-US" w:bidi="ar-SA"/>
              </w:rPr>
            </w:pPr>
            <w:r w:rsidRPr="008F57A2">
              <w:rPr>
                <w:rFonts w:ascii="Calibri" w:eastAsia="Times New Roman" w:hAnsi="Calibri" w:cs="Times New Roman"/>
                <w:b/>
                <w:bCs/>
                <w:color w:val="000000"/>
                <w:sz w:val="40"/>
                <w:szCs w:val="40"/>
                <w:lang w:val="en-US" w:eastAsia="en-US" w:bidi="ar-SA"/>
              </w:rPr>
              <w:t>GRAND TOTAL</w:t>
            </w:r>
          </w:p>
        </w:tc>
        <w:tc>
          <w:tcPr>
            <w:tcW w:w="1826" w:type="dxa"/>
            <w:tcBorders>
              <w:top w:val="nil"/>
              <w:left w:val="nil"/>
              <w:bottom w:val="single" w:sz="4" w:space="0" w:color="auto"/>
              <w:right w:val="single" w:sz="4" w:space="0" w:color="auto"/>
            </w:tcBorders>
            <w:shd w:val="clear" w:color="auto" w:fill="auto"/>
            <w:noWrap/>
            <w:vAlign w:val="bottom"/>
            <w:hideMark/>
          </w:tcPr>
          <w:p w:rsidR="000B539C" w:rsidRPr="008F57A2" w:rsidRDefault="00D50C22" w:rsidP="00D50C22">
            <w:pPr>
              <w:widowControl/>
              <w:suppressAutoHyphens w:val="0"/>
              <w:jc w:val="right"/>
              <w:rPr>
                <w:rFonts w:ascii="Calibri" w:eastAsia="Times New Roman" w:hAnsi="Calibri" w:cs="Times New Roman"/>
                <w:b/>
                <w:bCs/>
                <w:color w:val="000000"/>
                <w:sz w:val="28"/>
                <w:szCs w:val="28"/>
                <w:lang w:val="en-US" w:eastAsia="en-US" w:bidi="ar-SA"/>
              </w:rPr>
            </w:pPr>
            <w:r>
              <w:rPr>
                <w:rFonts w:ascii="Calibri" w:eastAsia="Times New Roman" w:hAnsi="Calibri" w:cs="Times New Roman"/>
                <w:b/>
                <w:bCs/>
                <w:color w:val="000000"/>
                <w:sz w:val="28"/>
                <w:szCs w:val="28"/>
                <w:lang w:val="en-US" w:eastAsia="en-US" w:bidi="ar-SA"/>
              </w:rPr>
              <w:t>526</w:t>
            </w:r>
            <w:r w:rsidR="000B539C" w:rsidRPr="008F57A2">
              <w:rPr>
                <w:rFonts w:ascii="Calibri" w:eastAsia="Times New Roman" w:hAnsi="Calibri" w:cs="Times New Roman"/>
                <w:b/>
                <w:bCs/>
                <w:color w:val="000000"/>
                <w:sz w:val="28"/>
                <w:szCs w:val="28"/>
                <w:lang w:val="en-US" w:eastAsia="en-US" w:bidi="ar-SA"/>
              </w:rPr>
              <w:t>7000</w:t>
            </w:r>
          </w:p>
        </w:tc>
      </w:tr>
    </w:tbl>
    <w:p w:rsidR="000B539C" w:rsidRPr="008F57A2" w:rsidRDefault="000B539C" w:rsidP="000B539C">
      <w:pPr>
        <w:rPr>
          <w:rFonts w:asciiTheme="minorHAnsi" w:hAnsiTheme="minorHAnsi" w:cstheme="minorHAnsi"/>
          <w:lang w:val="en-GB"/>
        </w:rPr>
      </w:pPr>
    </w:p>
    <w:p w:rsidR="007D6DF7" w:rsidRPr="001D3910" w:rsidRDefault="007D6DF7" w:rsidP="00E52C37">
      <w:pPr>
        <w:rPr>
          <w:rFonts w:asciiTheme="minorHAnsi" w:hAnsiTheme="minorHAnsi" w:cstheme="minorHAnsi"/>
          <w:lang w:val="en-GB"/>
        </w:rPr>
      </w:pPr>
    </w:p>
    <w:p w:rsidR="00AF4095" w:rsidRPr="001D3910" w:rsidRDefault="00AF4095" w:rsidP="00AF4095">
      <w:pPr>
        <w:pStyle w:val="ListParagraph"/>
        <w:rPr>
          <w:rFonts w:asciiTheme="minorHAnsi" w:hAnsiTheme="minorHAnsi" w:cstheme="minorHAnsi"/>
          <w:szCs w:val="24"/>
          <w:lang w:val="en-GB"/>
        </w:rPr>
      </w:pPr>
    </w:p>
    <w:sectPr w:rsidR="00AF4095" w:rsidRPr="001D3910" w:rsidSect="00B41806">
      <w:headerReference w:type="default" r:id="rId14"/>
      <w:pgSz w:w="11906" w:h="16838"/>
      <w:pgMar w:top="809" w:right="1134" w:bottom="1134" w:left="1134"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BC4" w:rsidRDefault="00354BC4" w:rsidP="00E52C37">
      <w:r>
        <w:separator/>
      </w:r>
    </w:p>
  </w:endnote>
  <w:endnote w:type="continuationSeparator" w:id="0">
    <w:p w:rsidR="00354BC4" w:rsidRDefault="00354BC4" w:rsidP="00E5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age Italic LET">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BC4" w:rsidRDefault="00354BC4" w:rsidP="00E52C37">
      <w:r>
        <w:separator/>
      </w:r>
    </w:p>
  </w:footnote>
  <w:footnote w:type="continuationSeparator" w:id="0">
    <w:p w:rsidR="00354BC4" w:rsidRDefault="00354BC4" w:rsidP="00E52C37">
      <w:r>
        <w:continuationSeparator/>
      </w:r>
    </w:p>
  </w:footnote>
  <w:footnote w:id="1">
    <w:p w:rsidR="0084580A" w:rsidRPr="0084580A" w:rsidRDefault="0084580A">
      <w:pPr>
        <w:pStyle w:val="FootnoteText"/>
        <w:rPr>
          <w:lang w:val="en-US"/>
        </w:rPr>
      </w:pPr>
      <w:r>
        <w:rPr>
          <w:rStyle w:val="FootnoteReference"/>
        </w:rPr>
        <w:footnoteRef/>
      </w:r>
      <w:r>
        <w:t xml:space="preserve"> </w:t>
      </w:r>
      <w:hyperlink r:id="rId1" w:history="1">
        <w:r w:rsidRPr="00E34637">
          <w:rPr>
            <w:rStyle w:val="Hyperlink"/>
          </w:rPr>
          <w:t>http://econ.lse.ac.uk/staff/rburgess/wp/ELA.pdf</w:t>
        </w:r>
      </w:hyperlink>
      <w:r>
        <w:t xml:space="preserve">  </w:t>
      </w:r>
      <w:r w:rsidRPr="0084580A">
        <w:rPr>
          <w:i/>
        </w:rPr>
        <w:t>Empowering Adolescent Girls: Evidence from a Randomized Control Trial in Uganda, 2012, Oriana Bandiera, Niklas Buehren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37" w:rsidRPr="00383092" w:rsidRDefault="00E52C37" w:rsidP="00E52C37">
    <w:pPr>
      <w:ind w:left="720" w:firstLine="720"/>
      <w:jc w:val="both"/>
      <w:rPr>
        <w:rFonts w:ascii="Rage Italic LET" w:hAnsi="Rage Italic LET"/>
        <w:b/>
        <w:sz w:val="48"/>
        <w:szCs w:val="48"/>
      </w:rPr>
    </w:pPr>
    <w:r>
      <w:rPr>
        <w:rFonts w:ascii="Rage Italic LET" w:hAnsi="Rage Italic LET"/>
        <w:b/>
        <w:noProof/>
        <w:sz w:val="32"/>
        <w:lang w:val="en-US" w:eastAsia="en-US" w:bidi="ar-SA"/>
      </w:rPr>
      <w:drawing>
        <wp:anchor distT="36576" distB="36576" distL="36576" distR="36576" simplePos="0" relativeHeight="251658752" behindDoc="0" locked="0" layoutInCell="1" allowOverlap="1" wp14:anchorId="36805296" wp14:editId="73ED1D21">
          <wp:simplePos x="0" y="0"/>
          <wp:positionH relativeFrom="column">
            <wp:posOffset>-413385</wp:posOffset>
          </wp:positionH>
          <wp:positionV relativeFrom="paragraph">
            <wp:posOffset>85725</wp:posOffset>
          </wp:positionV>
          <wp:extent cx="1365885" cy="880110"/>
          <wp:effectExtent l="0" t="0" r="0" b="0"/>
          <wp:wrapNone/>
          <wp:docPr id="1" name="Picture 1" descr="REO Logo Brochure K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O Logo Brochure Kami"/>
                  <pic:cNvPicPr>
                    <a:picLocks noChangeAspect="1" noChangeArrowheads="1"/>
                  </pic:cNvPicPr>
                </pic:nvPicPr>
                <pic:blipFill>
                  <a:blip r:embed="rId1">
                    <a:extLst>
                      <a:ext uri="{28A0092B-C50C-407E-A947-70E740481C1C}">
                        <a14:useLocalDpi xmlns:a14="http://schemas.microsoft.com/office/drawing/2010/main" val="0"/>
                      </a:ext>
                    </a:extLst>
                  </a:blip>
                  <a:srcRect t="14265" b="14265"/>
                  <a:stretch>
                    <a:fillRect/>
                  </a:stretch>
                </pic:blipFill>
                <pic:spPr bwMode="auto">
                  <a:xfrm>
                    <a:off x="0" y="0"/>
                    <a:ext cx="1365885" cy="8801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Rage Italic LET" w:hAnsi="Rage Italic LET"/>
        <w:b/>
        <w:noProof/>
        <w:sz w:val="32"/>
        <w:lang w:val="en-US" w:eastAsia="en-US" w:bidi="ar-SA"/>
      </w:rPr>
      <mc:AlternateContent>
        <mc:Choice Requires="wps">
          <w:drawing>
            <wp:anchor distT="0" distB="0" distL="114300" distR="114300" simplePos="0" relativeHeight="251661312" behindDoc="0" locked="0" layoutInCell="1" allowOverlap="1" wp14:anchorId="6A83769E" wp14:editId="506A8083">
              <wp:simplePos x="0" y="0"/>
              <wp:positionH relativeFrom="column">
                <wp:posOffset>1071880</wp:posOffset>
              </wp:positionH>
              <wp:positionV relativeFrom="paragraph">
                <wp:posOffset>281940</wp:posOffset>
              </wp:positionV>
              <wp:extent cx="2933065" cy="237490"/>
              <wp:effectExtent l="0" t="0" r="0" b="444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0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C37" w:rsidRPr="002B684D" w:rsidRDefault="00E52C37" w:rsidP="00E52C37">
                          <w:pPr>
                            <w:jc w:val="center"/>
                            <w:rPr>
                              <w:rFonts w:ascii="Arial" w:hAnsi="Arial" w:cs="Arial"/>
                              <w:b/>
                              <w:sz w:val="20"/>
                              <w:szCs w:val="20"/>
                            </w:rPr>
                          </w:pPr>
                          <w:r w:rsidRPr="002B684D">
                            <w:rPr>
                              <w:rFonts w:ascii="Arial" w:hAnsi="Arial" w:cs="Arial"/>
                              <w:b/>
                              <w:sz w:val="20"/>
                              <w:szCs w:val="20"/>
                            </w:rPr>
                            <w:t>Making the world a better place.</w:t>
                          </w:r>
                          <w:r>
                            <w:rPr>
                              <w:rFonts w:ascii="Arial" w:hAnsi="Arial" w:cs="Arial"/>
                              <w:b/>
                              <w:sz w:val="20"/>
                              <w:szCs w:val="20"/>
                            </w:rPr>
                            <w:t>..</w:t>
                          </w:r>
                          <w:r w:rsidRPr="002B684D">
                            <w:rPr>
                              <w:rFonts w:ascii="Arial" w:hAnsi="Arial" w:cs="Arial"/>
                              <w:b/>
                              <w:sz w:val="20"/>
                              <w:szCs w:val="20"/>
                            </w:rPr>
                            <w:t>for all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4.4pt;margin-top:22.2pt;width:230.95pt;height:18.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" stroked="f">
              <v:textbox style="mso-fit-shape-to-text:t">
                <w:txbxContent>
                  <w:p w:rsidR="00E52C37" w:rsidRPr="002B684D" w:rsidRDefault="00E52C37" w:rsidP="00E52C37">
                    <w:pPr>
                      <w:jc w:val="center"/>
                      <w:rPr>
                        <w:rFonts w:ascii="Arial" w:hAnsi="Arial" w:cs="Arial"/>
                        <w:b/>
                        <w:sz w:val="20"/>
                        <w:szCs w:val="20"/>
                      </w:rPr>
                    </w:pPr>
                    <w:r w:rsidRPr="002B684D">
                      <w:rPr>
                        <w:rFonts w:ascii="Arial" w:hAnsi="Arial" w:cs="Arial"/>
                        <w:b/>
                        <w:sz w:val="20"/>
                        <w:szCs w:val="20"/>
                      </w:rPr>
                      <w:t>Making the world a better place.</w:t>
                    </w:r>
                    <w:r>
                      <w:rPr>
                        <w:rFonts w:ascii="Arial" w:hAnsi="Arial" w:cs="Arial"/>
                        <w:b/>
                        <w:sz w:val="20"/>
                        <w:szCs w:val="20"/>
                      </w:rPr>
                      <w:t>..</w:t>
                    </w:r>
                    <w:r w:rsidRPr="002B684D">
                      <w:rPr>
                        <w:rFonts w:ascii="Arial" w:hAnsi="Arial" w:cs="Arial"/>
                        <w:b/>
                        <w:sz w:val="20"/>
                        <w:szCs w:val="20"/>
                      </w:rPr>
                      <w:t>for all</w:t>
                    </w:r>
                  </w:p>
                </w:txbxContent>
              </v:textbox>
            </v:shape>
          </w:pict>
        </mc:Fallback>
      </mc:AlternateContent>
    </w:r>
    <w:r>
      <w:rPr>
        <w:rFonts w:ascii="Rage Italic LET" w:hAnsi="Rage Italic LET" w:cs="Arial"/>
        <w:b/>
        <w:sz w:val="48"/>
        <w:szCs w:val="48"/>
      </w:rPr>
      <w:t xml:space="preserve">  </w:t>
    </w:r>
    <w:r w:rsidRPr="00383092">
      <w:rPr>
        <w:rFonts w:ascii="Rage Italic LET" w:hAnsi="Rage Italic LET" w:cs="Arial"/>
        <w:b/>
        <w:sz w:val="48"/>
        <w:szCs w:val="48"/>
      </w:rPr>
      <w:t>Reach Out Cameroon</w:t>
    </w:r>
  </w:p>
  <w:p w:rsidR="00E52C37" w:rsidRPr="00E80B0E" w:rsidRDefault="00E52C37" w:rsidP="00E52C37">
    <w:pPr>
      <w:jc w:val="both"/>
      <w:rPr>
        <w:sz w:val="18"/>
      </w:rPr>
    </w:pPr>
  </w:p>
  <w:p w:rsidR="00E52C37" w:rsidRDefault="00E52C37" w:rsidP="00E52C37">
    <w:pPr>
      <w:ind w:left="4680"/>
      <w:rPr>
        <w:b/>
        <w:sz w:val="32"/>
      </w:rPr>
    </w:pPr>
    <w:r>
      <w:rPr>
        <w:b/>
        <w:noProof/>
        <w:sz w:val="32"/>
        <w:lang w:val="en-US" w:eastAsia="en-US" w:bidi="ar-SA"/>
      </w:rPr>
      <mc:AlternateContent>
        <mc:Choice Requires="wps">
          <w:drawing>
            <wp:anchor distT="0" distB="0" distL="114300" distR="114300" simplePos="0" relativeHeight="251659264" behindDoc="0" locked="0" layoutInCell="1" allowOverlap="1" wp14:anchorId="20D0F7C2" wp14:editId="0BBDA2F9">
              <wp:simplePos x="0" y="0"/>
              <wp:positionH relativeFrom="column">
                <wp:posOffset>2117090</wp:posOffset>
              </wp:positionH>
              <wp:positionV relativeFrom="paragraph">
                <wp:posOffset>116205</wp:posOffset>
              </wp:positionV>
              <wp:extent cx="4654550" cy="413385"/>
              <wp:effectExtent l="2540" t="1905" r="635" b="381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0"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C37" w:rsidRPr="003B6CA8" w:rsidRDefault="00E52C37" w:rsidP="00E52C37">
                          <w:pPr>
                            <w:pStyle w:val="NoSpacing"/>
                            <w:jc w:val="center"/>
                            <w:rPr>
                              <w:rFonts w:ascii="Arial" w:hAnsi="Arial" w:cs="Arial"/>
                              <w:b/>
                              <w:sz w:val="16"/>
                              <w:szCs w:val="16"/>
                            </w:rPr>
                          </w:pPr>
                          <w:r>
                            <w:rPr>
                              <w:rFonts w:ascii="Arial" w:hAnsi="Arial" w:cs="Arial"/>
                              <w:b/>
                              <w:sz w:val="16"/>
                              <w:szCs w:val="16"/>
                            </w:rPr>
                            <w:t>P.O. Box 88</w:t>
                          </w:r>
                          <w:r w:rsidRPr="00F362FF">
                            <w:rPr>
                              <w:rFonts w:ascii="Arial" w:hAnsi="Arial" w:cs="Arial"/>
                              <w:b/>
                              <w:sz w:val="16"/>
                              <w:szCs w:val="16"/>
                            </w:rPr>
                            <w:t xml:space="preserve"> Buea, South West Region-Cameroon</w:t>
                          </w:r>
                          <w:r>
                            <w:rPr>
                              <w:rFonts w:ascii="Arial" w:hAnsi="Arial" w:cs="Arial"/>
                              <w:b/>
                              <w:sz w:val="16"/>
                              <w:szCs w:val="16"/>
                            </w:rPr>
                            <w:t xml:space="preserve">; Tel: </w:t>
                          </w:r>
                          <w:r w:rsidRPr="00F362FF">
                            <w:rPr>
                              <w:rFonts w:ascii="Arial" w:hAnsi="Arial" w:cs="Arial"/>
                              <w:b/>
                              <w:sz w:val="16"/>
                              <w:szCs w:val="16"/>
                            </w:rPr>
                            <w:t>(237) 7740-</w:t>
                          </w:r>
                          <w:r>
                            <w:rPr>
                              <w:rFonts w:ascii="Arial" w:hAnsi="Arial" w:cs="Arial"/>
                              <w:b/>
                              <w:sz w:val="16"/>
                              <w:szCs w:val="16"/>
                            </w:rPr>
                            <w:t xml:space="preserve">5602 / 3332-3506 </w:t>
                          </w:r>
                          <w:hyperlink r:id="rId2" w:history="1">
                            <w:r w:rsidRPr="003B6CA8">
                              <w:rPr>
                                <w:rStyle w:val="Hyperlink"/>
                                <w:rFonts w:ascii="Arial" w:hAnsi="Arial" w:cs="Arial"/>
                                <w:b/>
                                <w:sz w:val="16"/>
                                <w:szCs w:val="16"/>
                              </w:rPr>
                              <w:t>info@reachoutcameroon.org</w:t>
                            </w:r>
                          </w:hyperlink>
                          <w:r>
                            <w:t xml:space="preserve">  </w:t>
                          </w:r>
                          <w:r w:rsidRPr="003B6CA8">
                            <w:rPr>
                              <w:rFonts w:ascii="Arial" w:hAnsi="Arial" w:cs="Arial"/>
                              <w:b/>
                              <w:sz w:val="16"/>
                              <w:szCs w:val="16"/>
                            </w:rPr>
                            <w:t xml:space="preserve"> -</w:t>
                          </w:r>
                          <w:r>
                            <w:rPr>
                              <w:rFonts w:ascii="Arial" w:hAnsi="Arial" w:cs="Arial"/>
                              <w:b/>
                              <w:sz w:val="16"/>
                              <w:szCs w:val="16"/>
                            </w:rPr>
                            <w:t xml:space="preserve">  </w:t>
                          </w:r>
                          <w:r w:rsidRPr="003B6CA8">
                            <w:rPr>
                              <w:rFonts w:ascii="Arial" w:hAnsi="Arial" w:cs="Arial"/>
                              <w:b/>
                              <w:sz w:val="16"/>
                              <w:szCs w:val="16"/>
                            </w:rPr>
                            <w:t xml:space="preserve"> </w:t>
                          </w:r>
                          <w:r w:rsidRPr="003B6CA8">
                            <w:rPr>
                              <w:rFonts w:ascii="Arial" w:hAnsi="Arial" w:cs="Arial"/>
                              <w:b/>
                              <w:sz w:val="16"/>
                              <w:szCs w:val="16"/>
                              <w:u w:val="single"/>
                            </w:rPr>
                            <w:t>www.reachoutcameroon.org</w:t>
                          </w:r>
                        </w:p>
                        <w:p w:rsidR="00E52C37" w:rsidRPr="0048734D" w:rsidRDefault="00E52C37" w:rsidP="00E52C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166.7pt;margin-top:9.15pt;width:366.5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" stroked="f">
              <v:textbox>
                <w:txbxContent>
                  <w:p w:rsidR="00E52C37" w:rsidRPr="003B6CA8" w:rsidRDefault="00E52C37" w:rsidP="00E52C37">
                    <w:pPr>
                      <w:pStyle w:val="NoSpacing"/>
                      <w:jc w:val="center"/>
                      <w:rPr>
                        <w:rFonts w:ascii="Arial" w:hAnsi="Arial" w:cs="Arial"/>
                        <w:b/>
                        <w:sz w:val="16"/>
                        <w:szCs w:val="16"/>
                      </w:rPr>
                    </w:pPr>
                    <w:r>
                      <w:rPr>
                        <w:rFonts w:ascii="Arial" w:hAnsi="Arial" w:cs="Arial"/>
                        <w:b/>
                        <w:sz w:val="16"/>
                        <w:szCs w:val="16"/>
                      </w:rPr>
                      <w:t>P.O. Box 88</w:t>
                    </w:r>
                    <w:r w:rsidRPr="00F362FF">
                      <w:rPr>
                        <w:rFonts w:ascii="Arial" w:hAnsi="Arial" w:cs="Arial"/>
                        <w:b/>
                        <w:sz w:val="16"/>
                        <w:szCs w:val="16"/>
                      </w:rPr>
                      <w:t xml:space="preserve"> Buea, South West Region-Cameroon</w:t>
                    </w:r>
                    <w:r>
                      <w:rPr>
                        <w:rFonts w:ascii="Arial" w:hAnsi="Arial" w:cs="Arial"/>
                        <w:b/>
                        <w:sz w:val="16"/>
                        <w:szCs w:val="16"/>
                      </w:rPr>
                      <w:t xml:space="preserve">; Tel: </w:t>
                    </w:r>
                    <w:r w:rsidRPr="00F362FF">
                      <w:rPr>
                        <w:rFonts w:ascii="Arial" w:hAnsi="Arial" w:cs="Arial"/>
                        <w:b/>
                        <w:sz w:val="16"/>
                        <w:szCs w:val="16"/>
                      </w:rPr>
                      <w:t>(237) 7740-</w:t>
                    </w:r>
                    <w:r>
                      <w:rPr>
                        <w:rFonts w:ascii="Arial" w:hAnsi="Arial" w:cs="Arial"/>
                        <w:b/>
                        <w:sz w:val="16"/>
                        <w:szCs w:val="16"/>
                      </w:rPr>
                      <w:t xml:space="preserve">5602 / 3332-3506 </w:t>
                    </w:r>
                    <w:hyperlink r:id="rId3" w:history="1">
                      <w:r w:rsidRPr="003B6CA8">
                        <w:rPr>
                          <w:rStyle w:val="Hyperlink"/>
                          <w:rFonts w:ascii="Arial" w:hAnsi="Arial" w:cs="Arial"/>
                          <w:b/>
                          <w:sz w:val="16"/>
                          <w:szCs w:val="16"/>
                        </w:rPr>
                        <w:t>info@reachoutcameroon.org</w:t>
                      </w:r>
                    </w:hyperlink>
                    <w:r>
                      <w:t xml:space="preserve">  </w:t>
                    </w:r>
                    <w:r w:rsidRPr="003B6CA8">
                      <w:rPr>
                        <w:rFonts w:ascii="Arial" w:hAnsi="Arial" w:cs="Arial"/>
                        <w:b/>
                        <w:sz w:val="16"/>
                        <w:szCs w:val="16"/>
                      </w:rPr>
                      <w:t xml:space="preserve"> -</w:t>
                    </w:r>
                    <w:r>
                      <w:rPr>
                        <w:rFonts w:ascii="Arial" w:hAnsi="Arial" w:cs="Arial"/>
                        <w:b/>
                        <w:sz w:val="16"/>
                        <w:szCs w:val="16"/>
                      </w:rPr>
                      <w:t xml:space="preserve">  </w:t>
                    </w:r>
                    <w:r w:rsidRPr="003B6CA8">
                      <w:rPr>
                        <w:rFonts w:ascii="Arial" w:hAnsi="Arial" w:cs="Arial"/>
                        <w:b/>
                        <w:sz w:val="16"/>
                        <w:szCs w:val="16"/>
                      </w:rPr>
                      <w:t xml:space="preserve"> </w:t>
                    </w:r>
                    <w:r w:rsidRPr="003B6CA8">
                      <w:rPr>
                        <w:rFonts w:ascii="Arial" w:hAnsi="Arial" w:cs="Arial"/>
                        <w:b/>
                        <w:sz w:val="16"/>
                        <w:szCs w:val="16"/>
                        <w:u w:val="single"/>
                      </w:rPr>
                      <w:t>www.reachoutcameroon.org</w:t>
                    </w:r>
                  </w:p>
                  <w:p w:rsidR="00E52C37" w:rsidRPr="0048734D" w:rsidRDefault="00E52C37" w:rsidP="00E52C37"/>
                </w:txbxContent>
              </v:textbox>
            </v:shape>
          </w:pict>
        </mc:Fallback>
      </mc:AlternateContent>
    </w:r>
    <w:r>
      <w:rPr>
        <w:noProof/>
        <w:sz w:val="18"/>
        <w:lang w:val="en-US" w:eastAsia="en-US" w:bidi="ar-SA"/>
      </w:rPr>
      <mc:AlternateContent>
        <mc:Choice Requires="wps">
          <w:drawing>
            <wp:anchor distT="0" distB="0" distL="114300" distR="114300" simplePos="0" relativeHeight="251660288" behindDoc="0" locked="0" layoutInCell="1" allowOverlap="1" wp14:anchorId="0521E79A" wp14:editId="00BEBAD1">
              <wp:simplePos x="0" y="0"/>
              <wp:positionH relativeFrom="column">
                <wp:posOffset>1119505</wp:posOffset>
              </wp:positionH>
              <wp:positionV relativeFrom="paragraph">
                <wp:posOffset>119380</wp:posOffset>
              </wp:positionV>
              <wp:extent cx="5901690" cy="344170"/>
              <wp:effectExtent l="14605" t="14605" r="65405" b="60325"/>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1690" cy="344170"/>
                      </a:xfrm>
                      <a:custGeom>
                        <a:avLst/>
                        <a:gdLst>
                          <a:gd name="T0" fmla="*/ 0 w 9294"/>
                          <a:gd name="T1" fmla="*/ 0 h 542"/>
                          <a:gd name="T2" fmla="*/ 1589 w 9294"/>
                          <a:gd name="T3" fmla="*/ 0 h 542"/>
                          <a:gd name="T4" fmla="*/ 2019 w 9294"/>
                          <a:gd name="T5" fmla="*/ 542 h 542"/>
                          <a:gd name="T6" fmla="*/ 9294 w 9294"/>
                          <a:gd name="T7" fmla="*/ 542 h 542"/>
                        </a:gdLst>
                        <a:ahLst/>
                        <a:cxnLst>
                          <a:cxn ang="0">
                            <a:pos x="T0" y="T1"/>
                          </a:cxn>
                          <a:cxn ang="0">
                            <a:pos x="T2" y="T3"/>
                          </a:cxn>
                          <a:cxn ang="0">
                            <a:pos x="T4" y="T5"/>
                          </a:cxn>
                          <a:cxn ang="0">
                            <a:pos x="T6" y="T7"/>
                          </a:cxn>
                        </a:cxnLst>
                        <a:rect l="0" t="0" r="r" b="b"/>
                        <a:pathLst>
                          <a:path w="9294" h="542">
                            <a:moveTo>
                              <a:pt x="0" y="0"/>
                            </a:moveTo>
                            <a:lnTo>
                              <a:pt x="1589" y="0"/>
                            </a:lnTo>
                            <a:lnTo>
                              <a:pt x="2019" y="542"/>
                            </a:lnTo>
                            <a:lnTo>
                              <a:pt x="9294" y="542"/>
                            </a:lnTo>
                          </a:path>
                        </a:pathLst>
                      </a:custGeom>
                      <a:noFill/>
                      <a:ln w="25400">
                        <a:solidFill>
                          <a:srgbClr val="00B050"/>
                        </a:solidFill>
                        <a:round/>
                        <a:headEnd/>
                        <a:tailEnd type="oval"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8.15pt,9.4pt,167.6pt,9.4pt,189.1pt,36.5pt,552.85pt,36.5pt" coordsize="929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" filled="f" strokecolor="#00b050" strokeweight="2pt">
              <v:stroke endarrow="oval"/>
              <v:path arrowok="t" o:connecttype="custom" o:connectlocs="0,0;1009015,0;1282065,344170;5901690,344170" o:connectangles="0,0,0,0"/>
            </v:polyline>
          </w:pict>
        </mc:Fallback>
      </mc:AlternateContent>
    </w:r>
  </w:p>
  <w:p w:rsidR="00E52C37" w:rsidRDefault="00E52C37" w:rsidP="00E52C37">
    <w:pPr>
      <w:jc w:val="both"/>
      <w:rPr>
        <w:b/>
        <w:sz w:val="32"/>
      </w:rPr>
    </w:pPr>
  </w:p>
  <w:p w:rsidR="00E52C37" w:rsidRPr="005544B0" w:rsidRDefault="00E52C37" w:rsidP="00E52C37">
    <w:pPr>
      <w:jc w:val="both"/>
      <w:rPr>
        <w:b/>
        <w:sz w:val="16"/>
      </w:rPr>
    </w:pPr>
    <w:r>
      <w:rPr>
        <w:b/>
        <w:noProof/>
        <w:sz w:val="16"/>
        <w:lang w:val="en-US" w:eastAsia="en-US" w:bidi="ar-SA"/>
      </w:rPr>
      <mc:AlternateContent>
        <mc:Choice Requires="wps">
          <w:drawing>
            <wp:anchor distT="0" distB="0" distL="114300" distR="114300" simplePos="0" relativeHeight="251662336" behindDoc="0" locked="0" layoutInCell="1" allowOverlap="1" wp14:anchorId="30119C6C" wp14:editId="2EAAB36D">
              <wp:simplePos x="0" y="0"/>
              <wp:positionH relativeFrom="column">
                <wp:posOffset>-752475</wp:posOffset>
              </wp:positionH>
              <wp:positionV relativeFrom="paragraph">
                <wp:posOffset>62230</wp:posOffset>
              </wp:positionV>
              <wp:extent cx="8039100" cy="0"/>
              <wp:effectExtent l="9525" t="14605"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9.25pt;margin-top:4.9pt;width:63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" strokeweight="1.5pt"/>
          </w:pict>
        </mc:Fallback>
      </mc:AlternateContent>
    </w:r>
  </w:p>
  <w:p w:rsidR="00E52C37" w:rsidRDefault="00E52C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7D5"/>
    <w:multiLevelType w:val="hybridMultilevel"/>
    <w:tmpl w:val="EA88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E540F"/>
    <w:multiLevelType w:val="multilevel"/>
    <w:tmpl w:val="14DECAF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89D7ED5"/>
    <w:multiLevelType w:val="hybridMultilevel"/>
    <w:tmpl w:val="F1EA5D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016215"/>
    <w:multiLevelType w:val="multilevel"/>
    <w:tmpl w:val="1D187CBC"/>
    <w:lvl w:ilvl="0">
      <w:start w:val="1"/>
      <w:numFmt w:val="decimal"/>
      <w:lvlText w:val="%1."/>
      <w:lvlJc w:val="left"/>
      <w:pPr>
        <w:tabs>
          <w:tab w:val="num" w:pos="770"/>
        </w:tabs>
        <w:ind w:left="770" w:hanging="360"/>
      </w:pPr>
    </w:lvl>
    <w:lvl w:ilvl="1">
      <w:start w:val="1"/>
      <w:numFmt w:val="decimal"/>
      <w:lvlText w:val="%2."/>
      <w:lvlJc w:val="left"/>
      <w:pPr>
        <w:tabs>
          <w:tab w:val="num" w:pos="1130"/>
        </w:tabs>
        <w:ind w:left="1130" w:hanging="360"/>
      </w:pPr>
    </w:lvl>
    <w:lvl w:ilvl="2">
      <w:start w:val="1"/>
      <w:numFmt w:val="decimal"/>
      <w:lvlText w:val="%3."/>
      <w:lvlJc w:val="left"/>
      <w:pPr>
        <w:tabs>
          <w:tab w:val="num" w:pos="1490"/>
        </w:tabs>
        <w:ind w:left="1490" w:hanging="360"/>
      </w:pPr>
    </w:lvl>
    <w:lvl w:ilvl="3">
      <w:start w:val="1"/>
      <w:numFmt w:val="decimal"/>
      <w:lvlText w:val="%4."/>
      <w:lvlJc w:val="left"/>
      <w:pPr>
        <w:tabs>
          <w:tab w:val="num" w:pos="1850"/>
        </w:tabs>
        <w:ind w:left="1850" w:hanging="360"/>
      </w:pPr>
    </w:lvl>
    <w:lvl w:ilvl="4">
      <w:start w:val="1"/>
      <w:numFmt w:val="decimal"/>
      <w:lvlText w:val="%5."/>
      <w:lvlJc w:val="left"/>
      <w:pPr>
        <w:tabs>
          <w:tab w:val="num" w:pos="2210"/>
        </w:tabs>
        <w:ind w:left="2210" w:hanging="360"/>
      </w:pPr>
    </w:lvl>
    <w:lvl w:ilvl="5">
      <w:start w:val="1"/>
      <w:numFmt w:val="decimal"/>
      <w:lvlText w:val="%6."/>
      <w:lvlJc w:val="left"/>
      <w:pPr>
        <w:tabs>
          <w:tab w:val="num" w:pos="2570"/>
        </w:tabs>
        <w:ind w:left="2570" w:hanging="360"/>
      </w:pPr>
    </w:lvl>
    <w:lvl w:ilvl="6">
      <w:start w:val="1"/>
      <w:numFmt w:val="decimal"/>
      <w:lvlText w:val="%7."/>
      <w:lvlJc w:val="left"/>
      <w:pPr>
        <w:tabs>
          <w:tab w:val="num" w:pos="2930"/>
        </w:tabs>
        <w:ind w:left="2930" w:hanging="360"/>
      </w:pPr>
    </w:lvl>
    <w:lvl w:ilvl="7">
      <w:start w:val="1"/>
      <w:numFmt w:val="decimal"/>
      <w:lvlText w:val="%8."/>
      <w:lvlJc w:val="left"/>
      <w:pPr>
        <w:tabs>
          <w:tab w:val="num" w:pos="3290"/>
        </w:tabs>
        <w:ind w:left="3290" w:hanging="360"/>
      </w:pPr>
    </w:lvl>
    <w:lvl w:ilvl="8">
      <w:start w:val="1"/>
      <w:numFmt w:val="decimal"/>
      <w:lvlText w:val="%9."/>
      <w:lvlJc w:val="left"/>
      <w:pPr>
        <w:tabs>
          <w:tab w:val="num" w:pos="3650"/>
        </w:tabs>
        <w:ind w:left="3650" w:hanging="360"/>
      </w:pPr>
    </w:lvl>
  </w:abstractNum>
  <w:abstractNum w:abstractNumId="4">
    <w:nsid w:val="1C1054B6"/>
    <w:multiLevelType w:val="hybridMultilevel"/>
    <w:tmpl w:val="1E04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5B0472"/>
    <w:multiLevelType w:val="multilevel"/>
    <w:tmpl w:val="7668FC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280173CE"/>
    <w:multiLevelType w:val="multilevel"/>
    <w:tmpl w:val="E7D21B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9EE1460"/>
    <w:multiLevelType w:val="hybridMultilevel"/>
    <w:tmpl w:val="BDAAAEF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8">
    <w:nsid w:val="4535554A"/>
    <w:multiLevelType w:val="multilevel"/>
    <w:tmpl w:val="78ACC7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48547B6E"/>
    <w:multiLevelType w:val="multilevel"/>
    <w:tmpl w:val="08D2AB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521D7985"/>
    <w:multiLevelType w:val="hybridMultilevel"/>
    <w:tmpl w:val="3EA4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587C2D"/>
    <w:multiLevelType w:val="multilevel"/>
    <w:tmpl w:val="194A852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5B465851"/>
    <w:multiLevelType w:val="hybridMultilevel"/>
    <w:tmpl w:val="E9503BA6"/>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3">
    <w:nsid w:val="5E890926"/>
    <w:multiLevelType w:val="multilevel"/>
    <w:tmpl w:val="3C7A96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nsid w:val="6C931386"/>
    <w:multiLevelType w:val="multilevel"/>
    <w:tmpl w:val="4852EBE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11"/>
  </w:num>
  <w:num w:numId="3">
    <w:abstractNumId w:val="3"/>
  </w:num>
  <w:num w:numId="4">
    <w:abstractNumId w:val="14"/>
  </w:num>
  <w:num w:numId="5">
    <w:abstractNumId w:val="5"/>
  </w:num>
  <w:num w:numId="6">
    <w:abstractNumId w:val="1"/>
  </w:num>
  <w:num w:numId="7">
    <w:abstractNumId w:val="7"/>
  </w:num>
  <w:num w:numId="8">
    <w:abstractNumId w:val="12"/>
  </w:num>
  <w:num w:numId="9">
    <w:abstractNumId w:val="10"/>
  </w:num>
  <w:num w:numId="10">
    <w:abstractNumId w:val="2"/>
  </w:num>
  <w:num w:numId="11">
    <w:abstractNumId w:val="6"/>
  </w:num>
  <w:num w:numId="12">
    <w:abstractNumId w:val="13"/>
  </w:num>
  <w:num w:numId="13">
    <w:abstractNumId w:val="9"/>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F2E"/>
    <w:rsid w:val="00057731"/>
    <w:rsid w:val="000B539C"/>
    <w:rsid w:val="001D3910"/>
    <w:rsid w:val="00212299"/>
    <w:rsid w:val="00290EC6"/>
    <w:rsid w:val="002D3B55"/>
    <w:rsid w:val="00354BC4"/>
    <w:rsid w:val="00362BC4"/>
    <w:rsid w:val="00363E65"/>
    <w:rsid w:val="003E6119"/>
    <w:rsid w:val="00500F56"/>
    <w:rsid w:val="005A4AFE"/>
    <w:rsid w:val="0062146F"/>
    <w:rsid w:val="006623DF"/>
    <w:rsid w:val="006C5125"/>
    <w:rsid w:val="0070207F"/>
    <w:rsid w:val="00742346"/>
    <w:rsid w:val="00794D43"/>
    <w:rsid w:val="007D610C"/>
    <w:rsid w:val="007D6DF7"/>
    <w:rsid w:val="0084580A"/>
    <w:rsid w:val="008934CB"/>
    <w:rsid w:val="008D5217"/>
    <w:rsid w:val="00911984"/>
    <w:rsid w:val="00AD2166"/>
    <w:rsid w:val="00AF4095"/>
    <w:rsid w:val="00B41806"/>
    <w:rsid w:val="00BD689C"/>
    <w:rsid w:val="00CF3E51"/>
    <w:rsid w:val="00D213AA"/>
    <w:rsid w:val="00D50C22"/>
    <w:rsid w:val="00DC4E5D"/>
    <w:rsid w:val="00E37F7E"/>
    <w:rsid w:val="00E46220"/>
    <w:rsid w:val="00E52C37"/>
    <w:rsid w:val="00EE279E"/>
    <w:rsid w:val="00EE5004"/>
    <w:rsid w:val="00F40F2E"/>
    <w:rsid w:val="00F8391E"/>
    <w:rsid w:val="00F85BCF"/>
    <w:rsid w:val="00F9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olo2">
    <w:name w:val="Titolo 2"/>
    <w:basedOn w:val="Titolo"/>
    <w:next w:val="Corpodeltesto"/>
    <w:pPr>
      <w:spacing w:before="200"/>
      <w:outlineLvl w:val="1"/>
    </w:pPr>
    <w:rPr>
      <w:rFonts w:ascii="Liberation Serif" w:hAnsi="Liberation Serif"/>
      <w:b/>
      <w:bCs/>
      <w:sz w:val="36"/>
      <w:szCs w:val="36"/>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customStyle="1" w:styleId="Caratteredellanota">
    <w:name w:val="Carattere della nota"/>
  </w:style>
  <w:style w:type="character" w:customStyle="1" w:styleId="Richiamoallanotaapidipagina">
    <w:name w:val="Richiamo alla nota a piè di pagina"/>
    <w:rPr>
      <w:vertAlign w:val="superscript"/>
    </w:rPr>
  </w:style>
  <w:style w:type="paragraph" w:customStyle="1" w:styleId="Titolo">
    <w:name w:val="Titolo"/>
    <w:basedOn w:val="Normal"/>
    <w:next w:val="Corpodeltesto"/>
    <w:pPr>
      <w:keepNext/>
      <w:spacing w:before="240" w:after="120"/>
    </w:pPr>
    <w:rPr>
      <w:rFonts w:ascii="Liberation Sans" w:hAnsi="Liberation Sans"/>
      <w:sz w:val="28"/>
      <w:szCs w:val="28"/>
    </w:rPr>
  </w:style>
  <w:style w:type="paragraph" w:customStyle="1" w:styleId="Corpodeltesto">
    <w:name w:val="Corpo del testo"/>
    <w:basedOn w:val="Normal"/>
    <w:pPr>
      <w:spacing w:after="140" w:line="288" w:lineRule="auto"/>
    </w:pPr>
  </w:style>
  <w:style w:type="paragraph" w:customStyle="1" w:styleId="Elenco">
    <w:name w:val="Elenco"/>
    <w:basedOn w:val="Corpodeltesto"/>
  </w:style>
  <w:style w:type="paragraph" w:customStyle="1" w:styleId="Didascalia">
    <w:name w:val="Didascalia"/>
    <w:basedOn w:val="Normal"/>
    <w:pPr>
      <w:suppressLineNumbers/>
      <w:spacing w:before="120" w:after="120"/>
    </w:pPr>
    <w:rPr>
      <w:i/>
      <w:iCs/>
    </w:rPr>
  </w:style>
  <w:style w:type="paragraph" w:customStyle="1" w:styleId="Indice">
    <w:name w:val="Indice"/>
    <w:basedOn w:val="Normal"/>
    <w:pPr>
      <w:suppressLineNumbers/>
    </w:pPr>
  </w:style>
  <w:style w:type="paragraph" w:customStyle="1" w:styleId="Notaapidipagina">
    <w:name w:val="Nota a piè di pagina"/>
    <w:basedOn w:val="Normal"/>
    <w:pPr>
      <w:suppressLineNumbers/>
      <w:ind w:left="339" w:hanging="339"/>
    </w:pPr>
    <w:rPr>
      <w:sz w:val="20"/>
      <w:szCs w:val="20"/>
    </w:rPr>
  </w:style>
  <w:style w:type="paragraph" w:styleId="ListParagraph">
    <w:name w:val="List Paragraph"/>
    <w:basedOn w:val="Normal"/>
    <w:uiPriority w:val="34"/>
    <w:qFormat/>
    <w:rsid w:val="007D610C"/>
    <w:pPr>
      <w:ind w:left="720"/>
      <w:contextualSpacing/>
    </w:pPr>
    <w:rPr>
      <w:rFonts w:cs="Mangal"/>
      <w:szCs w:val="21"/>
    </w:rPr>
  </w:style>
  <w:style w:type="paragraph" w:styleId="Header">
    <w:name w:val="header"/>
    <w:basedOn w:val="Normal"/>
    <w:link w:val="HeaderChar"/>
    <w:uiPriority w:val="99"/>
    <w:unhideWhenUsed/>
    <w:rsid w:val="00E52C37"/>
    <w:pPr>
      <w:tabs>
        <w:tab w:val="center" w:pos="4680"/>
        <w:tab w:val="right" w:pos="9360"/>
      </w:tabs>
    </w:pPr>
    <w:rPr>
      <w:rFonts w:cs="Mangal"/>
      <w:szCs w:val="21"/>
    </w:rPr>
  </w:style>
  <w:style w:type="character" w:customStyle="1" w:styleId="HeaderChar">
    <w:name w:val="Header Char"/>
    <w:basedOn w:val="DefaultParagraphFont"/>
    <w:link w:val="Header"/>
    <w:uiPriority w:val="99"/>
    <w:rsid w:val="00E52C37"/>
    <w:rPr>
      <w:rFonts w:cs="Mangal"/>
      <w:szCs w:val="21"/>
    </w:rPr>
  </w:style>
  <w:style w:type="paragraph" w:styleId="Footer">
    <w:name w:val="footer"/>
    <w:basedOn w:val="Normal"/>
    <w:link w:val="FooterChar"/>
    <w:uiPriority w:val="99"/>
    <w:unhideWhenUsed/>
    <w:rsid w:val="00E52C37"/>
    <w:pPr>
      <w:tabs>
        <w:tab w:val="center" w:pos="4680"/>
        <w:tab w:val="right" w:pos="9360"/>
      </w:tabs>
    </w:pPr>
    <w:rPr>
      <w:rFonts w:cs="Mangal"/>
      <w:szCs w:val="21"/>
    </w:rPr>
  </w:style>
  <w:style w:type="character" w:customStyle="1" w:styleId="FooterChar">
    <w:name w:val="Footer Char"/>
    <w:basedOn w:val="DefaultParagraphFont"/>
    <w:link w:val="Footer"/>
    <w:uiPriority w:val="99"/>
    <w:rsid w:val="00E52C37"/>
    <w:rPr>
      <w:rFonts w:cs="Mangal"/>
      <w:szCs w:val="21"/>
    </w:rPr>
  </w:style>
  <w:style w:type="paragraph" w:styleId="NoSpacing">
    <w:name w:val="No Spacing"/>
    <w:uiPriority w:val="1"/>
    <w:qFormat/>
    <w:rsid w:val="00E52C37"/>
    <w:rPr>
      <w:rFonts w:ascii="Calibri" w:eastAsia="Calibri" w:hAnsi="Calibri" w:cs="Times New Roman"/>
      <w:sz w:val="22"/>
      <w:szCs w:val="22"/>
      <w:lang w:val="en-US" w:eastAsia="en-US" w:bidi="ar-SA"/>
    </w:rPr>
  </w:style>
  <w:style w:type="character" w:styleId="Hyperlink">
    <w:name w:val="Hyperlink"/>
    <w:uiPriority w:val="99"/>
    <w:unhideWhenUsed/>
    <w:rsid w:val="00E52C37"/>
    <w:rPr>
      <w:color w:val="0000FF"/>
      <w:u w:val="single"/>
    </w:rPr>
  </w:style>
  <w:style w:type="paragraph" w:styleId="BalloonText">
    <w:name w:val="Balloon Text"/>
    <w:basedOn w:val="Normal"/>
    <w:link w:val="BalloonTextChar"/>
    <w:uiPriority w:val="99"/>
    <w:semiHidden/>
    <w:unhideWhenUsed/>
    <w:rsid w:val="00B41806"/>
    <w:rPr>
      <w:rFonts w:ascii="Tahoma" w:hAnsi="Tahoma" w:cs="Mangal"/>
      <w:sz w:val="16"/>
      <w:szCs w:val="14"/>
    </w:rPr>
  </w:style>
  <w:style w:type="character" w:customStyle="1" w:styleId="BalloonTextChar">
    <w:name w:val="Balloon Text Char"/>
    <w:basedOn w:val="DefaultParagraphFont"/>
    <w:link w:val="BalloonText"/>
    <w:uiPriority w:val="99"/>
    <w:semiHidden/>
    <w:rsid w:val="00B41806"/>
    <w:rPr>
      <w:rFonts w:ascii="Tahoma" w:hAnsi="Tahoma" w:cs="Mangal"/>
      <w:sz w:val="16"/>
      <w:szCs w:val="14"/>
    </w:rPr>
  </w:style>
  <w:style w:type="paragraph" w:styleId="FootnoteText">
    <w:name w:val="footnote text"/>
    <w:basedOn w:val="Normal"/>
    <w:link w:val="FootnoteTextChar"/>
    <w:uiPriority w:val="99"/>
    <w:semiHidden/>
    <w:unhideWhenUsed/>
    <w:rsid w:val="0084580A"/>
    <w:rPr>
      <w:rFonts w:cs="Mangal"/>
      <w:sz w:val="20"/>
      <w:szCs w:val="18"/>
    </w:rPr>
  </w:style>
  <w:style w:type="character" w:customStyle="1" w:styleId="FootnoteTextChar">
    <w:name w:val="Footnote Text Char"/>
    <w:basedOn w:val="DefaultParagraphFont"/>
    <w:link w:val="FootnoteText"/>
    <w:uiPriority w:val="99"/>
    <w:semiHidden/>
    <w:rsid w:val="0084580A"/>
    <w:rPr>
      <w:rFonts w:cs="Mangal"/>
      <w:sz w:val="20"/>
      <w:szCs w:val="18"/>
    </w:rPr>
  </w:style>
  <w:style w:type="character" w:styleId="FootnoteReference">
    <w:name w:val="footnote reference"/>
    <w:basedOn w:val="DefaultParagraphFont"/>
    <w:uiPriority w:val="99"/>
    <w:semiHidden/>
    <w:unhideWhenUsed/>
    <w:rsid w:val="0084580A"/>
    <w:rPr>
      <w:vertAlign w:val="superscript"/>
    </w:rPr>
  </w:style>
  <w:style w:type="character" w:styleId="FollowedHyperlink">
    <w:name w:val="FollowedHyperlink"/>
    <w:basedOn w:val="DefaultParagraphFont"/>
    <w:uiPriority w:val="99"/>
    <w:semiHidden/>
    <w:unhideWhenUsed/>
    <w:rsid w:val="0084580A"/>
    <w:rPr>
      <w:color w:val="800080" w:themeColor="followedHyperlink"/>
      <w:u w:val="single"/>
    </w:rPr>
  </w:style>
  <w:style w:type="character" w:customStyle="1" w:styleId="st">
    <w:name w:val="st"/>
    <w:basedOn w:val="DefaultParagraphFont"/>
    <w:rsid w:val="00D50C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olo2">
    <w:name w:val="Titolo 2"/>
    <w:basedOn w:val="Titolo"/>
    <w:next w:val="Corpodeltesto"/>
    <w:pPr>
      <w:spacing w:before="200"/>
      <w:outlineLvl w:val="1"/>
    </w:pPr>
    <w:rPr>
      <w:rFonts w:ascii="Liberation Serif" w:hAnsi="Liberation Serif"/>
      <w:b/>
      <w:bCs/>
      <w:sz w:val="36"/>
      <w:szCs w:val="36"/>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customStyle="1" w:styleId="Caratteredellanota">
    <w:name w:val="Carattere della nota"/>
  </w:style>
  <w:style w:type="character" w:customStyle="1" w:styleId="Richiamoallanotaapidipagina">
    <w:name w:val="Richiamo alla nota a piè di pagina"/>
    <w:rPr>
      <w:vertAlign w:val="superscript"/>
    </w:rPr>
  </w:style>
  <w:style w:type="paragraph" w:customStyle="1" w:styleId="Titolo">
    <w:name w:val="Titolo"/>
    <w:basedOn w:val="Normal"/>
    <w:next w:val="Corpodeltesto"/>
    <w:pPr>
      <w:keepNext/>
      <w:spacing w:before="240" w:after="120"/>
    </w:pPr>
    <w:rPr>
      <w:rFonts w:ascii="Liberation Sans" w:hAnsi="Liberation Sans"/>
      <w:sz w:val="28"/>
      <w:szCs w:val="28"/>
    </w:rPr>
  </w:style>
  <w:style w:type="paragraph" w:customStyle="1" w:styleId="Corpodeltesto">
    <w:name w:val="Corpo del testo"/>
    <w:basedOn w:val="Normal"/>
    <w:pPr>
      <w:spacing w:after="140" w:line="288" w:lineRule="auto"/>
    </w:pPr>
  </w:style>
  <w:style w:type="paragraph" w:customStyle="1" w:styleId="Elenco">
    <w:name w:val="Elenco"/>
    <w:basedOn w:val="Corpodeltesto"/>
  </w:style>
  <w:style w:type="paragraph" w:customStyle="1" w:styleId="Didascalia">
    <w:name w:val="Didascalia"/>
    <w:basedOn w:val="Normal"/>
    <w:pPr>
      <w:suppressLineNumbers/>
      <w:spacing w:before="120" w:after="120"/>
    </w:pPr>
    <w:rPr>
      <w:i/>
      <w:iCs/>
    </w:rPr>
  </w:style>
  <w:style w:type="paragraph" w:customStyle="1" w:styleId="Indice">
    <w:name w:val="Indice"/>
    <w:basedOn w:val="Normal"/>
    <w:pPr>
      <w:suppressLineNumbers/>
    </w:pPr>
  </w:style>
  <w:style w:type="paragraph" w:customStyle="1" w:styleId="Notaapidipagina">
    <w:name w:val="Nota a piè di pagina"/>
    <w:basedOn w:val="Normal"/>
    <w:pPr>
      <w:suppressLineNumbers/>
      <w:ind w:left="339" w:hanging="339"/>
    </w:pPr>
    <w:rPr>
      <w:sz w:val="20"/>
      <w:szCs w:val="20"/>
    </w:rPr>
  </w:style>
  <w:style w:type="paragraph" w:styleId="ListParagraph">
    <w:name w:val="List Paragraph"/>
    <w:basedOn w:val="Normal"/>
    <w:uiPriority w:val="34"/>
    <w:qFormat/>
    <w:rsid w:val="007D610C"/>
    <w:pPr>
      <w:ind w:left="720"/>
      <w:contextualSpacing/>
    </w:pPr>
    <w:rPr>
      <w:rFonts w:cs="Mangal"/>
      <w:szCs w:val="21"/>
    </w:rPr>
  </w:style>
  <w:style w:type="paragraph" w:styleId="Header">
    <w:name w:val="header"/>
    <w:basedOn w:val="Normal"/>
    <w:link w:val="HeaderChar"/>
    <w:uiPriority w:val="99"/>
    <w:unhideWhenUsed/>
    <w:rsid w:val="00E52C37"/>
    <w:pPr>
      <w:tabs>
        <w:tab w:val="center" w:pos="4680"/>
        <w:tab w:val="right" w:pos="9360"/>
      </w:tabs>
    </w:pPr>
    <w:rPr>
      <w:rFonts w:cs="Mangal"/>
      <w:szCs w:val="21"/>
    </w:rPr>
  </w:style>
  <w:style w:type="character" w:customStyle="1" w:styleId="HeaderChar">
    <w:name w:val="Header Char"/>
    <w:basedOn w:val="DefaultParagraphFont"/>
    <w:link w:val="Header"/>
    <w:uiPriority w:val="99"/>
    <w:rsid w:val="00E52C37"/>
    <w:rPr>
      <w:rFonts w:cs="Mangal"/>
      <w:szCs w:val="21"/>
    </w:rPr>
  </w:style>
  <w:style w:type="paragraph" w:styleId="Footer">
    <w:name w:val="footer"/>
    <w:basedOn w:val="Normal"/>
    <w:link w:val="FooterChar"/>
    <w:uiPriority w:val="99"/>
    <w:unhideWhenUsed/>
    <w:rsid w:val="00E52C37"/>
    <w:pPr>
      <w:tabs>
        <w:tab w:val="center" w:pos="4680"/>
        <w:tab w:val="right" w:pos="9360"/>
      </w:tabs>
    </w:pPr>
    <w:rPr>
      <w:rFonts w:cs="Mangal"/>
      <w:szCs w:val="21"/>
    </w:rPr>
  </w:style>
  <w:style w:type="character" w:customStyle="1" w:styleId="FooterChar">
    <w:name w:val="Footer Char"/>
    <w:basedOn w:val="DefaultParagraphFont"/>
    <w:link w:val="Footer"/>
    <w:uiPriority w:val="99"/>
    <w:rsid w:val="00E52C37"/>
    <w:rPr>
      <w:rFonts w:cs="Mangal"/>
      <w:szCs w:val="21"/>
    </w:rPr>
  </w:style>
  <w:style w:type="paragraph" w:styleId="NoSpacing">
    <w:name w:val="No Spacing"/>
    <w:uiPriority w:val="1"/>
    <w:qFormat/>
    <w:rsid w:val="00E52C37"/>
    <w:rPr>
      <w:rFonts w:ascii="Calibri" w:eastAsia="Calibri" w:hAnsi="Calibri" w:cs="Times New Roman"/>
      <w:sz w:val="22"/>
      <w:szCs w:val="22"/>
      <w:lang w:val="en-US" w:eastAsia="en-US" w:bidi="ar-SA"/>
    </w:rPr>
  </w:style>
  <w:style w:type="character" w:styleId="Hyperlink">
    <w:name w:val="Hyperlink"/>
    <w:uiPriority w:val="99"/>
    <w:unhideWhenUsed/>
    <w:rsid w:val="00E52C37"/>
    <w:rPr>
      <w:color w:val="0000FF"/>
      <w:u w:val="single"/>
    </w:rPr>
  </w:style>
  <w:style w:type="paragraph" w:styleId="BalloonText">
    <w:name w:val="Balloon Text"/>
    <w:basedOn w:val="Normal"/>
    <w:link w:val="BalloonTextChar"/>
    <w:uiPriority w:val="99"/>
    <w:semiHidden/>
    <w:unhideWhenUsed/>
    <w:rsid w:val="00B41806"/>
    <w:rPr>
      <w:rFonts w:ascii="Tahoma" w:hAnsi="Tahoma" w:cs="Mangal"/>
      <w:sz w:val="16"/>
      <w:szCs w:val="14"/>
    </w:rPr>
  </w:style>
  <w:style w:type="character" w:customStyle="1" w:styleId="BalloonTextChar">
    <w:name w:val="Balloon Text Char"/>
    <w:basedOn w:val="DefaultParagraphFont"/>
    <w:link w:val="BalloonText"/>
    <w:uiPriority w:val="99"/>
    <w:semiHidden/>
    <w:rsid w:val="00B41806"/>
    <w:rPr>
      <w:rFonts w:ascii="Tahoma" w:hAnsi="Tahoma" w:cs="Mangal"/>
      <w:sz w:val="16"/>
      <w:szCs w:val="14"/>
    </w:rPr>
  </w:style>
  <w:style w:type="paragraph" w:styleId="FootnoteText">
    <w:name w:val="footnote text"/>
    <w:basedOn w:val="Normal"/>
    <w:link w:val="FootnoteTextChar"/>
    <w:uiPriority w:val="99"/>
    <w:semiHidden/>
    <w:unhideWhenUsed/>
    <w:rsid w:val="0084580A"/>
    <w:rPr>
      <w:rFonts w:cs="Mangal"/>
      <w:sz w:val="20"/>
      <w:szCs w:val="18"/>
    </w:rPr>
  </w:style>
  <w:style w:type="character" w:customStyle="1" w:styleId="FootnoteTextChar">
    <w:name w:val="Footnote Text Char"/>
    <w:basedOn w:val="DefaultParagraphFont"/>
    <w:link w:val="FootnoteText"/>
    <w:uiPriority w:val="99"/>
    <w:semiHidden/>
    <w:rsid w:val="0084580A"/>
    <w:rPr>
      <w:rFonts w:cs="Mangal"/>
      <w:sz w:val="20"/>
      <w:szCs w:val="18"/>
    </w:rPr>
  </w:style>
  <w:style w:type="character" w:styleId="FootnoteReference">
    <w:name w:val="footnote reference"/>
    <w:basedOn w:val="DefaultParagraphFont"/>
    <w:uiPriority w:val="99"/>
    <w:semiHidden/>
    <w:unhideWhenUsed/>
    <w:rsid w:val="0084580A"/>
    <w:rPr>
      <w:vertAlign w:val="superscript"/>
    </w:rPr>
  </w:style>
  <w:style w:type="character" w:styleId="FollowedHyperlink">
    <w:name w:val="FollowedHyperlink"/>
    <w:basedOn w:val="DefaultParagraphFont"/>
    <w:uiPriority w:val="99"/>
    <w:semiHidden/>
    <w:unhideWhenUsed/>
    <w:rsid w:val="0084580A"/>
    <w:rPr>
      <w:color w:val="800080" w:themeColor="followedHyperlink"/>
      <w:u w:val="single"/>
    </w:rPr>
  </w:style>
  <w:style w:type="character" w:customStyle="1" w:styleId="st">
    <w:name w:val="st"/>
    <w:basedOn w:val="DefaultParagraphFont"/>
    <w:rsid w:val="00D50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9188">
      <w:bodyDiv w:val="1"/>
      <w:marLeft w:val="0"/>
      <w:marRight w:val="0"/>
      <w:marTop w:val="0"/>
      <w:marBottom w:val="0"/>
      <w:divBdr>
        <w:top w:val="none" w:sz="0" w:space="0" w:color="auto"/>
        <w:left w:val="none" w:sz="0" w:space="0" w:color="auto"/>
        <w:bottom w:val="none" w:sz="0" w:space="0" w:color="auto"/>
        <w:right w:val="none" w:sz="0" w:space="0" w:color="auto"/>
      </w:divBdr>
      <w:divsChild>
        <w:div w:id="1287083543">
          <w:marLeft w:val="0"/>
          <w:marRight w:val="0"/>
          <w:marTop w:val="0"/>
          <w:marBottom w:val="0"/>
          <w:divBdr>
            <w:top w:val="none" w:sz="0" w:space="0" w:color="auto"/>
            <w:left w:val="none" w:sz="0" w:space="0" w:color="auto"/>
            <w:bottom w:val="none" w:sz="0" w:space="0" w:color="auto"/>
            <w:right w:val="none" w:sz="0" w:space="0" w:color="auto"/>
          </w:divBdr>
        </w:div>
        <w:div w:id="1102342828">
          <w:marLeft w:val="0"/>
          <w:marRight w:val="0"/>
          <w:marTop w:val="0"/>
          <w:marBottom w:val="0"/>
          <w:divBdr>
            <w:top w:val="none" w:sz="0" w:space="0" w:color="auto"/>
            <w:left w:val="none" w:sz="0" w:space="0" w:color="auto"/>
            <w:bottom w:val="none" w:sz="0" w:space="0" w:color="auto"/>
            <w:right w:val="none" w:sz="0" w:space="0" w:color="auto"/>
          </w:divBdr>
        </w:div>
        <w:div w:id="1692612208">
          <w:marLeft w:val="0"/>
          <w:marRight w:val="0"/>
          <w:marTop w:val="0"/>
          <w:marBottom w:val="0"/>
          <w:divBdr>
            <w:top w:val="none" w:sz="0" w:space="0" w:color="auto"/>
            <w:left w:val="none" w:sz="0" w:space="0" w:color="auto"/>
            <w:bottom w:val="none" w:sz="0" w:space="0" w:color="auto"/>
            <w:right w:val="none" w:sz="0" w:space="0" w:color="auto"/>
          </w:divBdr>
        </w:div>
        <w:div w:id="2036692313">
          <w:marLeft w:val="0"/>
          <w:marRight w:val="0"/>
          <w:marTop w:val="0"/>
          <w:marBottom w:val="0"/>
          <w:divBdr>
            <w:top w:val="none" w:sz="0" w:space="0" w:color="auto"/>
            <w:left w:val="none" w:sz="0" w:space="0" w:color="auto"/>
            <w:bottom w:val="none" w:sz="0" w:space="0" w:color="auto"/>
            <w:right w:val="none" w:sz="0" w:space="0" w:color="auto"/>
          </w:divBdr>
        </w:div>
        <w:div w:id="72237986">
          <w:marLeft w:val="0"/>
          <w:marRight w:val="0"/>
          <w:marTop w:val="0"/>
          <w:marBottom w:val="0"/>
          <w:divBdr>
            <w:top w:val="none" w:sz="0" w:space="0" w:color="auto"/>
            <w:left w:val="none" w:sz="0" w:space="0" w:color="auto"/>
            <w:bottom w:val="none" w:sz="0" w:space="0" w:color="auto"/>
            <w:right w:val="none" w:sz="0" w:space="0" w:color="auto"/>
          </w:divBdr>
        </w:div>
        <w:div w:id="1151291398">
          <w:marLeft w:val="0"/>
          <w:marRight w:val="0"/>
          <w:marTop w:val="0"/>
          <w:marBottom w:val="0"/>
          <w:divBdr>
            <w:top w:val="none" w:sz="0" w:space="0" w:color="auto"/>
            <w:left w:val="none" w:sz="0" w:space="0" w:color="auto"/>
            <w:bottom w:val="none" w:sz="0" w:space="0" w:color="auto"/>
            <w:right w:val="none" w:sz="0" w:space="0" w:color="auto"/>
          </w:divBdr>
        </w:div>
        <w:div w:id="590091675">
          <w:marLeft w:val="0"/>
          <w:marRight w:val="0"/>
          <w:marTop w:val="0"/>
          <w:marBottom w:val="0"/>
          <w:divBdr>
            <w:top w:val="none" w:sz="0" w:space="0" w:color="auto"/>
            <w:left w:val="none" w:sz="0" w:space="0" w:color="auto"/>
            <w:bottom w:val="none" w:sz="0" w:space="0" w:color="auto"/>
            <w:right w:val="none" w:sz="0" w:space="0" w:color="auto"/>
          </w:divBdr>
        </w:div>
        <w:div w:id="1844852570">
          <w:marLeft w:val="0"/>
          <w:marRight w:val="0"/>
          <w:marTop w:val="0"/>
          <w:marBottom w:val="0"/>
          <w:divBdr>
            <w:top w:val="none" w:sz="0" w:space="0" w:color="auto"/>
            <w:left w:val="none" w:sz="0" w:space="0" w:color="auto"/>
            <w:bottom w:val="none" w:sz="0" w:space="0" w:color="auto"/>
            <w:right w:val="none" w:sz="0" w:space="0" w:color="auto"/>
          </w:divBdr>
        </w:div>
        <w:div w:id="424616124">
          <w:marLeft w:val="0"/>
          <w:marRight w:val="0"/>
          <w:marTop w:val="0"/>
          <w:marBottom w:val="0"/>
          <w:divBdr>
            <w:top w:val="none" w:sz="0" w:space="0" w:color="auto"/>
            <w:left w:val="none" w:sz="0" w:space="0" w:color="auto"/>
            <w:bottom w:val="none" w:sz="0" w:space="0" w:color="auto"/>
            <w:right w:val="none" w:sz="0" w:space="0" w:color="auto"/>
          </w:divBdr>
        </w:div>
        <w:div w:id="1586916822">
          <w:marLeft w:val="0"/>
          <w:marRight w:val="0"/>
          <w:marTop w:val="0"/>
          <w:marBottom w:val="0"/>
          <w:divBdr>
            <w:top w:val="none" w:sz="0" w:space="0" w:color="auto"/>
            <w:left w:val="none" w:sz="0" w:space="0" w:color="auto"/>
            <w:bottom w:val="none" w:sz="0" w:space="0" w:color="auto"/>
            <w:right w:val="none" w:sz="0" w:space="0" w:color="auto"/>
          </w:divBdr>
        </w:div>
        <w:div w:id="1497570756">
          <w:marLeft w:val="0"/>
          <w:marRight w:val="0"/>
          <w:marTop w:val="0"/>
          <w:marBottom w:val="0"/>
          <w:divBdr>
            <w:top w:val="none" w:sz="0" w:space="0" w:color="auto"/>
            <w:left w:val="none" w:sz="0" w:space="0" w:color="auto"/>
            <w:bottom w:val="none" w:sz="0" w:space="0" w:color="auto"/>
            <w:right w:val="none" w:sz="0" w:space="0" w:color="auto"/>
          </w:divBdr>
        </w:div>
      </w:divsChild>
    </w:div>
    <w:div w:id="1140922875">
      <w:bodyDiv w:val="1"/>
      <w:marLeft w:val="0"/>
      <w:marRight w:val="0"/>
      <w:marTop w:val="0"/>
      <w:marBottom w:val="0"/>
      <w:divBdr>
        <w:top w:val="none" w:sz="0" w:space="0" w:color="auto"/>
        <w:left w:val="none" w:sz="0" w:space="0" w:color="auto"/>
        <w:bottom w:val="none" w:sz="0" w:space="0" w:color="auto"/>
        <w:right w:val="none" w:sz="0" w:space="0" w:color="auto"/>
      </w:divBdr>
      <w:divsChild>
        <w:div w:id="743717887">
          <w:marLeft w:val="0"/>
          <w:marRight w:val="0"/>
          <w:marTop w:val="0"/>
          <w:marBottom w:val="0"/>
          <w:divBdr>
            <w:top w:val="none" w:sz="0" w:space="0" w:color="auto"/>
            <w:left w:val="none" w:sz="0" w:space="0" w:color="auto"/>
            <w:bottom w:val="none" w:sz="0" w:space="0" w:color="auto"/>
            <w:right w:val="none" w:sz="0" w:space="0" w:color="auto"/>
          </w:divBdr>
        </w:div>
        <w:div w:id="1123428715">
          <w:marLeft w:val="0"/>
          <w:marRight w:val="0"/>
          <w:marTop w:val="0"/>
          <w:marBottom w:val="0"/>
          <w:divBdr>
            <w:top w:val="none" w:sz="0" w:space="0" w:color="auto"/>
            <w:left w:val="none" w:sz="0" w:space="0" w:color="auto"/>
            <w:bottom w:val="none" w:sz="0" w:space="0" w:color="auto"/>
            <w:right w:val="none" w:sz="0" w:space="0" w:color="auto"/>
          </w:divBdr>
        </w:div>
        <w:div w:id="139461877">
          <w:marLeft w:val="0"/>
          <w:marRight w:val="0"/>
          <w:marTop w:val="0"/>
          <w:marBottom w:val="0"/>
          <w:divBdr>
            <w:top w:val="none" w:sz="0" w:space="0" w:color="auto"/>
            <w:left w:val="none" w:sz="0" w:space="0" w:color="auto"/>
            <w:bottom w:val="none" w:sz="0" w:space="0" w:color="auto"/>
            <w:right w:val="none" w:sz="0" w:space="0" w:color="auto"/>
          </w:divBdr>
        </w:div>
        <w:div w:id="1030645506">
          <w:marLeft w:val="0"/>
          <w:marRight w:val="0"/>
          <w:marTop w:val="0"/>
          <w:marBottom w:val="0"/>
          <w:divBdr>
            <w:top w:val="none" w:sz="0" w:space="0" w:color="auto"/>
            <w:left w:val="none" w:sz="0" w:space="0" w:color="auto"/>
            <w:bottom w:val="none" w:sz="0" w:space="0" w:color="auto"/>
            <w:right w:val="none" w:sz="0" w:space="0" w:color="auto"/>
          </w:divBdr>
        </w:div>
        <w:div w:id="1859157853">
          <w:marLeft w:val="0"/>
          <w:marRight w:val="0"/>
          <w:marTop w:val="0"/>
          <w:marBottom w:val="0"/>
          <w:divBdr>
            <w:top w:val="none" w:sz="0" w:space="0" w:color="auto"/>
            <w:left w:val="none" w:sz="0" w:space="0" w:color="auto"/>
            <w:bottom w:val="none" w:sz="0" w:space="0" w:color="auto"/>
            <w:right w:val="none" w:sz="0" w:space="0" w:color="auto"/>
          </w:divBdr>
        </w:div>
        <w:div w:id="1262107241">
          <w:marLeft w:val="0"/>
          <w:marRight w:val="0"/>
          <w:marTop w:val="0"/>
          <w:marBottom w:val="0"/>
          <w:divBdr>
            <w:top w:val="none" w:sz="0" w:space="0" w:color="auto"/>
            <w:left w:val="none" w:sz="0" w:space="0" w:color="auto"/>
            <w:bottom w:val="none" w:sz="0" w:space="0" w:color="auto"/>
            <w:right w:val="none" w:sz="0" w:space="0" w:color="auto"/>
          </w:divBdr>
        </w:div>
        <w:div w:id="19879778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ebook.com/reachoutcameroo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achoutcameroo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ther@reachoutcameroon.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reachoutcameroon.org"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econ.lse.ac.uk/staff/rburgess/wp/ELA.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nfo@reachoutcameroon.org" TargetMode="External"/><Relationship Id="rId2" Type="http://schemas.openxmlformats.org/officeDocument/2006/relationships/hyperlink" Target="mailto:info@reachoutcameroon.org" TargetMode="External"/><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1F9AB-4CB4-4A81-BEF5-B7CCA4BC5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cp:lastModifiedBy>
  <cp:revision>2</cp:revision>
  <dcterms:created xsi:type="dcterms:W3CDTF">2016-05-12T10:07:00Z</dcterms:created>
  <dcterms:modified xsi:type="dcterms:W3CDTF">2016-05-12T10:07:00Z</dcterms:modified>
  <dc:language>it-IT</dc:language>
</cp:coreProperties>
</file>