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0F8" w:rsidRDefault="0039629C" w:rsidP="008B2FB3">
      <w:pPr>
        <w:jc w:val="both"/>
        <w:rPr>
          <w:rFonts w:ascii="Arial" w:hAnsi="Arial" w:cs="Arial"/>
          <w:b/>
          <w:sz w:val="24"/>
          <w:szCs w:val="24"/>
        </w:rPr>
      </w:pPr>
      <w:r>
        <w:rPr>
          <w:rFonts w:ascii="Arial" w:hAnsi="Arial" w:cs="Arial"/>
          <w:b/>
          <w:sz w:val="24"/>
          <w:szCs w:val="24"/>
        </w:rPr>
        <w:t>Early Childhood E</w:t>
      </w:r>
      <w:r w:rsidR="00B5103F" w:rsidRPr="007E5294">
        <w:rPr>
          <w:rFonts w:ascii="Arial" w:hAnsi="Arial" w:cs="Arial"/>
          <w:b/>
          <w:sz w:val="24"/>
          <w:szCs w:val="24"/>
        </w:rPr>
        <w:t xml:space="preserve">ducation </w:t>
      </w:r>
      <w:r w:rsidRPr="007E5294">
        <w:rPr>
          <w:rFonts w:ascii="Arial" w:hAnsi="Arial" w:cs="Arial"/>
          <w:b/>
          <w:sz w:val="24"/>
          <w:szCs w:val="24"/>
        </w:rPr>
        <w:t>Centre</w:t>
      </w:r>
      <w:r>
        <w:rPr>
          <w:rFonts w:ascii="Arial" w:hAnsi="Arial" w:cs="Arial"/>
          <w:b/>
          <w:sz w:val="24"/>
          <w:szCs w:val="24"/>
        </w:rPr>
        <w:t xml:space="preserve"> for O</w:t>
      </w:r>
      <w:r w:rsidR="00B5103F" w:rsidRPr="007E5294">
        <w:rPr>
          <w:rFonts w:ascii="Arial" w:hAnsi="Arial" w:cs="Arial"/>
          <w:b/>
          <w:sz w:val="24"/>
          <w:szCs w:val="24"/>
        </w:rPr>
        <w:t>rphans</w:t>
      </w:r>
    </w:p>
    <w:p w:rsidR="00C862AC" w:rsidRPr="007E5294" w:rsidRDefault="00C862AC" w:rsidP="008B2FB3">
      <w:pPr>
        <w:jc w:val="both"/>
        <w:rPr>
          <w:rFonts w:ascii="Arial" w:hAnsi="Arial" w:cs="Arial"/>
          <w:b/>
          <w:sz w:val="24"/>
          <w:szCs w:val="24"/>
        </w:rPr>
      </w:pPr>
    </w:p>
    <w:p w:rsidR="002C4F93" w:rsidRPr="007E5294" w:rsidRDefault="002C4F93" w:rsidP="008B2FB3">
      <w:pPr>
        <w:ind w:left="2160" w:hanging="2160"/>
        <w:jc w:val="both"/>
        <w:rPr>
          <w:rFonts w:ascii="Arial" w:hAnsi="Arial" w:cs="Arial"/>
          <w:b/>
          <w:sz w:val="24"/>
          <w:szCs w:val="24"/>
        </w:rPr>
      </w:pPr>
      <w:r w:rsidRPr="007E5294">
        <w:rPr>
          <w:rFonts w:ascii="Arial" w:hAnsi="Arial" w:cs="Arial"/>
          <w:b/>
          <w:sz w:val="24"/>
          <w:szCs w:val="24"/>
        </w:rPr>
        <w:t>Project Summary</w:t>
      </w:r>
    </w:p>
    <w:p w:rsidR="00E112B4" w:rsidRPr="007E5294" w:rsidRDefault="00B5103F" w:rsidP="008B2FB3">
      <w:pPr>
        <w:jc w:val="both"/>
        <w:rPr>
          <w:rFonts w:ascii="Arial" w:hAnsi="Arial" w:cs="Arial"/>
          <w:sz w:val="24"/>
          <w:szCs w:val="24"/>
        </w:rPr>
      </w:pPr>
      <w:r w:rsidRPr="007E5294">
        <w:rPr>
          <w:rFonts w:ascii="Arial" w:hAnsi="Arial" w:cs="Arial"/>
          <w:sz w:val="24"/>
          <w:szCs w:val="24"/>
        </w:rPr>
        <w:t xml:space="preserve">This </w:t>
      </w:r>
      <w:r w:rsidR="002C4F93" w:rsidRPr="007E5294">
        <w:rPr>
          <w:rFonts w:ascii="Arial" w:hAnsi="Arial" w:cs="Arial"/>
          <w:sz w:val="24"/>
          <w:szCs w:val="24"/>
        </w:rPr>
        <w:t>project will</w:t>
      </w:r>
      <w:r w:rsidRPr="007E5294">
        <w:rPr>
          <w:rFonts w:ascii="Arial" w:hAnsi="Arial" w:cs="Arial"/>
          <w:sz w:val="24"/>
          <w:szCs w:val="24"/>
        </w:rPr>
        <w:t xml:space="preserve"> construct a classroom at </w:t>
      </w:r>
      <w:proofErr w:type="spellStart"/>
      <w:r w:rsidRPr="007E5294">
        <w:rPr>
          <w:rFonts w:ascii="Arial" w:hAnsi="Arial" w:cs="Arial"/>
          <w:sz w:val="24"/>
          <w:szCs w:val="24"/>
        </w:rPr>
        <w:t>Mbonani</w:t>
      </w:r>
      <w:proofErr w:type="spellEnd"/>
      <w:r w:rsidRPr="007E5294">
        <w:rPr>
          <w:rFonts w:ascii="Arial" w:hAnsi="Arial" w:cs="Arial"/>
          <w:sz w:val="24"/>
          <w:szCs w:val="24"/>
        </w:rPr>
        <w:t xml:space="preserve"> Vill</w:t>
      </w:r>
      <w:r w:rsidR="00087014">
        <w:rPr>
          <w:rFonts w:ascii="Arial" w:hAnsi="Arial" w:cs="Arial"/>
          <w:sz w:val="24"/>
          <w:szCs w:val="24"/>
        </w:rPr>
        <w:t>age</w:t>
      </w:r>
      <w:r w:rsidR="00CC060B">
        <w:rPr>
          <w:rFonts w:ascii="Arial" w:hAnsi="Arial" w:cs="Arial"/>
          <w:sz w:val="24"/>
          <w:szCs w:val="24"/>
        </w:rPr>
        <w:t>, Balaka district - Malawi</w:t>
      </w:r>
      <w:r w:rsidR="00087014">
        <w:rPr>
          <w:rFonts w:ascii="Arial" w:hAnsi="Arial" w:cs="Arial"/>
          <w:sz w:val="24"/>
          <w:szCs w:val="24"/>
        </w:rPr>
        <w:t xml:space="preserve"> and </w:t>
      </w:r>
      <w:r w:rsidR="00CC060B">
        <w:rPr>
          <w:rFonts w:ascii="Arial" w:hAnsi="Arial" w:cs="Arial"/>
          <w:sz w:val="24"/>
          <w:szCs w:val="24"/>
        </w:rPr>
        <w:t xml:space="preserve">shall </w:t>
      </w:r>
      <w:r w:rsidR="00087014">
        <w:rPr>
          <w:rFonts w:ascii="Arial" w:hAnsi="Arial" w:cs="Arial"/>
          <w:sz w:val="24"/>
          <w:szCs w:val="24"/>
        </w:rPr>
        <w:t xml:space="preserve">provide a meal, medical </w:t>
      </w:r>
      <w:r w:rsidR="002C4F93" w:rsidRPr="007E5294">
        <w:rPr>
          <w:rFonts w:ascii="Arial" w:hAnsi="Arial" w:cs="Arial"/>
          <w:sz w:val="24"/>
          <w:szCs w:val="24"/>
        </w:rPr>
        <w:t>care, learning</w:t>
      </w:r>
      <w:r w:rsidRPr="007E5294">
        <w:rPr>
          <w:rFonts w:ascii="Arial" w:hAnsi="Arial" w:cs="Arial"/>
          <w:sz w:val="24"/>
          <w:szCs w:val="24"/>
        </w:rPr>
        <w:t xml:space="preserve"> materials and critical literacy support services to 100 hopeless </w:t>
      </w:r>
      <w:r w:rsidR="002C4F93" w:rsidRPr="007E5294">
        <w:rPr>
          <w:rFonts w:ascii="Arial" w:hAnsi="Arial" w:cs="Arial"/>
          <w:sz w:val="24"/>
          <w:szCs w:val="24"/>
        </w:rPr>
        <w:t>orphan who</w:t>
      </w:r>
      <w:r w:rsidR="00087014" w:rsidRPr="0008701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087014" w:rsidRPr="00087014">
        <w:rPr>
          <w:rFonts w:ascii="Arial" w:hAnsi="Arial" w:cs="Arial"/>
          <w:noProof/>
          <w:sz w:val="24"/>
          <w:szCs w:val="24"/>
        </w:rPr>
        <w:drawing>
          <wp:anchor distT="0" distB="0" distL="114300" distR="114300" simplePos="0" relativeHeight="251658240" behindDoc="0" locked="0" layoutInCell="1" allowOverlap="1">
            <wp:simplePos x="914400" y="1876425"/>
            <wp:positionH relativeFrom="column">
              <wp:align>right</wp:align>
            </wp:positionH>
            <wp:positionV relativeFrom="paragraph">
              <wp:posOffset>384175</wp:posOffset>
            </wp:positionV>
            <wp:extent cx="2651760" cy="5723223"/>
            <wp:effectExtent l="0" t="0" r="0" b="0"/>
            <wp:wrapSquare wrapText="bothSides"/>
            <wp:docPr id="1" name="Picture 1" descr="C:\Users\Philadephia\Pictures\Malawi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adephia\Pictures\Malawi Ma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1760" cy="5723223"/>
                    </a:xfrm>
                    <a:prstGeom prst="rect">
                      <a:avLst/>
                    </a:prstGeom>
                    <a:noFill/>
                    <a:ln>
                      <a:noFill/>
                    </a:ln>
                  </pic:spPr>
                </pic:pic>
              </a:graphicData>
            </a:graphic>
            <wp14:sizeRelH relativeFrom="margin">
              <wp14:pctWidth>0</wp14:pctWidth>
            </wp14:sizeRelH>
          </wp:anchor>
        </w:drawing>
      </w:r>
      <w:r w:rsidRPr="007E5294">
        <w:rPr>
          <w:rFonts w:ascii="Arial" w:hAnsi="Arial" w:cs="Arial"/>
          <w:sz w:val="24"/>
          <w:szCs w:val="24"/>
        </w:rPr>
        <w:t xml:space="preserve"> have no idea of what their future holds for them. Orphans who have a meal or none a day. Abandoned and some leaving in a child headed family. The project shall give hope and a smile.</w:t>
      </w:r>
      <w:r w:rsidR="00E112B4" w:rsidRPr="007E5294">
        <w:rPr>
          <w:rFonts w:ascii="Arial" w:hAnsi="Arial" w:cs="Arial"/>
          <w:sz w:val="24"/>
          <w:szCs w:val="24"/>
        </w:rPr>
        <w:tab/>
      </w:r>
      <w:r w:rsidR="00E112B4" w:rsidRPr="007E5294">
        <w:rPr>
          <w:rFonts w:ascii="Arial" w:hAnsi="Arial" w:cs="Arial"/>
          <w:sz w:val="24"/>
          <w:szCs w:val="24"/>
        </w:rPr>
        <w:tab/>
      </w:r>
    </w:p>
    <w:p w:rsidR="002C4F93" w:rsidRPr="007E5294" w:rsidRDefault="00B5103F" w:rsidP="008B2FB3">
      <w:pPr>
        <w:shd w:val="clear" w:color="auto" w:fill="FFFFFF"/>
        <w:spacing w:after="240" w:line="240" w:lineRule="auto"/>
        <w:jc w:val="both"/>
        <w:textAlignment w:val="baseline"/>
        <w:rPr>
          <w:rFonts w:ascii="Arial" w:hAnsi="Arial" w:cs="Arial"/>
          <w:b/>
          <w:sz w:val="24"/>
          <w:szCs w:val="24"/>
        </w:rPr>
      </w:pPr>
      <w:r w:rsidRPr="007E5294">
        <w:rPr>
          <w:rFonts w:ascii="Arial" w:hAnsi="Arial" w:cs="Arial"/>
          <w:b/>
          <w:sz w:val="24"/>
          <w:szCs w:val="24"/>
        </w:rPr>
        <w:t>What is the problem</w:t>
      </w:r>
    </w:p>
    <w:p w:rsidR="002C4F93" w:rsidRPr="007E5294" w:rsidRDefault="002C4F93" w:rsidP="008B2FB3">
      <w:pPr>
        <w:shd w:val="clear" w:color="auto" w:fill="FFFFFF"/>
        <w:spacing w:after="240" w:line="240" w:lineRule="auto"/>
        <w:jc w:val="both"/>
        <w:textAlignment w:val="baseline"/>
        <w:rPr>
          <w:rFonts w:ascii="Arial" w:eastAsia="Times New Roman" w:hAnsi="Arial" w:cs="Arial"/>
          <w:color w:val="5B564C"/>
          <w:spacing w:val="2"/>
          <w:sz w:val="24"/>
          <w:szCs w:val="24"/>
        </w:rPr>
      </w:pPr>
      <w:r w:rsidRPr="007E5294">
        <w:rPr>
          <w:rFonts w:ascii="Arial" w:eastAsia="Times New Roman" w:hAnsi="Arial" w:cs="Arial"/>
          <w:color w:val="5B564C"/>
          <w:spacing w:val="2"/>
          <w:sz w:val="24"/>
          <w:szCs w:val="24"/>
        </w:rPr>
        <w:t>In rural Malawi villages where people struggle to provide for their own basic needs, caring for orphans can pose severe hardship. Orphans often leave school, unable to afford school fees or forced to spend their days working. Child labor, abuse, early marriage, early childbearing, and low educational attainment are common. We intervene to alter the trajectory of orphans' lives, empowering them with a quality education, a supportive living environment, and the tools to build vibrant futures.</w:t>
      </w:r>
    </w:p>
    <w:p w:rsidR="00B5103F" w:rsidRPr="007E5294" w:rsidRDefault="00B5103F" w:rsidP="008B2FB3">
      <w:pPr>
        <w:jc w:val="both"/>
        <w:rPr>
          <w:rFonts w:ascii="Arial" w:hAnsi="Arial" w:cs="Arial"/>
          <w:sz w:val="24"/>
          <w:szCs w:val="24"/>
        </w:rPr>
      </w:pPr>
      <w:r w:rsidRPr="007E5294">
        <w:rPr>
          <w:rFonts w:ascii="Arial" w:hAnsi="Arial" w:cs="Arial"/>
          <w:sz w:val="24"/>
          <w:szCs w:val="24"/>
        </w:rPr>
        <w:t xml:space="preserve">There are 100 orphan around </w:t>
      </w:r>
      <w:proofErr w:type="spellStart"/>
      <w:r w:rsidRPr="007E5294">
        <w:rPr>
          <w:rFonts w:ascii="Arial" w:hAnsi="Arial" w:cs="Arial"/>
          <w:sz w:val="24"/>
          <w:szCs w:val="24"/>
        </w:rPr>
        <w:t>Mbonani</w:t>
      </w:r>
      <w:proofErr w:type="spellEnd"/>
      <w:r w:rsidRPr="007E5294">
        <w:rPr>
          <w:rFonts w:ascii="Arial" w:hAnsi="Arial" w:cs="Arial"/>
          <w:sz w:val="24"/>
          <w:szCs w:val="24"/>
        </w:rPr>
        <w:t xml:space="preserve"> Village in Balaka District accordin</w:t>
      </w:r>
      <w:r w:rsidR="002C4F93" w:rsidRPr="007E5294">
        <w:rPr>
          <w:rFonts w:ascii="Arial" w:hAnsi="Arial" w:cs="Arial"/>
          <w:sz w:val="24"/>
          <w:szCs w:val="24"/>
        </w:rPr>
        <w:t xml:space="preserve">g the office of social welfare. </w:t>
      </w:r>
      <w:r w:rsidRPr="007E5294">
        <w:rPr>
          <w:rFonts w:ascii="Arial" w:hAnsi="Arial" w:cs="Arial"/>
          <w:sz w:val="24"/>
          <w:szCs w:val="24"/>
        </w:rPr>
        <w:t>These are unable to attend early education due to poverty as a result of loss of parents. They don't have nutritious food, medical care and good facilities for early education. A few continue attend school under dilapidated old church structure. This has brought no interest for some to go to school. Many have lost lives due to improper care.</w:t>
      </w:r>
    </w:p>
    <w:p w:rsidR="002C4F93" w:rsidRPr="007E5294" w:rsidRDefault="002C4F93" w:rsidP="008B2FB3">
      <w:pPr>
        <w:shd w:val="clear" w:color="auto" w:fill="FFFFFF"/>
        <w:spacing w:after="0" w:line="355" w:lineRule="atLeast"/>
        <w:jc w:val="both"/>
        <w:textAlignment w:val="baseline"/>
        <w:outlineLvl w:val="3"/>
        <w:rPr>
          <w:rFonts w:ascii="Arial" w:eastAsia="Times New Roman" w:hAnsi="Arial" w:cs="Arial"/>
          <w:b/>
          <w:bCs/>
          <w:color w:val="3E4B59"/>
          <w:spacing w:val="6"/>
          <w:sz w:val="24"/>
          <w:szCs w:val="24"/>
        </w:rPr>
      </w:pPr>
      <w:r w:rsidRPr="007E5294">
        <w:rPr>
          <w:rFonts w:ascii="Arial" w:eastAsia="Times New Roman" w:hAnsi="Arial" w:cs="Arial"/>
          <w:b/>
          <w:bCs/>
          <w:color w:val="3E4B59"/>
          <w:spacing w:val="6"/>
          <w:sz w:val="24"/>
          <w:szCs w:val="24"/>
        </w:rPr>
        <w:t>Solution</w:t>
      </w:r>
    </w:p>
    <w:p w:rsidR="002C4F93" w:rsidRPr="007E5294" w:rsidRDefault="002C4F93" w:rsidP="008B2FB3">
      <w:pPr>
        <w:shd w:val="clear" w:color="auto" w:fill="FFFFFF"/>
        <w:spacing w:after="0" w:line="355" w:lineRule="atLeast"/>
        <w:jc w:val="both"/>
        <w:textAlignment w:val="baseline"/>
        <w:outlineLvl w:val="3"/>
        <w:rPr>
          <w:rFonts w:ascii="Arial" w:eastAsia="Times New Roman" w:hAnsi="Arial" w:cs="Arial"/>
          <w:b/>
          <w:bCs/>
          <w:color w:val="3E4B59"/>
          <w:spacing w:val="6"/>
          <w:sz w:val="24"/>
          <w:szCs w:val="24"/>
        </w:rPr>
      </w:pPr>
    </w:p>
    <w:p w:rsidR="002C4F93" w:rsidRPr="007E5294" w:rsidRDefault="002C4F93" w:rsidP="008B2FB3">
      <w:pPr>
        <w:shd w:val="clear" w:color="auto" w:fill="FFFFFF"/>
        <w:spacing w:after="240" w:line="240" w:lineRule="auto"/>
        <w:jc w:val="both"/>
        <w:textAlignment w:val="baseline"/>
        <w:rPr>
          <w:rFonts w:ascii="Arial" w:eastAsia="Times New Roman" w:hAnsi="Arial" w:cs="Arial"/>
          <w:color w:val="5B564C"/>
          <w:spacing w:val="2"/>
          <w:sz w:val="24"/>
          <w:szCs w:val="24"/>
        </w:rPr>
      </w:pPr>
      <w:r w:rsidRPr="007E5294">
        <w:rPr>
          <w:rFonts w:ascii="Arial" w:eastAsia="Times New Roman" w:hAnsi="Arial" w:cs="Arial"/>
          <w:color w:val="5B564C"/>
          <w:spacing w:val="2"/>
          <w:sz w:val="24"/>
          <w:szCs w:val="24"/>
        </w:rPr>
        <w:t xml:space="preserve">Recognizing the transformative power of education, we work to provide orphans with the best academic foundation possible. Philadephia Foundation shall provide quality education by constructing a nursery school, supplying teaching and learning materials, medical care and day meals for the orphans. </w:t>
      </w:r>
    </w:p>
    <w:p w:rsidR="002C4F93" w:rsidRPr="007E5294" w:rsidRDefault="002C4F93" w:rsidP="008B2FB3">
      <w:pPr>
        <w:ind w:left="2160" w:hanging="2160"/>
        <w:jc w:val="both"/>
        <w:rPr>
          <w:rFonts w:ascii="Arial" w:hAnsi="Arial" w:cs="Arial"/>
          <w:b/>
          <w:sz w:val="24"/>
          <w:szCs w:val="24"/>
        </w:rPr>
      </w:pPr>
      <w:r w:rsidRPr="007E5294">
        <w:rPr>
          <w:rFonts w:ascii="Arial" w:hAnsi="Arial" w:cs="Arial"/>
          <w:b/>
          <w:sz w:val="24"/>
          <w:szCs w:val="24"/>
        </w:rPr>
        <w:lastRenderedPageBreak/>
        <w:t>Expected Result</w:t>
      </w:r>
    </w:p>
    <w:p w:rsidR="00B5103F" w:rsidRPr="007E5294" w:rsidRDefault="00B5103F" w:rsidP="008B2FB3">
      <w:pPr>
        <w:jc w:val="both"/>
        <w:rPr>
          <w:rFonts w:ascii="Arial" w:hAnsi="Arial" w:cs="Arial"/>
          <w:sz w:val="24"/>
          <w:szCs w:val="24"/>
        </w:rPr>
      </w:pPr>
      <w:r w:rsidRPr="007E5294">
        <w:rPr>
          <w:rFonts w:ascii="Arial" w:hAnsi="Arial" w:cs="Arial"/>
          <w:sz w:val="24"/>
          <w:szCs w:val="24"/>
        </w:rPr>
        <w:t>This project will provide classroom, nutritious meals, medic</w:t>
      </w:r>
      <w:r w:rsidR="002C4F93" w:rsidRPr="007E5294">
        <w:rPr>
          <w:rFonts w:ascii="Arial" w:hAnsi="Arial" w:cs="Arial"/>
          <w:sz w:val="24"/>
          <w:szCs w:val="24"/>
        </w:rPr>
        <w:t xml:space="preserve">al care, to starving and orphan </w:t>
      </w:r>
      <w:r w:rsidRPr="007E5294">
        <w:rPr>
          <w:rFonts w:ascii="Arial" w:hAnsi="Arial" w:cs="Arial"/>
          <w:sz w:val="24"/>
          <w:szCs w:val="24"/>
        </w:rPr>
        <w:t>children. Caregivers will be trained in nutrition and child care.</w:t>
      </w:r>
    </w:p>
    <w:p w:rsidR="002C4F93" w:rsidRPr="007E5294" w:rsidRDefault="002C4F93" w:rsidP="008B2FB3">
      <w:pPr>
        <w:ind w:left="2880" w:hanging="2880"/>
        <w:jc w:val="both"/>
        <w:rPr>
          <w:rFonts w:ascii="Arial" w:hAnsi="Arial" w:cs="Arial"/>
          <w:b/>
          <w:sz w:val="24"/>
          <w:szCs w:val="24"/>
        </w:rPr>
      </w:pPr>
      <w:r w:rsidRPr="007E5294">
        <w:rPr>
          <w:rFonts w:ascii="Arial" w:hAnsi="Arial" w:cs="Arial"/>
          <w:b/>
          <w:sz w:val="24"/>
          <w:szCs w:val="24"/>
        </w:rPr>
        <w:t>Potential Long term impact</w:t>
      </w:r>
    </w:p>
    <w:p w:rsidR="00E112B4" w:rsidRPr="007E5294" w:rsidRDefault="00B5103F" w:rsidP="008B2FB3">
      <w:pPr>
        <w:jc w:val="both"/>
        <w:rPr>
          <w:rFonts w:ascii="Arial" w:hAnsi="Arial" w:cs="Arial"/>
          <w:sz w:val="24"/>
          <w:szCs w:val="24"/>
        </w:rPr>
      </w:pPr>
      <w:r w:rsidRPr="007E5294">
        <w:rPr>
          <w:rFonts w:ascii="Arial" w:hAnsi="Arial" w:cs="Arial"/>
          <w:sz w:val="24"/>
          <w:szCs w:val="24"/>
        </w:rPr>
        <w:t>This project will educate 100 orphans and their care givers. Abandoned children shall have a better future and higher expectation for a better living. Children will experience a different life and this will prevent much loss as it is happening.</w:t>
      </w:r>
    </w:p>
    <w:p w:rsidR="00E112B4" w:rsidRPr="007E5294" w:rsidRDefault="00E112B4" w:rsidP="008B2FB3">
      <w:pPr>
        <w:shd w:val="clear" w:color="auto" w:fill="FFFFFF"/>
        <w:spacing w:after="0" w:line="355" w:lineRule="atLeast"/>
        <w:jc w:val="both"/>
        <w:textAlignment w:val="baseline"/>
        <w:outlineLvl w:val="3"/>
        <w:rPr>
          <w:rFonts w:ascii="Arial" w:eastAsia="Times New Roman" w:hAnsi="Arial" w:cs="Arial"/>
          <w:b/>
          <w:bCs/>
          <w:color w:val="3E4B59"/>
          <w:spacing w:val="6"/>
          <w:sz w:val="24"/>
          <w:szCs w:val="24"/>
        </w:rPr>
      </w:pPr>
      <w:r w:rsidRPr="007E5294">
        <w:rPr>
          <w:rFonts w:ascii="Arial" w:eastAsia="Times New Roman" w:hAnsi="Arial" w:cs="Arial"/>
          <w:b/>
          <w:bCs/>
          <w:color w:val="3E4B59"/>
          <w:spacing w:val="6"/>
          <w:sz w:val="24"/>
          <w:szCs w:val="24"/>
        </w:rPr>
        <w:t>Long-Term Impact</w:t>
      </w:r>
    </w:p>
    <w:p w:rsidR="00E112B4" w:rsidRPr="007E5294" w:rsidRDefault="00E112B4" w:rsidP="008B2FB3">
      <w:pPr>
        <w:shd w:val="clear" w:color="auto" w:fill="FFFFFF"/>
        <w:spacing w:after="0" w:line="355" w:lineRule="atLeast"/>
        <w:jc w:val="both"/>
        <w:textAlignment w:val="baseline"/>
        <w:outlineLvl w:val="3"/>
        <w:rPr>
          <w:rFonts w:ascii="Arial" w:eastAsia="Times New Roman" w:hAnsi="Arial" w:cs="Arial"/>
          <w:b/>
          <w:bCs/>
          <w:color w:val="3E4B59"/>
          <w:spacing w:val="6"/>
          <w:sz w:val="24"/>
          <w:szCs w:val="24"/>
        </w:rPr>
      </w:pPr>
    </w:p>
    <w:p w:rsidR="002C4F93" w:rsidRPr="007E5294" w:rsidRDefault="00E112B4" w:rsidP="008B2FB3">
      <w:pPr>
        <w:shd w:val="clear" w:color="auto" w:fill="FFFFFF"/>
        <w:spacing w:after="240" w:line="240" w:lineRule="auto"/>
        <w:jc w:val="both"/>
        <w:textAlignment w:val="baseline"/>
        <w:rPr>
          <w:rFonts w:ascii="Arial" w:eastAsia="Times New Roman" w:hAnsi="Arial" w:cs="Arial"/>
          <w:color w:val="5B564C"/>
          <w:spacing w:val="2"/>
          <w:sz w:val="24"/>
          <w:szCs w:val="24"/>
        </w:rPr>
      </w:pPr>
      <w:r w:rsidRPr="007E5294">
        <w:rPr>
          <w:rFonts w:ascii="Arial" w:eastAsia="Times New Roman" w:hAnsi="Arial" w:cs="Arial"/>
          <w:color w:val="5B564C"/>
          <w:spacing w:val="2"/>
          <w:sz w:val="24"/>
          <w:szCs w:val="24"/>
        </w:rPr>
        <w:t xml:space="preserve">Philadephia Foundation believe that </w:t>
      </w:r>
      <w:r w:rsidR="002C4F93" w:rsidRPr="007E5294">
        <w:rPr>
          <w:rFonts w:ascii="Arial" w:eastAsia="Times New Roman" w:hAnsi="Arial" w:cs="Arial"/>
          <w:color w:val="5B564C"/>
          <w:spacing w:val="2"/>
          <w:sz w:val="24"/>
          <w:szCs w:val="24"/>
        </w:rPr>
        <w:t>educating orphans</w:t>
      </w:r>
      <w:r w:rsidRPr="007E5294">
        <w:rPr>
          <w:rFonts w:ascii="Arial" w:eastAsia="Times New Roman" w:hAnsi="Arial" w:cs="Arial"/>
          <w:color w:val="5B564C"/>
          <w:spacing w:val="2"/>
          <w:sz w:val="24"/>
          <w:szCs w:val="24"/>
        </w:rPr>
        <w:t xml:space="preserve"> </w:t>
      </w:r>
      <w:r w:rsidR="002C4F93" w:rsidRPr="007E5294">
        <w:rPr>
          <w:rFonts w:ascii="Arial" w:eastAsia="Times New Roman" w:hAnsi="Arial" w:cs="Arial"/>
          <w:color w:val="5B564C"/>
          <w:spacing w:val="2"/>
          <w:sz w:val="24"/>
          <w:szCs w:val="24"/>
        </w:rPr>
        <w:t>has power</w:t>
      </w:r>
      <w:r w:rsidRPr="007E5294">
        <w:rPr>
          <w:rFonts w:ascii="Arial" w:eastAsia="Times New Roman" w:hAnsi="Arial" w:cs="Arial"/>
          <w:color w:val="5B564C"/>
          <w:spacing w:val="2"/>
          <w:sz w:val="24"/>
          <w:szCs w:val="24"/>
        </w:rPr>
        <w:t xml:space="preserve"> to shape not only their destinies, but that the collective power of educated individuals can influence the destiny of Africa herself</w:t>
      </w:r>
      <w:r w:rsidR="005B3FB0">
        <w:rPr>
          <w:rFonts w:ascii="Arial" w:eastAsia="Times New Roman" w:hAnsi="Arial" w:cs="Arial"/>
          <w:color w:val="5B564C"/>
          <w:spacing w:val="2"/>
          <w:sz w:val="24"/>
          <w:szCs w:val="24"/>
        </w:rPr>
        <w:t>. We are committed to provide</w:t>
      </w:r>
      <w:r w:rsidRPr="007E5294">
        <w:rPr>
          <w:rFonts w:ascii="Arial" w:eastAsia="Times New Roman" w:hAnsi="Arial" w:cs="Arial"/>
          <w:color w:val="5B564C"/>
          <w:spacing w:val="2"/>
          <w:sz w:val="24"/>
          <w:szCs w:val="24"/>
        </w:rPr>
        <w:t xml:space="preserve"> poor, marginalized children with the opportunity to grow into educated, engaged, self-reliant citizens of Malawi and the world. </w:t>
      </w:r>
    </w:p>
    <w:p w:rsidR="007E5294" w:rsidRPr="007E5294" w:rsidRDefault="007E5294" w:rsidP="008B2FB3">
      <w:pPr>
        <w:jc w:val="both"/>
        <w:rPr>
          <w:rFonts w:ascii="Arial" w:hAnsi="Arial" w:cs="Arial"/>
          <w:b/>
          <w:sz w:val="24"/>
          <w:szCs w:val="24"/>
        </w:rPr>
      </w:pPr>
      <w:r w:rsidRPr="007E5294">
        <w:rPr>
          <w:rFonts w:ascii="Arial" w:hAnsi="Arial" w:cs="Arial"/>
          <w:b/>
          <w:sz w:val="24"/>
          <w:szCs w:val="24"/>
        </w:rPr>
        <w:t>Monitoring and Evaluation</w:t>
      </w:r>
    </w:p>
    <w:p w:rsidR="007E5294" w:rsidRPr="007E5294" w:rsidRDefault="007E5294" w:rsidP="008B2FB3">
      <w:pPr>
        <w:jc w:val="both"/>
        <w:rPr>
          <w:rFonts w:ascii="Arial" w:hAnsi="Arial" w:cs="Arial"/>
          <w:sz w:val="24"/>
          <w:szCs w:val="24"/>
        </w:rPr>
      </w:pPr>
      <w:r w:rsidRPr="007E5294">
        <w:rPr>
          <w:rFonts w:ascii="Arial" w:hAnsi="Arial" w:cs="Arial"/>
          <w:sz w:val="24"/>
          <w:szCs w:val="24"/>
        </w:rPr>
        <w:t>The project shall be monitored continuously by Philadephia field officers that will be working hand in hand with the local elected committee.</w:t>
      </w:r>
    </w:p>
    <w:p w:rsidR="007E5294" w:rsidRPr="007E5294" w:rsidRDefault="007E5294" w:rsidP="008B2FB3">
      <w:pPr>
        <w:jc w:val="both"/>
        <w:rPr>
          <w:rFonts w:ascii="Arial" w:hAnsi="Arial" w:cs="Arial"/>
          <w:sz w:val="24"/>
          <w:szCs w:val="24"/>
        </w:rPr>
      </w:pPr>
      <w:r w:rsidRPr="007E5294">
        <w:rPr>
          <w:rFonts w:ascii="Arial" w:hAnsi="Arial" w:cs="Arial"/>
          <w:sz w:val="24"/>
          <w:szCs w:val="24"/>
        </w:rPr>
        <w:t>Meetings shall be conducted with local leaders, the set committee to assess any gaps and needs to be addressed as the project progresses.</w:t>
      </w:r>
    </w:p>
    <w:p w:rsidR="007E5294" w:rsidRPr="007E5294" w:rsidRDefault="007E5294" w:rsidP="008B2FB3">
      <w:pPr>
        <w:jc w:val="both"/>
        <w:rPr>
          <w:rFonts w:ascii="Arial" w:hAnsi="Arial" w:cs="Arial"/>
          <w:sz w:val="24"/>
          <w:szCs w:val="24"/>
        </w:rPr>
      </w:pPr>
      <w:r w:rsidRPr="007E5294">
        <w:rPr>
          <w:rFonts w:ascii="Arial" w:hAnsi="Arial" w:cs="Arial"/>
          <w:sz w:val="24"/>
          <w:szCs w:val="24"/>
        </w:rPr>
        <w:t>Every step of the project shall be evaluated to find areas for improvement in the next step.</w:t>
      </w:r>
    </w:p>
    <w:p w:rsidR="007E5294" w:rsidRPr="007E5294" w:rsidRDefault="007E5294" w:rsidP="008B2FB3">
      <w:pPr>
        <w:jc w:val="both"/>
        <w:rPr>
          <w:rFonts w:ascii="Arial" w:hAnsi="Arial" w:cs="Arial"/>
          <w:sz w:val="24"/>
          <w:szCs w:val="24"/>
        </w:rPr>
      </w:pPr>
      <w:r w:rsidRPr="007E5294">
        <w:rPr>
          <w:rFonts w:ascii="Arial" w:hAnsi="Arial" w:cs="Arial"/>
          <w:sz w:val="24"/>
          <w:szCs w:val="24"/>
        </w:rPr>
        <w:t>Reports shall be submitted to the trustees and the donor.</w:t>
      </w:r>
    </w:p>
    <w:p w:rsidR="007E5294" w:rsidRPr="007E5294" w:rsidRDefault="007E5294" w:rsidP="008B2FB3">
      <w:pPr>
        <w:jc w:val="both"/>
        <w:rPr>
          <w:rFonts w:ascii="Arial" w:hAnsi="Arial" w:cs="Arial"/>
          <w:sz w:val="24"/>
          <w:szCs w:val="24"/>
        </w:rPr>
      </w:pPr>
      <w:r w:rsidRPr="007E5294">
        <w:rPr>
          <w:rFonts w:ascii="Arial" w:hAnsi="Arial" w:cs="Arial"/>
          <w:sz w:val="24"/>
          <w:szCs w:val="24"/>
        </w:rPr>
        <w:t>After completion of the project a financial report shall be submitted to the donor highlighting successes and challenges.</w:t>
      </w:r>
    </w:p>
    <w:p w:rsidR="00B5103F" w:rsidRPr="007E5294" w:rsidRDefault="00B5103F" w:rsidP="008B2FB3">
      <w:pPr>
        <w:ind w:left="2880" w:hanging="2880"/>
        <w:jc w:val="both"/>
        <w:rPr>
          <w:rFonts w:ascii="Arial" w:hAnsi="Arial" w:cs="Arial"/>
          <w:sz w:val="24"/>
          <w:szCs w:val="24"/>
        </w:rPr>
      </w:pPr>
      <w:r w:rsidRPr="007E5294">
        <w:rPr>
          <w:rFonts w:ascii="Arial" w:hAnsi="Arial" w:cs="Arial"/>
          <w:sz w:val="24"/>
          <w:szCs w:val="24"/>
        </w:rPr>
        <w:tab/>
      </w:r>
    </w:p>
    <w:p w:rsidR="00B5103F" w:rsidRDefault="002A2FB1" w:rsidP="008B2FB3">
      <w:pPr>
        <w:ind w:left="2160" w:hanging="2160"/>
        <w:jc w:val="both"/>
        <w:rPr>
          <w:rFonts w:ascii="Arial" w:hAnsi="Arial" w:cs="Arial"/>
          <w:sz w:val="24"/>
          <w:szCs w:val="24"/>
        </w:rPr>
      </w:pPr>
      <w:r>
        <w:rPr>
          <w:rFonts w:ascii="Arial" w:hAnsi="Arial" w:cs="Arial"/>
          <w:sz w:val="24"/>
          <w:szCs w:val="24"/>
        </w:rPr>
        <w:t>See Budget and BOQ below</w:t>
      </w:r>
    </w:p>
    <w:p w:rsidR="002A2FB1" w:rsidRDefault="002A2FB1">
      <w:pPr>
        <w:rPr>
          <w:rFonts w:ascii="Arial" w:hAnsi="Arial" w:cs="Arial"/>
          <w:sz w:val="24"/>
          <w:szCs w:val="24"/>
        </w:rPr>
      </w:pPr>
      <w:r>
        <w:rPr>
          <w:rFonts w:ascii="Arial" w:hAnsi="Arial" w:cs="Arial"/>
          <w:sz w:val="24"/>
          <w:szCs w:val="24"/>
        </w:rPr>
        <w:br w:type="page"/>
      </w:r>
    </w:p>
    <w:p w:rsidR="002A2FB1" w:rsidRDefault="002A2FB1" w:rsidP="008B2FB3">
      <w:pPr>
        <w:ind w:left="2160" w:hanging="2160"/>
        <w:jc w:val="both"/>
        <w:rPr>
          <w:rFonts w:ascii="Arial" w:hAnsi="Arial" w:cs="Arial"/>
          <w:sz w:val="24"/>
          <w:szCs w:val="24"/>
        </w:rPr>
      </w:pPr>
      <w:r w:rsidRPr="002A2FB1">
        <w:lastRenderedPageBreak/>
        <w:drawing>
          <wp:inline distT="0" distB="0" distL="0" distR="0">
            <wp:extent cx="5943600" cy="91322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132261"/>
                    </a:xfrm>
                    <a:prstGeom prst="rect">
                      <a:avLst/>
                    </a:prstGeom>
                    <a:noFill/>
                    <a:ln>
                      <a:noFill/>
                    </a:ln>
                  </pic:spPr>
                </pic:pic>
              </a:graphicData>
            </a:graphic>
          </wp:inline>
        </w:drawing>
      </w:r>
    </w:p>
    <w:p w:rsidR="002A2FB1" w:rsidRDefault="002A2FB1" w:rsidP="008B2FB3">
      <w:pPr>
        <w:ind w:left="2160" w:hanging="2160"/>
        <w:jc w:val="both"/>
        <w:rPr>
          <w:rFonts w:ascii="Arial" w:hAnsi="Arial" w:cs="Arial"/>
          <w:sz w:val="24"/>
          <w:szCs w:val="24"/>
        </w:rPr>
      </w:pPr>
      <w:r w:rsidRPr="002A2FB1">
        <w:lastRenderedPageBreak/>
        <w:drawing>
          <wp:inline distT="0" distB="0" distL="0" distR="0">
            <wp:extent cx="5943600" cy="87693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769366"/>
                    </a:xfrm>
                    <a:prstGeom prst="rect">
                      <a:avLst/>
                    </a:prstGeom>
                    <a:noFill/>
                    <a:ln>
                      <a:noFill/>
                    </a:ln>
                  </pic:spPr>
                </pic:pic>
              </a:graphicData>
            </a:graphic>
          </wp:inline>
        </w:drawing>
      </w:r>
      <w:bookmarkStart w:id="0" w:name="_GoBack"/>
      <w:bookmarkEnd w:id="0"/>
    </w:p>
    <w:p w:rsidR="00BA3D7F" w:rsidRPr="007E5294" w:rsidRDefault="00BA3D7F" w:rsidP="008B2FB3">
      <w:pPr>
        <w:ind w:left="2160" w:hanging="2160"/>
        <w:jc w:val="both"/>
        <w:rPr>
          <w:rFonts w:ascii="Arial" w:hAnsi="Arial" w:cs="Arial"/>
          <w:sz w:val="24"/>
          <w:szCs w:val="24"/>
        </w:rPr>
      </w:pPr>
    </w:p>
    <w:p w:rsidR="00B5103F" w:rsidRPr="007E5294" w:rsidRDefault="00B5103F" w:rsidP="008B2FB3">
      <w:pPr>
        <w:jc w:val="both"/>
        <w:rPr>
          <w:rFonts w:ascii="Arial" w:hAnsi="Arial" w:cs="Arial"/>
          <w:sz w:val="24"/>
          <w:szCs w:val="24"/>
        </w:rPr>
      </w:pPr>
    </w:p>
    <w:sectPr w:rsidR="00B5103F" w:rsidRPr="007E5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3F"/>
    <w:rsid w:val="00087014"/>
    <w:rsid w:val="002A2FB1"/>
    <w:rsid w:val="002C4F93"/>
    <w:rsid w:val="0039629C"/>
    <w:rsid w:val="005B3FB0"/>
    <w:rsid w:val="007E5294"/>
    <w:rsid w:val="007E74AB"/>
    <w:rsid w:val="008B2FB3"/>
    <w:rsid w:val="00A038FB"/>
    <w:rsid w:val="00B5103F"/>
    <w:rsid w:val="00B85008"/>
    <w:rsid w:val="00BA3D7F"/>
    <w:rsid w:val="00BA3E66"/>
    <w:rsid w:val="00BB30F8"/>
    <w:rsid w:val="00C5205E"/>
    <w:rsid w:val="00C862AC"/>
    <w:rsid w:val="00CC060B"/>
    <w:rsid w:val="00E11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3881"/>
  <w15:chartTrackingRefBased/>
  <w15:docId w15:val="{0E16F3E3-0426-4114-9579-9016A023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Philadephia</dc:creator>
  <cp:keywords/>
  <dc:description/>
  <cp:lastModifiedBy>Philadephia</cp:lastModifiedBy>
  <cp:revision>2</cp:revision>
  <dcterms:created xsi:type="dcterms:W3CDTF">2016-03-03T21:40:00Z</dcterms:created>
  <dcterms:modified xsi:type="dcterms:W3CDTF">2016-03-03T21:40:00Z</dcterms:modified>
</cp:coreProperties>
</file>