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B7" w:rsidRDefault="000E68F0">
      <w:pPr>
        <w:pStyle w:val="BodyText"/>
        <w:ind w:left="3564"/>
        <w:rPr>
          <w:rFonts w:ascii="Times New Roman"/>
          <w:sz w:val="20"/>
        </w:rPr>
      </w:pPr>
      <w:r>
        <w:rPr>
          <w:rFonts w:ascii="Times New Roman"/>
          <w:noProof/>
          <w:sz w:val="20"/>
        </w:rPr>
        <w:drawing>
          <wp:inline distT="0" distB="0" distL="0" distR="0">
            <wp:extent cx="2539608" cy="5490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539608" cy="549021"/>
                    </a:xfrm>
                    <a:prstGeom prst="rect">
                      <a:avLst/>
                    </a:prstGeom>
                  </pic:spPr>
                </pic:pic>
              </a:graphicData>
            </a:graphic>
          </wp:inline>
        </w:drawing>
      </w:r>
    </w:p>
    <w:p w:rsidR="00D062B7" w:rsidRDefault="000E68F0">
      <w:pPr>
        <w:pStyle w:val="BodyText"/>
        <w:spacing w:before="3"/>
        <w:rPr>
          <w:rFonts w:ascii="Times New Roman"/>
          <w:sz w:val="26"/>
        </w:rPr>
      </w:pPr>
      <w:r>
        <w:pict>
          <v:group id="_x0000_s1027" alt="" style="position:absolute;margin-left:38.2pt;margin-top:15pt;width:197.05pt;height:602.65pt;z-index:251661312;mso-position-horizontal-relative:page" coordorigin="759,-5" coordsize="3941,12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758;top:-6;width:3941;height:12053">
              <v:imagedata r:id="rId7" o:title=""/>
            </v:shape>
            <v:shape id="_x0000_s1029" type="#_x0000_t75" alt="" style="position:absolute;left:758;top:66;width:3941;height:11909">
              <v:imagedata r:id="rId8" o:title=""/>
            </v:shape>
            <v:shape id="_x0000_s1030" alt="" style="position:absolute;left:1094;top:8797;width:3130;height:3149" coordorigin="1095,8798" coordsize="3130,3149" path="m4224,8798r-1565,l2584,8800r-75,5l2435,8814r-73,12l2291,8842r-71,19l2151,8883r-67,25l2018,8936r-65,31l1890,9001r-61,36l1770,9077r-57,42l1657,9163r-53,47l1553,9259r-49,51l1458,9364r-44,56l1372,9477r-39,60l1296,9598r-33,63l1232,9726r-28,67l1179,9861r-22,69l1138,10001r-15,72l1111,10146r-9,75l1096,10296r-1,76l1096,10448r6,76l1111,10598r12,73l1138,10743r19,71l1179,10884r25,68l1232,11018r31,65l1296,11146r37,62l1372,11267r42,58l1458,11381r46,53l1553,11485r51,50l1657,11581r56,45l1770,11668r59,39l1890,11744r63,33l2018,11808r66,29l2151,11862r69,22l2291,11903r71,15l2435,11931r74,8l2584,11945r75,2l2735,11945r75,-6l2884,11931r73,-13l3028,11903r71,-19l3168,11862r67,-25l3301,11808r65,-31l3429,11744r61,-37l3549,11668r57,-42l3662,11581r53,-46l3766,11485r49,-51l3861,11381r44,-56l3947,11267r39,-59l4022,11146r34,-63l4087,11018r28,-66l4140,10884r22,-70l4181,10743r15,-72l4208,10598r9,-74l4222,10448r2,-76l4224,8798xe" stroked="f">
              <v:path arrowok="t"/>
            </v:shape>
            <v:shape id="_x0000_s1031" type="#_x0000_t75" alt="" style="position:absolute;left:1555;top:9330;width:2213;height:2084">
              <v:imagedata r:id="rId9" o:title=""/>
            </v:shape>
            <v:shape id="_x0000_s1032" type="#_x0000_t75" alt="" style="position:absolute;left:989;top:2860;width:1085;height:1085">
              <v:imagedata r:id="rId10" o:title=""/>
            </v:shape>
            <v:shape id="_x0000_s1033" type="#_x0000_t75" alt="" style="position:absolute;left:1219;top:7593;width:850;height:855">
              <v:imagedata r:id="rId11" o:title=""/>
            </v:shape>
            <v:shape id="_x0000_s1034" type="#_x0000_t75" alt="" style="position:absolute;left:1229;top:6455;width:836;height:836">
              <v:imagedata r:id="rId12" o:title=""/>
            </v:shape>
            <v:shape id="_x0000_s1035" type="#_x0000_t75" alt="" style="position:absolute;left:1113;top:4233;width:975;height:975">
              <v:imagedata r:id="rId13" o:title=""/>
            </v:shape>
            <v:shapetype id="_x0000_t202" coordsize="21600,21600" o:spt="202" path="m,l,21600r21600,l21600,xe">
              <v:stroke joinstyle="miter"/>
              <v:path gradientshapeok="t" o:connecttype="rect"/>
            </v:shapetype>
            <v:shape id="_x0000_s1036" type="#_x0000_t202" alt="" style="position:absolute;left:902;top:345;width:3674;height:2435;mso-wrap-style:square;v-text-anchor:top" filled="f" stroked="f">
              <v:textbox inset="0,0,0,0">
                <w:txbxContent>
                  <w:p w:rsidR="00D062B7" w:rsidRDefault="000E68F0">
                    <w:pPr>
                      <w:spacing w:before="7"/>
                      <w:ind w:left="609"/>
                      <w:rPr>
                        <w:sz w:val="38"/>
                      </w:rPr>
                    </w:pPr>
                    <w:r>
                      <w:rPr>
                        <w:color w:val="FFFFFF"/>
                        <w:w w:val="105"/>
                        <w:sz w:val="38"/>
                      </w:rPr>
                      <w:t>OUR IMPACT</w:t>
                    </w:r>
                  </w:p>
                  <w:p w:rsidR="00D062B7" w:rsidRDefault="000E68F0">
                    <w:pPr>
                      <w:spacing w:before="137" w:line="252" w:lineRule="auto"/>
                      <w:ind w:right="18"/>
                      <w:jc w:val="both"/>
                      <w:rPr>
                        <w:rFonts w:ascii="Arial"/>
                        <w:sz w:val="24"/>
                      </w:rPr>
                    </w:pPr>
                    <w:r>
                      <w:rPr>
                        <w:rFonts w:ascii="Arial"/>
                        <w:color w:val="FFFFFF"/>
                        <w:sz w:val="24"/>
                      </w:rPr>
                      <w:t>Our compelling content has taken campuses and communities by storm, below is a snapshot of</w:t>
                    </w:r>
                  </w:p>
                  <w:p w:rsidR="00D062B7" w:rsidRDefault="000E68F0">
                    <w:pPr>
                      <w:spacing w:before="46"/>
                      <w:jc w:val="both"/>
                      <w:rPr>
                        <w:rFonts w:ascii="Avenir-BookOblique"/>
                        <w:i/>
                        <w:sz w:val="24"/>
                      </w:rPr>
                    </w:pPr>
                    <w:r>
                      <w:rPr>
                        <w:rFonts w:ascii="Arial"/>
                        <w:color w:val="FFFFFF"/>
                        <w:sz w:val="24"/>
                      </w:rPr>
                      <w:t>our impact since January 2015</w:t>
                    </w:r>
                    <w:r>
                      <w:rPr>
                        <w:rFonts w:ascii="Avenir-BookOblique"/>
                        <w:i/>
                        <w:color w:val="FFFFFF"/>
                        <w:sz w:val="24"/>
                      </w:rPr>
                      <w:t>:</w:t>
                    </w:r>
                  </w:p>
                  <w:p w:rsidR="00D062B7" w:rsidRDefault="000E68F0">
                    <w:pPr>
                      <w:spacing w:before="199"/>
                      <w:ind w:left="1150" w:right="1159"/>
                      <w:jc w:val="center"/>
                      <w:rPr>
                        <w:rFonts w:ascii="Avenir"/>
                        <w:sz w:val="26"/>
                      </w:rPr>
                    </w:pPr>
                    <w:r>
                      <w:rPr>
                        <w:rFonts w:ascii="Avenir"/>
                        <w:color w:val="FFFFFF"/>
                        <w:sz w:val="26"/>
                      </w:rPr>
                      <w:t>Workshops</w:t>
                    </w:r>
                  </w:p>
                </w:txbxContent>
              </v:textbox>
            </v:shape>
            <v:shape id="_x0000_s1037" type="#_x0000_t202" alt="" style="position:absolute;left:2160;top:3820;width:1188;height:296;mso-wrap-style:square;v-text-anchor:top" filled="f" stroked="f">
              <v:textbox inset="0,0,0,0">
                <w:txbxContent>
                  <w:p w:rsidR="00D062B7" w:rsidRDefault="000E68F0">
                    <w:pPr>
                      <w:spacing w:before="6"/>
                      <w:rPr>
                        <w:rFonts w:ascii="Avenir"/>
                        <w:sz w:val="21"/>
                      </w:rPr>
                    </w:pPr>
                    <w:r>
                      <w:rPr>
                        <w:rFonts w:ascii="Avenir"/>
                        <w:color w:val="FFFFFF"/>
                        <w:w w:val="105"/>
                        <w:sz w:val="21"/>
                      </w:rPr>
                      <w:t>Participants</w:t>
                    </w:r>
                  </w:p>
                </w:txbxContent>
              </v:textbox>
            </v:shape>
            <v:shape id="_x0000_s1038" type="#_x0000_t202" alt="" style="position:absolute;left:2230;top:3100;width:1492;height:820;mso-wrap-style:square;v-text-anchor:top" filled="f" stroked="f">
              <v:textbox inset="0,0,0,0">
                <w:txbxContent>
                  <w:p w:rsidR="00D062B7" w:rsidRDefault="000E68F0">
                    <w:pPr>
                      <w:rPr>
                        <w:rFonts w:ascii="Avenir-Heavy"/>
                        <w:b/>
                        <w:sz w:val="60"/>
                      </w:rPr>
                    </w:pPr>
                    <w:r>
                      <w:rPr>
                        <w:rFonts w:ascii="Avenir-Heavy"/>
                        <w:b/>
                        <w:color w:val="1A596A"/>
                        <w:sz w:val="60"/>
                      </w:rPr>
                      <w:t>2</w:t>
                    </w:r>
                    <w:r>
                      <w:rPr>
                        <w:rFonts w:ascii="Avenir-Heavy"/>
                        <w:b/>
                        <w:color w:val="1A596A"/>
                        <w:sz w:val="60"/>
                      </w:rPr>
                      <w:t>5</w:t>
                    </w:r>
                    <w:r>
                      <w:rPr>
                        <w:rFonts w:ascii="Avenir-Heavy"/>
                        <w:b/>
                        <w:color w:val="1A596A"/>
                        <w:sz w:val="60"/>
                      </w:rPr>
                      <w:t>0K</w:t>
                    </w:r>
                  </w:p>
                </w:txbxContent>
              </v:textbox>
            </v:shape>
            <v:shape id="_x0000_s1039" type="#_x0000_t202" alt="" style="position:absolute;left:2169;top:5147;width:1897;height:296;mso-wrap-style:square;v-text-anchor:top" filled="f" stroked="f">
              <v:textbox inset="0,0,0,0">
                <w:txbxContent>
                  <w:p w:rsidR="00D062B7" w:rsidRDefault="000E68F0">
                    <w:pPr>
                      <w:spacing w:before="6"/>
                      <w:rPr>
                        <w:rFonts w:ascii="Avenir"/>
                        <w:sz w:val="21"/>
                      </w:rPr>
                    </w:pPr>
                    <w:r>
                      <w:rPr>
                        <w:rFonts w:ascii="Avenir"/>
                        <w:color w:val="FFFFFF"/>
                        <w:w w:val="105"/>
                        <w:sz w:val="21"/>
                      </w:rPr>
                      <w:t>Trained</w:t>
                    </w:r>
                    <w:r>
                      <w:rPr>
                        <w:rFonts w:ascii="Avenir"/>
                        <w:color w:val="FFFFFF"/>
                        <w:spacing w:val="-29"/>
                        <w:w w:val="105"/>
                        <w:sz w:val="21"/>
                      </w:rPr>
                      <w:t xml:space="preserve"> </w:t>
                    </w:r>
                    <w:r>
                      <w:rPr>
                        <w:rFonts w:ascii="Avenir"/>
                        <w:color w:val="FFFFFF"/>
                        <w:w w:val="105"/>
                        <w:sz w:val="21"/>
                      </w:rPr>
                      <w:t>Facilitators</w:t>
                    </w:r>
                  </w:p>
                </w:txbxContent>
              </v:textbox>
            </v:shape>
            <v:shape id="_x0000_s1040" type="#_x0000_t202" alt="" style="position:absolute;left:2237;top:4427;width:1143;height:820;mso-wrap-style:square;v-text-anchor:top" filled="f" stroked="f">
              <v:textbox inset="0,0,0,0">
                <w:txbxContent>
                  <w:p w:rsidR="00D062B7" w:rsidRDefault="000E68F0">
                    <w:pPr>
                      <w:rPr>
                        <w:rFonts w:ascii="Avenir-Heavy"/>
                        <w:b/>
                        <w:sz w:val="60"/>
                      </w:rPr>
                    </w:pPr>
                    <w:r>
                      <w:rPr>
                        <w:rFonts w:ascii="Avenir-Heavy"/>
                        <w:b/>
                        <w:color w:val="1A596A"/>
                        <w:sz w:val="60"/>
                      </w:rPr>
                      <w:t>15K</w:t>
                    </w:r>
                  </w:p>
                </w:txbxContent>
              </v:textbox>
            </v:shape>
            <v:shape id="_x0000_s1041" type="#_x0000_t202" alt="" style="position:absolute;left:1238;top:5907;width:3113;height:355;mso-wrap-style:square;v-text-anchor:top" filled="f" stroked="f">
              <v:textbox inset="0,0,0,0">
                <w:txbxContent>
                  <w:p w:rsidR="00D062B7" w:rsidRDefault="000E68F0">
                    <w:pPr>
                      <w:spacing w:line="344" w:lineRule="exact"/>
                      <w:rPr>
                        <w:rFonts w:ascii="Avenir"/>
                        <w:sz w:val="26"/>
                      </w:rPr>
                    </w:pPr>
                    <w:r>
                      <w:rPr>
                        <w:rFonts w:ascii="Avenir"/>
                        <w:color w:val="FFFFFF"/>
                        <w:sz w:val="26"/>
                      </w:rPr>
                      <w:t>#</w:t>
                    </w:r>
                    <w:proofErr w:type="spellStart"/>
                    <w:r>
                      <w:rPr>
                        <w:rFonts w:ascii="Avenir"/>
                        <w:color w:val="FFFFFF"/>
                        <w:sz w:val="26"/>
                      </w:rPr>
                      <w:t>ThatsNotLove</w:t>
                    </w:r>
                    <w:proofErr w:type="spellEnd"/>
                    <w:r>
                      <w:rPr>
                        <w:rFonts w:ascii="Avenir"/>
                        <w:color w:val="FFFFFF"/>
                        <w:sz w:val="26"/>
                      </w:rPr>
                      <w:t xml:space="preserve"> Campaign</w:t>
                    </w:r>
                  </w:p>
                </w:txbxContent>
              </v:textbox>
            </v:shape>
            <v:shape id="_x0000_s1042" type="#_x0000_t202" alt="" style="position:absolute;left:2117;top:7343;width:558;height:216;mso-wrap-style:square;v-text-anchor:top" filled="f" stroked="f">
              <v:textbox inset="0,0,0,0">
                <w:txbxContent>
                  <w:p w:rsidR="00D062B7" w:rsidRDefault="000E68F0">
                    <w:pPr>
                      <w:spacing w:line="205" w:lineRule="exact"/>
                      <w:rPr>
                        <w:rFonts w:ascii="Arial"/>
                        <w:sz w:val="21"/>
                      </w:rPr>
                    </w:pPr>
                    <w:r>
                      <w:rPr>
                        <w:rFonts w:ascii="Arial"/>
                        <w:color w:val="FFFFFF"/>
                        <w:w w:val="95"/>
                        <w:sz w:val="21"/>
                      </w:rPr>
                      <w:t>Views</w:t>
                    </w:r>
                  </w:p>
                </w:txbxContent>
              </v:textbox>
            </v:shape>
            <v:shape id="_x0000_s1043" type="#_x0000_t202" alt="" style="position:absolute;left:2165;top:6604;width:1279;height:820;mso-wrap-style:square;v-text-anchor:top" filled="f" stroked="f">
              <v:textbox inset="0,0,0,0">
                <w:txbxContent>
                  <w:p w:rsidR="00D062B7" w:rsidRDefault="000E68F0">
                    <w:pPr>
                      <w:rPr>
                        <w:rFonts w:ascii="Avenir-Heavy"/>
                        <w:b/>
                        <w:sz w:val="60"/>
                      </w:rPr>
                    </w:pPr>
                    <w:r>
                      <w:rPr>
                        <w:rFonts w:ascii="Avenir-Heavy"/>
                        <w:b/>
                        <w:color w:val="1A596A"/>
                        <w:sz w:val="60"/>
                      </w:rPr>
                      <w:t>85M</w:t>
                    </w:r>
                  </w:p>
                </w:txbxContent>
              </v:textbox>
            </v:shape>
            <v:shape id="_x0000_s1044" type="#_x0000_t202" alt="" style="position:absolute;left:2117;top:7583;width:1497;height:820;mso-wrap-style:square;v-text-anchor:top" filled="f" stroked="f">
              <v:textbox inset="0,0,0,0">
                <w:txbxContent>
                  <w:p w:rsidR="00D062B7" w:rsidRDefault="000E68F0">
                    <w:pPr>
                      <w:rPr>
                        <w:rFonts w:ascii="Avenir-Heavy"/>
                        <w:b/>
                        <w:sz w:val="60"/>
                      </w:rPr>
                    </w:pPr>
                    <w:r>
                      <w:rPr>
                        <w:rFonts w:ascii="Avenir-Heavy"/>
                        <w:b/>
                        <w:color w:val="1A596A"/>
                        <w:sz w:val="60"/>
                      </w:rPr>
                      <w:t>483K</w:t>
                    </w:r>
                  </w:p>
                </w:txbxContent>
              </v:textbox>
            </v:shape>
            <v:shape id="_x0000_s1045" type="#_x0000_t202" alt="" style="position:absolute;left:2117;top:8303;width:1171;height:216;mso-wrap-style:square;v-text-anchor:top" filled="f" stroked="f">
              <v:textbox inset="0,0,0,0">
                <w:txbxContent>
                  <w:p w:rsidR="00D062B7" w:rsidRDefault="000E68F0">
                    <w:pPr>
                      <w:spacing w:line="205" w:lineRule="exact"/>
                      <w:rPr>
                        <w:rFonts w:ascii="Arial"/>
                        <w:sz w:val="21"/>
                      </w:rPr>
                    </w:pPr>
                    <w:r>
                      <w:rPr>
                        <w:rFonts w:ascii="Arial"/>
                        <w:color w:val="FFFFFF"/>
                        <w:w w:val="95"/>
                        <w:sz w:val="21"/>
                      </w:rPr>
                      <w:t>Social</w:t>
                    </w:r>
                    <w:r>
                      <w:rPr>
                        <w:rFonts w:ascii="Arial"/>
                        <w:color w:val="FFFFFF"/>
                        <w:spacing w:val="-38"/>
                        <w:w w:val="95"/>
                        <w:sz w:val="21"/>
                      </w:rPr>
                      <w:t xml:space="preserve"> </w:t>
                    </w:r>
                    <w:r>
                      <w:rPr>
                        <w:rFonts w:ascii="Arial"/>
                        <w:color w:val="FFFFFF"/>
                        <w:w w:val="95"/>
                        <w:sz w:val="21"/>
                      </w:rPr>
                      <w:t>shares</w:t>
                    </w:r>
                  </w:p>
                </w:txbxContent>
              </v:textbox>
            </v:shape>
            <v:shape id="_x0000_s1046" type="#_x0000_t202" alt="" style="position:absolute;left:1569;top:9387;width:2199;height:2040;mso-wrap-style:square;v-text-anchor:top" filled="f" stroked="f">
              <v:textbox inset="0,0,0,0">
                <w:txbxContent>
                  <w:p w:rsidR="00D062B7" w:rsidRDefault="000E68F0">
                    <w:pPr>
                      <w:spacing w:line="266" w:lineRule="exact"/>
                      <w:ind w:left="14"/>
                      <w:rPr>
                        <w:rFonts w:ascii="Arial" w:hAnsi="Arial"/>
                        <w:b/>
                        <w:sz w:val="28"/>
                      </w:rPr>
                    </w:pPr>
                    <w:r>
                      <w:rPr>
                        <w:rFonts w:ascii="Arial" w:hAnsi="Arial"/>
                        <w:b/>
                        <w:color w:val="55C6BC"/>
                        <w:w w:val="95"/>
                        <w:sz w:val="28"/>
                      </w:rPr>
                      <w:t>“You</w:t>
                    </w:r>
                    <w:r>
                      <w:rPr>
                        <w:rFonts w:ascii="Arial" w:hAnsi="Arial"/>
                        <w:b/>
                        <w:color w:val="55C6BC"/>
                        <w:spacing w:val="-32"/>
                        <w:w w:val="95"/>
                        <w:sz w:val="28"/>
                      </w:rPr>
                      <w:t xml:space="preserve"> </w:t>
                    </w:r>
                    <w:r>
                      <w:rPr>
                        <w:rFonts w:ascii="Arial" w:hAnsi="Arial"/>
                        <w:b/>
                        <w:color w:val="55C6BC"/>
                        <w:w w:val="95"/>
                        <w:sz w:val="28"/>
                      </w:rPr>
                      <w:t>gave</w:t>
                    </w:r>
                    <w:r>
                      <w:rPr>
                        <w:rFonts w:ascii="Arial" w:hAnsi="Arial"/>
                        <w:b/>
                        <w:color w:val="55C6BC"/>
                        <w:spacing w:val="-29"/>
                        <w:w w:val="95"/>
                        <w:sz w:val="28"/>
                      </w:rPr>
                      <w:t xml:space="preserve"> </w:t>
                    </w:r>
                    <w:r>
                      <w:rPr>
                        <w:rFonts w:ascii="Arial" w:hAnsi="Arial"/>
                        <w:b/>
                        <w:color w:val="55C6BC"/>
                        <w:w w:val="95"/>
                        <w:sz w:val="28"/>
                      </w:rPr>
                      <w:t>me</w:t>
                    </w:r>
                    <w:r>
                      <w:rPr>
                        <w:rFonts w:ascii="Arial" w:hAnsi="Arial"/>
                        <w:b/>
                        <w:color w:val="55C6BC"/>
                        <w:spacing w:val="-32"/>
                        <w:w w:val="95"/>
                        <w:sz w:val="28"/>
                      </w:rPr>
                      <w:t xml:space="preserve"> </w:t>
                    </w:r>
                    <w:r>
                      <w:rPr>
                        <w:rFonts w:ascii="Arial" w:hAnsi="Arial"/>
                        <w:b/>
                        <w:color w:val="55C6BC"/>
                        <w:w w:val="95"/>
                        <w:sz w:val="28"/>
                      </w:rPr>
                      <w:t>the</w:t>
                    </w:r>
                  </w:p>
                  <w:p w:rsidR="00D062B7" w:rsidRDefault="000E68F0">
                    <w:pPr>
                      <w:spacing w:before="14" w:line="254" w:lineRule="auto"/>
                      <w:ind w:right="18" w:firstLine="4"/>
                      <w:jc w:val="center"/>
                      <w:rPr>
                        <w:rFonts w:ascii="Arial" w:hAnsi="Arial"/>
                        <w:b/>
                        <w:sz w:val="28"/>
                      </w:rPr>
                    </w:pPr>
                    <w:r>
                      <w:rPr>
                        <w:rFonts w:ascii="Arial" w:hAnsi="Arial"/>
                        <w:b/>
                        <w:color w:val="1A596A"/>
                        <w:sz w:val="28"/>
                      </w:rPr>
                      <w:t xml:space="preserve">power to leave </w:t>
                    </w:r>
                    <w:r>
                      <w:rPr>
                        <w:rFonts w:ascii="Arial" w:hAnsi="Arial"/>
                        <w:b/>
                        <w:color w:val="55C6BC"/>
                        <w:w w:val="95"/>
                        <w:sz w:val="28"/>
                      </w:rPr>
                      <w:t>and</w:t>
                    </w:r>
                    <w:r>
                      <w:rPr>
                        <w:rFonts w:ascii="Arial" w:hAnsi="Arial"/>
                        <w:b/>
                        <w:color w:val="55C6BC"/>
                        <w:spacing w:val="-54"/>
                        <w:w w:val="95"/>
                        <w:sz w:val="28"/>
                      </w:rPr>
                      <w:t xml:space="preserve"> </w:t>
                    </w:r>
                    <w:r>
                      <w:rPr>
                        <w:rFonts w:ascii="Arial" w:hAnsi="Arial"/>
                        <w:b/>
                        <w:color w:val="55C6BC"/>
                        <w:w w:val="95"/>
                        <w:sz w:val="28"/>
                      </w:rPr>
                      <w:t>never</w:t>
                    </w:r>
                    <w:r>
                      <w:rPr>
                        <w:rFonts w:ascii="Arial" w:hAnsi="Arial"/>
                        <w:b/>
                        <w:color w:val="55C6BC"/>
                        <w:spacing w:val="-54"/>
                        <w:w w:val="95"/>
                        <w:sz w:val="28"/>
                      </w:rPr>
                      <w:t xml:space="preserve"> </w:t>
                    </w:r>
                    <w:r>
                      <w:rPr>
                        <w:rFonts w:ascii="Arial" w:hAnsi="Arial"/>
                        <w:b/>
                        <w:color w:val="55C6BC"/>
                        <w:w w:val="95"/>
                        <w:sz w:val="28"/>
                      </w:rPr>
                      <w:t>go</w:t>
                    </w:r>
                    <w:r>
                      <w:rPr>
                        <w:rFonts w:ascii="Arial" w:hAnsi="Arial"/>
                        <w:b/>
                        <w:color w:val="55C6BC"/>
                        <w:spacing w:val="-52"/>
                        <w:w w:val="95"/>
                        <w:sz w:val="28"/>
                      </w:rPr>
                      <w:t xml:space="preserve"> </w:t>
                    </w:r>
                    <w:r>
                      <w:rPr>
                        <w:rFonts w:ascii="Arial" w:hAnsi="Arial"/>
                        <w:b/>
                        <w:color w:val="55C6BC"/>
                        <w:w w:val="95"/>
                        <w:sz w:val="28"/>
                      </w:rPr>
                      <w:t>back</w:t>
                    </w:r>
                    <w:r>
                      <w:rPr>
                        <w:rFonts w:ascii="Arial" w:hAnsi="Arial"/>
                        <w:b/>
                        <w:color w:val="55C6BC"/>
                        <w:w w:val="92"/>
                        <w:sz w:val="28"/>
                      </w:rPr>
                      <w:t xml:space="preserve"> </w:t>
                    </w:r>
                    <w:r>
                      <w:rPr>
                        <w:rFonts w:ascii="Arial" w:hAnsi="Arial"/>
                        <w:b/>
                        <w:color w:val="55C6BC"/>
                        <w:sz w:val="28"/>
                      </w:rPr>
                      <w:t>and</w:t>
                    </w:r>
                    <w:r>
                      <w:rPr>
                        <w:rFonts w:ascii="Arial" w:hAnsi="Arial"/>
                        <w:b/>
                        <w:color w:val="55C6BC"/>
                        <w:spacing w:val="-58"/>
                        <w:sz w:val="28"/>
                      </w:rPr>
                      <w:t xml:space="preserve"> </w:t>
                    </w:r>
                    <w:r>
                      <w:rPr>
                        <w:rFonts w:ascii="Arial" w:hAnsi="Arial"/>
                        <w:b/>
                        <w:color w:val="55C6BC"/>
                        <w:sz w:val="28"/>
                      </w:rPr>
                      <w:t>I</w:t>
                    </w:r>
                    <w:r>
                      <w:rPr>
                        <w:rFonts w:ascii="Arial" w:hAnsi="Arial"/>
                        <w:b/>
                        <w:color w:val="55C6BC"/>
                        <w:spacing w:val="-58"/>
                        <w:sz w:val="28"/>
                      </w:rPr>
                      <w:t xml:space="preserve"> </w:t>
                    </w:r>
                    <w:r>
                      <w:rPr>
                        <w:rFonts w:ascii="Arial" w:hAnsi="Arial"/>
                        <w:b/>
                        <w:color w:val="55C6BC"/>
                        <w:sz w:val="28"/>
                      </w:rPr>
                      <w:t>just</w:t>
                    </w:r>
                    <w:r>
                      <w:rPr>
                        <w:rFonts w:ascii="Arial" w:hAnsi="Arial"/>
                        <w:b/>
                        <w:color w:val="55C6BC"/>
                        <w:spacing w:val="-56"/>
                        <w:sz w:val="28"/>
                      </w:rPr>
                      <w:t xml:space="preserve"> </w:t>
                    </w:r>
                    <w:r>
                      <w:rPr>
                        <w:rFonts w:ascii="Arial" w:hAnsi="Arial"/>
                        <w:b/>
                        <w:color w:val="55C6BC"/>
                        <w:sz w:val="28"/>
                      </w:rPr>
                      <w:t xml:space="preserve">wanted to </w:t>
                    </w:r>
                    <w:r>
                      <w:rPr>
                        <w:rFonts w:ascii="Arial" w:hAnsi="Arial"/>
                        <w:b/>
                        <w:color w:val="1A596A"/>
                        <w:sz w:val="33"/>
                      </w:rPr>
                      <w:t xml:space="preserve">thank you </w:t>
                    </w:r>
                    <w:r>
                      <w:rPr>
                        <w:rFonts w:ascii="Arial" w:hAnsi="Arial"/>
                        <w:b/>
                        <w:color w:val="55C6BC"/>
                        <w:sz w:val="28"/>
                      </w:rPr>
                      <w:t>for that.”</w:t>
                    </w:r>
                  </w:p>
                </w:txbxContent>
              </v:textbox>
            </v:shape>
            <w10:wrap anchorx="page"/>
          </v:group>
        </w:pict>
      </w:r>
    </w:p>
    <w:p w:rsidR="00D062B7" w:rsidRDefault="000E68F0">
      <w:pPr>
        <w:pStyle w:val="Heading1"/>
        <w:spacing w:before="107"/>
        <w:rPr>
          <w:rFonts w:ascii="Avenir-Light"/>
        </w:rPr>
      </w:pPr>
      <w:r>
        <w:rPr>
          <w:rFonts w:ascii="Avenir-Light"/>
        </w:rPr>
        <w:t>ONE LOVE EXISTS FOR ONE</w:t>
      </w:r>
      <w:r>
        <w:rPr>
          <w:rFonts w:ascii="Avenir-Light"/>
          <w:spacing w:val="55"/>
        </w:rPr>
        <w:t xml:space="preserve"> </w:t>
      </w:r>
      <w:r>
        <w:rPr>
          <w:rFonts w:ascii="Avenir-Light"/>
        </w:rPr>
        <w:t>REASON</w:t>
      </w:r>
    </w:p>
    <w:p w:rsidR="00D062B7" w:rsidRDefault="000E68F0">
      <w:pPr>
        <w:pStyle w:val="BodyText"/>
        <w:spacing w:before="236" w:line="297" w:lineRule="auto"/>
        <w:ind w:left="4538" w:right="278" w:hanging="1"/>
        <w:jc w:val="both"/>
      </w:pPr>
      <w:r>
        <w:rPr>
          <w:w w:val="105"/>
        </w:rPr>
        <w:t xml:space="preserve">Yeardley Love was </w:t>
      </w:r>
      <w:proofErr w:type="gramStart"/>
      <w:r>
        <w:rPr>
          <w:w w:val="105"/>
        </w:rPr>
        <w:t>killed</w:t>
      </w:r>
      <w:proofErr w:type="gramEnd"/>
      <w:r>
        <w:rPr>
          <w:w w:val="105"/>
        </w:rPr>
        <w:t xml:space="preserve"> and her death was avoidable. Then a senior at the University of Virginia and three weeks shy of her graduation, Yeardley was beaten to death by her ex-boyfriend.</w:t>
      </w:r>
    </w:p>
    <w:p w:rsidR="00D062B7" w:rsidRDefault="00D062B7">
      <w:pPr>
        <w:pStyle w:val="BodyText"/>
        <w:spacing w:before="3"/>
        <w:rPr>
          <w:sz w:val="26"/>
        </w:rPr>
      </w:pPr>
    </w:p>
    <w:p w:rsidR="00D062B7" w:rsidRDefault="000E68F0">
      <w:pPr>
        <w:pStyle w:val="BodyText"/>
        <w:spacing w:line="297" w:lineRule="auto"/>
        <w:ind w:left="4538" w:right="277"/>
        <w:jc w:val="both"/>
      </w:pPr>
      <w:r>
        <w:rPr>
          <w:w w:val="105"/>
        </w:rPr>
        <w:t>Devastated by her loss, Yeardley’s family created One Love, a foundation that educates young people about the difference between</w:t>
      </w:r>
      <w:r>
        <w:rPr>
          <w:spacing w:val="-14"/>
          <w:w w:val="105"/>
        </w:rPr>
        <w:t xml:space="preserve"> </w:t>
      </w:r>
      <w:r>
        <w:rPr>
          <w:w w:val="105"/>
        </w:rPr>
        <w:t>healthy</w:t>
      </w:r>
      <w:r>
        <w:rPr>
          <w:spacing w:val="-14"/>
          <w:w w:val="105"/>
        </w:rPr>
        <w:t xml:space="preserve"> </w:t>
      </w:r>
      <w:r>
        <w:rPr>
          <w:w w:val="105"/>
        </w:rPr>
        <w:t>and</w:t>
      </w:r>
      <w:r>
        <w:rPr>
          <w:spacing w:val="-14"/>
          <w:w w:val="105"/>
        </w:rPr>
        <w:t xml:space="preserve"> </w:t>
      </w:r>
      <w:r>
        <w:rPr>
          <w:w w:val="105"/>
        </w:rPr>
        <w:t>unhealthy</w:t>
      </w:r>
      <w:r>
        <w:rPr>
          <w:spacing w:val="-14"/>
          <w:w w:val="105"/>
        </w:rPr>
        <w:t xml:space="preserve"> </w:t>
      </w:r>
      <w:r>
        <w:rPr>
          <w:w w:val="105"/>
        </w:rPr>
        <w:t>relationships</w:t>
      </w:r>
      <w:r>
        <w:rPr>
          <w:spacing w:val="-14"/>
          <w:w w:val="105"/>
        </w:rPr>
        <w:t xml:space="preserve"> </w:t>
      </w:r>
      <w:r>
        <w:rPr>
          <w:w w:val="105"/>
        </w:rPr>
        <w:t>so</w:t>
      </w:r>
      <w:r>
        <w:rPr>
          <w:spacing w:val="-14"/>
          <w:w w:val="105"/>
        </w:rPr>
        <w:t xml:space="preserve"> </w:t>
      </w:r>
      <w:r>
        <w:rPr>
          <w:w w:val="105"/>
        </w:rPr>
        <w:t>that</w:t>
      </w:r>
      <w:r>
        <w:rPr>
          <w:spacing w:val="-15"/>
          <w:w w:val="105"/>
        </w:rPr>
        <w:t xml:space="preserve"> </w:t>
      </w:r>
      <w:r>
        <w:rPr>
          <w:w w:val="105"/>
        </w:rPr>
        <w:t>they</w:t>
      </w:r>
      <w:r>
        <w:rPr>
          <w:spacing w:val="-14"/>
          <w:w w:val="105"/>
        </w:rPr>
        <w:t xml:space="preserve"> </w:t>
      </w:r>
      <w:r>
        <w:rPr>
          <w:w w:val="105"/>
        </w:rPr>
        <w:t>may</w:t>
      </w:r>
      <w:r>
        <w:rPr>
          <w:spacing w:val="-14"/>
          <w:w w:val="105"/>
        </w:rPr>
        <w:t xml:space="preserve"> </w:t>
      </w:r>
      <w:r>
        <w:rPr>
          <w:w w:val="105"/>
        </w:rPr>
        <w:t>seek help before an abusive relationship escalates to</w:t>
      </w:r>
      <w:r>
        <w:rPr>
          <w:spacing w:val="-1"/>
          <w:w w:val="105"/>
        </w:rPr>
        <w:t xml:space="preserve"> </w:t>
      </w:r>
      <w:r>
        <w:rPr>
          <w:w w:val="105"/>
        </w:rPr>
        <w:t>violence.</w:t>
      </w:r>
    </w:p>
    <w:p w:rsidR="00D062B7" w:rsidRDefault="00D062B7">
      <w:pPr>
        <w:pStyle w:val="BodyText"/>
        <w:spacing w:before="3"/>
        <w:rPr>
          <w:sz w:val="25"/>
        </w:rPr>
      </w:pPr>
    </w:p>
    <w:p w:rsidR="00D062B7" w:rsidRDefault="000E68F0">
      <w:pPr>
        <w:pStyle w:val="Heading1"/>
      </w:pPr>
      <w:r>
        <w:pict>
          <v:shape id="_x0000_s1026" type="#_x0000_t202" alt="" style="position:absolute;left:0;text-align:left;margin-left:244.9pt;margin-top:21.75pt;width:180.35pt;height:21.65pt;z-index:251660288;mso-wrap-style:square;mso-wrap-edited:f;mso-width-percent:0;mso-height-percent:0;mso-wrap-distance-left:0;mso-wrap-distance-right:0;mso-position-horizontal-relative:page;mso-width-percent:0;mso-height-percent:0;v-text-anchor:top" filled="f" stroked="f">
            <v:textbox inset="0,0,0,0">
              <w:txbxContent>
                <w:p w:rsidR="00D062B7" w:rsidRDefault="000E68F0">
                  <w:pPr>
                    <w:spacing w:before="6"/>
                    <w:rPr>
                      <w:sz w:val="31"/>
                    </w:rPr>
                  </w:pPr>
                  <w:r>
                    <w:rPr>
                      <w:sz w:val="31"/>
                    </w:rPr>
                    <w:t>IN A MEANINGFUL WAY</w:t>
                  </w:r>
                </w:p>
              </w:txbxContent>
            </v:textbox>
            <w10:wrap type="topAndBottom" anchorx="page"/>
          </v:shape>
        </w:pict>
      </w:r>
      <w:r>
        <w:t>OUR APPROACH: ENGAGE</w:t>
      </w:r>
      <w:r>
        <w:rPr>
          <w:spacing w:val="77"/>
        </w:rPr>
        <w:t xml:space="preserve"> </w:t>
      </w:r>
      <w:r>
        <w:t>COMMUNITIES</w:t>
      </w:r>
    </w:p>
    <w:p w:rsidR="00D062B7" w:rsidRDefault="000E68F0">
      <w:pPr>
        <w:pStyle w:val="BodyText"/>
        <w:spacing w:before="206" w:line="297" w:lineRule="auto"/>
        <w:ind w:left="4538" w:right="277"/>
        <w:jc w:val="both"/>
      </w:pPr>
      <w:r>
        <w:rPr>
          <w:w w:val="105"/>
        </w:rPr>
        <w:t>Through a dynamic, multi-layered education and social engagement campaign, One Love educates and equips young people</w:t>
      </w:r>
      <w:r>
        <w:rPr>
          <w:spacing w:val="-16"/>
          <w:w w:val="105"/>
        </w:rPr>
        <w:t xml:space="preserve"> </w:t>
      </w:r>
      <w:r>
        <w:rPr>
          <w:w w:val="105"/>
        </w:rPr>
        <w:t>with</w:t>
      </w:r>
      <w:r>
        <w:rPr>
          <w:spacing w:val="-17"/>
          <w:w w:val="105"/>
        </w:rPr>
        <w:t xml:space="preserve"> </w:t>
      </w:r>
      <w:r>
        <w:rPr>
          <w:w w:val="105"/>
        </w:rPr>
        <w:t>knowledge</w:t>
      </w:r>
      <w:r>
        <w:rPr>
          <w:spacing w:val="-17"/>
          <w:w w:val="105"/>
        </w:rPr>
        <w:t xml:space="preserve"> </w:t>
      </w:r>
      <w:r>
        <w:rPr>
          <w:w w:val="105"/>
        </w:rPr>
        <w:t>to</w:t>
      </w:r>
      <w:r>
        <w:rPr>
          <w:spacing w:val="-16"/>
          <w:w w:val="105"/>
        </w:rPr>
        <w:t xml:space="preserve"> </w:t>
      </w:r>
      <w:r>
        <w:rPr>
          <w:w w:val="105"/>
        </w:rPr>
        <w:t>help</w:t>
      </w:r>
      <w:r>
        <w:rPr>
          <w:spacing w:val="-15"/>
          <w:w w:val="105"/>
        </w:rPr>
        <w:t xml:space="preserve"> </w:t>
      </w:r>
      <w:r>
        <w:rPr>
          <w:w w:val="105"/>
        </w:rPr>
        <w:t>them</w:t>
      </w:r>
      <w:r>
        <w:rPr>
          <w:spacing w:val="-15"/>
          <w:w w:val="105"/>
        </w:rPr>
        <w:t xml:space="preserve"> </w:t>
      </w:r>
      <w:r>
        <w:rPr>
          <w:w w:val="105"/>
        </w:rPr>
        <w:t>develop</w:t>
      </w:r>
      <w:r>
        <w:rPr>
          <w:spacing w:val="-16"/>
          <w:w w:val="105"/>
        </w:rPr>
        <w:t xml:space="preserve"> </w:t>
      </w:r>
      <w:r>
        <w:rPr>
          <w:w w:val="105"/>
        </w:rPr>
        <w:t>healthy</w:t>
      </w:r>
      <w:r>
        <w:rPr>
          <w:spacing w:val="-17"/>
          <w:w w:val="105"/>
        </w:rPr>
        <w:t xml:space="preserve"> </w:t>
      </w:r>
      <w:r>
        <w:rPr>
          <w:w w:val="105"/>
        </w:rPr>
        <w:t>relationships and the tools to avoid abusi</w:t>
      </w:r>
      <w:r>
        <w:rPr>
          <w:w w:val="105"/>
        </w:rPr>
        <w:t>ve</w:t>
      </w:r>
      <w:r>
        <w:rPr>
          <w:spacing w:val="3"/>
          <w:w w:val="105"/>
        </w:rPr>
        <w:t xml:space="preserve"> </w:t>
      </w:r>
      <w:r>
        <w:rPr>
          <w:w w:val="105"/>
        </w:rPr>
        <w:t>ones.</w:t>
      </w:r>
    </w:p>
    <w:p w:rsidR="00D062B7" w:rsidRDefault="00D062B7">
      <w:pPr>
        <w:pStyle w:val="BodyText"/>
        <w:spacing w:before="3"/>
        <w:rPr>
          <w:sz w:val="26"/>
        </w:rPr>
      </w:pPr>
    </w:p>
    <w:p w:rsidR="00D062B7" w:rsidRDefault="000E68F0">
      <w:pPr>
        <w:pStyle w:val="BodyText"/>
        <w:spacing w:line="297" w:lineRule="auto"/>
        <w:ind w:left="4538" w:right="275"/>
        <w:jc w:val="both"/>
      </w:pPr>
      <w:r>
        <w:rPr>
          <w:w w:val="105"/>
        </w:rPr>
        <w:t>By intervening early with content and conversations that highlight the</w:t>
      </w:r>
      <w:r>
        <w:rPr>
          <w:spacing w:val="-17"/>
          <w:w w:val="105"/>
        </w:rPr>
        <w:t xml:space="preserve"> </w:t>
      </w:r>
      <w:r>
        <w:rPr>
          <w:w w:val="105"/>
        </w:rPr>
        <w:t>difference</w:t>
      </w:r>
      <w:r>
        <w:rPr>
          <w:spacing w:val="-17"/>
          <w:w w:val="105"/>
        </w:rPr>
        <w:t xml:space="preserve"> </w:t>
      </w:r>
      <w:r>
        <w:rPr>
          <w:w w:val="105"/>
        </w:rPr>
        <w:t>between</w:t>
      </w:r>
      <w:r>
        <w:rPr>
          <w:spacing w:val="-17"/>
          <w:w w:val="105"/>
        </w:rPr>
        <w:t xml:space="preserve"> </w:t>
      </w:r>
      <w:r>
        <w:rPr>
          <w:w w:val="105"/>
        </w:rPr>
        <w:t>healthy</w:t>
      </w:r>
      <w:r>
        <w:rPr>
          <w:spacing w:val="-17"/>
          <w:w w:val="105"/>
        </w:rPr>
        <w:t xml:space="preserve"> </w:t>
      </w:r>
      <w:r>
        <w:rPr>
          <w:w w:val="105"/>
        </w:rPr>
        <w:t>and</w:t>
      </w:r>
      <w:r>
        <w:rPr>
          <w:spacing w:val="-17"/>
          <w:w w:val="105"/>
        </w:rPr>
        <w:t xml:space="preserve"> </w:t>
      </w:r>
      <w:r>
        <w:rPr>
          <w:w w:val="105"/>
        </w:rPr>
        <w:t>unhealthy</w:t>
      </w:r>
      <w:r>
        <w:rPr>
          <w:spacing w:val="-17"/>
          <w:w w:val="105"/>
        </w:rPr>
        <w:t xml:space="preserve"> </w:t>
      </w:r>
      <w:r>
        <w:rPr>
          <w:w w:val="105"/>
        </w:rPr>
        <w:t>relationships,</w:t>
      </w:r>
      <w:r>
        <w:rPr>
          <w:spacing w:val="-18"/>
          <w:w w:val="105"/>
        </w:rPr>
        <w:t xml:space="preserve"> </w:t>
      </w:r>
      <w:r>
        <w:rPr>
          <w:w w:val="105"/>
        </w:rPr>
        <w:t>we</w:t>
      </w:r>
      <w:r>
        <w:rPr>
          <w:spacing w:val="-16"/>
          <w:w w:val="105"/>
        </w:rPr>
        <w:t xml:space="preserve"> </w:t>
      </w:r>
      <w:r>
        <w:rPr>
          <w:w w:val="105"/>
        </w:rPr>
        <w:t>are improving young people’s relationship IQ and helping them navigate their relationships in a positive</w:t>
      </w:r>
      <w:r>
        <w:rPr>
          <w:spacing w:val="2"/>
          <w:w w:val="105"/>
        </w:rPr>
        <w:t xml:space="preserve"> </w:t>
      </w:r>
      <w:r>
        <w:rPr>
          <w:w w:val="105"/>
        </w:rPr>
        <w:t>way.</w:t>
      </w:r>
    </w:p>
    <w:p w:rsidR="00D062B7" w:rsidRDefault="00D062B7">
      <w:pPr>
        <w:pStyle w:val="BodyText"/>
        <w:spacing w:before="12"/>
        <w:rPr>
          <w:sz w:val="24"/>
        </w:rPr>
      </w:pPr>
    </w:p>
    <w:p w:rsidR="00D062B7" w:rsidRDefault="000E68F0">
      <w:pPr>
        <w:ind w:left="4538"/>
        <w:jc w:val="both"/>
        <w:rPr>
          <w:rFonts w:ascii="Avenir-BookOblique"/>
          <w:i/>
          <w:sz w:val="30"/>
        </w:rPr>
      </w:pPr>
      <w:r>
        <w:rPr>
          <w:rFonts w:ascii="Avenir-BookOblique"/>
          <w:i/>
          <w:sz w:val="30"/>
        </w:rPr>
        <w:t>Learn</w:t>
      </w:r>
      <w:r>
        <w:rPr>
          <w:rFonts w:ascii="Avenir-BookOblique"/>
          <w:i/>
          <w:sz w:val="30"/>
        </w:rPr>
        <w:t>: Discussions through innovative content</w:t>
      </w:r>
    </w:p>
    <w:p w:rsidR="00D062B7" w:rsidRDefault="000E68F0">
      <w:pPr>
        <w:pStyle w:val="BodyText"/>
        <w:spacing w:before="245" w:line="297" w:lineRule="auto"/>
        <w:ind w:left="4537" w:right="277"/>
        <w:jc w:val="both"/>
      </w:pPr>
      <w:r>
        <w:rPr>
          <w:w w:val="105"/>
        </w:rPr>
        <w:t xml:space="preserve">People are never too young (or old) to learn about healthy relationships. In fact, we need </w:t>
      </w:r>
      <w:r>
        <w:rPr>
          <w:rFonts w:ascii="Avenir-BookOblique"/>
          <w:i/>
          <w:w w:val="105"/>
        </w:rPr>
        <w:t xml:space="preserve">everyone </w:t>
      </w:r>
      <w:r>
        <w:rPr>
          <w:w w:val="105"/>
        </w:rPr>
        <w:t xml:space="preserve">to participate in this conversation to create real change. Our preventative approach gets young people talking </w:t>
      </w:r>
      <w:r>
        <w:rPr>
          <w:rFonts w:ascii="Avenir-BookOblique"/>
          <w:i/>
          <w:w w:val="105"/>
        </w:rPr>
        <w:t xml:space="preserve">earlier </w:t>
      </w:r>
      <w:r>
        <w:rPr>
          <w:w w:val="105"/>
        </w:rPr>
        <w:t xml:space="preserve">and </w:t>
      </w:r>
      <w:r>
        <w:rPr>
          <w:rFonts w:ascii="Avenir-BookOblique"/>
          <w:i/>
          <w:w w:val="105"/>
        </w:rPr>
        <w:t>more often</w:t>
      </w:r>
      <w:r>
        <w:rPr>
          <w:w w:val="105"/>
        </w:rPr>
        <w:t>, as we pair educational</w:t>
      </w:r>
      <w:r>
        <w:rPr>
          <w:spacing w:val="-15"/>
          <w:w w:val="105"/>
        </w:rPr>
        <w:t xml:space="preserve"> </w:t>
      </w:r>
      <w:r>
        <w:rPr>
          <w:w w:val="105"/>
        </w:rPr>
        <w:t>videos</w:t>
      </w:r>
      <w:r>
        <w:rPr>
          <w:spacing w:val="-15"/>
          <w:w w:val="105"/>
        </w:rPr>
        <w:t xml:space="preserve"> </w:t>
      </w:r>
      <w:r>
        <w:rPr>
          <w:w w:val="105"/>
        </w:rPr>
        <w:t>with</w:t>
      </w:r>
      <w:r>
        <w:rPr>
          <w:spacing w:val="-14"/>
          <w:w w:val="105"/>
        </w:rPr>
        <w:t xml:space="preserve"> </w:t>
      </w:r>
      <w:r>
        <w:rPr>
          <w:w w:val="105"/>
        </w:rPr>
        <w:t>research-based</w:t>
      </w:r>
      <w:r>
        <w:rPr>
          <w:spacing w:val="-14"/>
          <w:w w:val="105"/>
        </w:rPr>
        <w:t xml:space="preserve"> </w:t>
      </w:r>
      <w:r>
        <w:rPr>
          <w:w w:val="105"/>
        </w:rPr>
        <w:t>discussi</w:t>
      </w:r>
      <w:bookmarkStart w:id="0" w:name="_GoBack"/>
      <w:bookmarkEnd w:id="0"/>
      <w:r>
        <w:rPr>
          <w:w w:val="105"/>
        </w:rPr>
        <w:t>on</w:t>
      </w:r>
      <w:r>
        <w:rPr>
          <w:spacing w:val="-14"/>
          <w:w w:val="105"/>
        </w:rPr>
        <w:t xml:space="preserve"> </w:t>
      </w:r>
      <w:r>
        <w:rPr>
          <w:w w:val="105"/>
        </w:rPr>
        <w:t>guides</w:t>
      </w:r>
      <w:r>
        <w:rPr>
          <w:spacing w:val="-15"/>
          <w:w w:val="105"/>
        </w:rPr>
        <w:t xml:space="preserve"> </w:t>
      </w:r>
      <w:r>
        <w:rPr>
          <w:w w:val="105"/>
        </w:rPr>
        <w:t>to</w:t>
      </w:r>
      <w:r>
        <w:rPr>
          <w:spacing w:val="-14"/>
          <w:w w:val="105"/>
        </w:rPr>
        <w:t xml:space="preserve"> </w:t>
      </w:r>
      <w:r>
        <w:rPr>
          <w:w w:val="105"/>
        </w:rPr>
        <w:t xml:space="preserve">foster deep conversations amongst peers. You can access all discussion guides by going to </w:t>
      </w:r>
      <w:hyperlink r:id="rId14">
        <w:r w:rsidRPr="00F67324">
          <w:rPr>
            <w:color w:val="00A3DF"/>
            <w:w w:val="105"/>
            <w:u w:val="single" w:color="0563C1"/>
          </w:rPr>
          <w:t>www.join</w:t>
        </w:r>
        <w:r w:rsidRPr="00F67324">
          <w:rPr>
            <w:color w:val="00A3DF"/>
            <w:w w:val="105"/>
            <w:u w:val="single" w:color="0563C1"/>
          </w:rPr>
          <w:t>onelove.org/act/start-convo/</w:t>
        </w:r>
        <w:r>
          <w:rPr>
            <w:w w:val="105"/>
          </w:rPr>
          <w:t xml:space="preserve">. </w:t>
        </w:r>
      </w:hyperlink>
      <w:r>
        <w:rPr>
          <w:w w:val="105"/>
        </w:rPr>
        <w:t>Here is a snapshot of our content offerings, followed by suggested distribution options categorized by age</w:t>
      </w:r>
      <w:r>
        <w:rPr>
          <w:spacing w:val="1"/>
          <w:w w:val="105"/>
        </w:rPr>
        <w:t xml:space="preserve"> </w:t>
      </w:r>
      <w:r>
        <w:rPr>
          <w:w w:val="105"/>
        </w:rPr>
        <w:t>group:</w:t>
      </w:r>
    </w:p>
    <w:p w:rsidR="00D062B7" w:rsidRDefault="00D062B7">
      <w:pPr>
        <w:spacing w:line="297" w:lineRule="auto"/>
        <w:jc w:val="both"/>
        <w:sectPr w:rsidR="00D062B7">
          <w:footerReference w:type="default" r:id="rId15"/>
          <w:type w:val="continuous"/>
          <w:pgSz w:w="12240" w:h="15840"/>
          <w:pgMar w:top="840" w:right="580" w:bottom="1040" w:left="360" w:header="720" w:footer="857" w:gutter="0"/>
          <w:cols w:space="720"/>
        </w:sectPr>
      </w:pPr>
    </w:p>
    <w:p w:rsidR="00D062B7" w:rsidRDefault="000E68F0">
      <w:pPr>
        <w:pStyle w:val="BodyText"/>
        <w:ind w:left="3624"/>
        <w:rPr>
          <w:sz w:val="20"/>
        </w:rPr>
      </w:pPr>
      <w:r>
        <w:rPr>
          <w:noProof/>
          <w:sz w:val="20"/>
        </w:rPr>
        <w:lastRenderedPageBreak/>
        <w:drawing>
          <wp:inline distT="0" distB="0" distL="0" distR="0">
            <wp:extent cx="2308930" cy="498728"/>
            <wp:effectExtent l="0" t="0" r="0" b="0"/>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16" cstate="print"/>
                    <a:stretch>
                      <a:fillRect/>
                    </a:stretch>
                  </pic:blipFill>
                  <pic:spPr>
                    <a:xfrm>
                      <a:off x="0" y="0"/>
                      <a:ext cx="2308930" cy="498728"/>
                    </a:xfrm>
                    <a:prstGeom prst="rect">
                      <a:avLst/>
                    </a:prstGeom>
                  </pic:spPr>
                </pic:pic>
              </a:graphicData>
            </a:graphic>
          </wp:inline>
        </w:drawing>
      </w:r>
    </w:p>
    <w:p w:rsidR="00D062B7" w:rsidRDefault="000E68F0">
      <w:pPr>
        <w:tabs>
          <w:tab w:val="left" w:pos="4894"/>
          <w:tab w:val="left" w:pos="11193"/>
        </w:tabs>
        <w:spacing w:before="164"/>
        <w:ind w:left="336"/>
        <w:rPr>
          <w:sz w:val="35"/>
        </w:rPr>
      </w:pPr>
      <w:r>
        <w:rPr>
          <w:color w:val="FFFFFF"/>
          <w:w w:val="102"/>
          <w:sz w:val="35"/>
          <w:shd w:val="clear" w:color="auto" w:fill="1A596A"/>
        </w:rPr>
        <w:t xml:space="preserve"> </w:t>
      </w:r>
      <w:r>
        <w:rPr>
          <w:color w:val="FFFFFF"/>
          <w:sz w:val="35"/>
          <w:shd w:val="clear" w:color="auto" w:fill="1A596A"/>
        </w:rPr>
        <w:tab/>
      </w:r>
      <w:r>
        <w:rPr>
          <w:color w:val="FFFFFF"/>
          <w:w w:val="105"/>
          <w:sz w:val="35"/>
          <w:shd w:val="clear" w:color="auto" w:fill="1A596A"/>
        </w:rPr>
        <w:t>CONTENT</w:t>
      </w:r>
      <w:r>
        <w:rPr>
          <w:color w:val="FFFFFF"/>
          <w:sz w:val="35"/>
          <w:shd w:val="clear" w:color="auto" w:fill="1A596A"/>
        </w:rPr>
        <w:tab/>
      </w:r>
    </w:p>
    <w:p w:rsidR="00D062B7" w:rsidRDefault="00D062B7">
      <w:pPr>
        <w:pStyle w:val="BodyText"/>
        <w:spacing w:before="11"/>
        <w:rPr>
          <w:sz w:val="16"/>
        </w:rPr>
      </w:pPr>
    </w:p>
    <w:p w:rsidR="00D062B7" w:rsidRDefault="00D062B7">
      <w:pPr>
        <w:rPr>
          <w:sz w:val="16"/>
        </w:rPr>
        <w:sectPr w:rsidR="00D062B7">
          <w:footerReference w:type="default" r:id="rId17"/>
          <w:pgSz w:w="12240" w:h="15840"/>
          <w:pgMar w:top="500" w:right="580" w:bottom="1040" w:left="360" w:header="0" w:footer="857" w:gutter="0"/>
          <w:cols w:space="720"/>
        </w:sectPr>
      </w:pPr>
    </w:p>
    <w:p w:rsidR="00D062B7" w:rsidRPr="00A74439" w:rsidRDefault="00A74439">
      <w:pPr>
        <w:spacing w:before="106"/>
        <w:ind w:left="539" w:right="103"/>
        <w:jc w:val="center"/>
        <w:rPr>
          <w:color w:val="00B0F0"/>
          <w:sz w:val="21"/>
        </w:rPr>
      </w:pPr>
      <w:hyperlink r:id="rId18" w:history="1">
        <w:r w:rsidR="000E68F0" w:rsidRPr="00A74439">
          <w:rPr>
            <w:rStyle w:val="Hyperlink"/>
            <w:rFonts w:ascii="Avenir-HeavyOblique"/>
            <w:b/>
            <w:i/>
            <w:color w:val="00B0F0"/>
            <w:w w:val="105"/>
            <w:sz w:val="21"/>
            <w:u w:color="00A3DF"/>
          </w:rPr>
          <w:t xml:space="preserve">ESCALATION </w:t>
        </w:r>
        <w:r w:rsidR="000E68F0" w:rsidRPr="00A74439">
          <w:rPr>
            <w:rStyle w:val="Hyperlink"/>
            <w:color w:val="00B0F0"/>
            <w:w w:val="105"/>
            <w:sz w:val="21"/>
            <w:u w:color="00A3DF"/>
          </w:rPr>
          <w:t>WORKSHOP</w:t>
        </w:r>
      </w:hyperlink>
    </w:p>
    <w:p w:rsidR="00D062B7" w:rsidRDefault="00D062B7">
      <w:pPr>
        <w:pStyle w:val="BodyText"/>
        <w:spacing w:before="9"/>
        <w:rPr>
          <w:sz w:val="5"/>
        </w:rPr>
      </w:pPr>
    </w:p>
    <w:p w:rsidR="00D062B7" w:rsidRDefault="000E68F0">
      <w:pPr>
        <w:pStyle w:val="BodyText"/>
        <w:ind w:left="408"/>
        <w:rPr>
          <w:sz w:val="20"/>
        </w:rPr>
      </w:pPr>
      <w:r>
        <w:rPr>
          <w:noProof/>
          <w:sz w:val="20"/>
        </w:rPr>
        <w:drawing>
          <wp:inline distT="0" distB="0" distL="0" distR="0">
            <wp:extent cx="1869286" cy="1052607"/>
            <wp:effectExtent l="0" t="0" r="0" b="0"/>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19" cstate="print"/>
                    <a:stretch>
                      <a:fillRect/>
                    </a:stretch>
                  </pic:blipFill>
                  <pic:spPr>
                    <a:xfrm>
                      <a:off x="0" y="0"/>
                      <a:ext cx="1869286" cy="1052607"/>
                    </a:xfrm>
                    <a:prstGeom prst="rect">
                      <a:avLst/>
                    </a:prstGeom>
                  </pic:spPr>
                </pic:pic>
              </a:graphicData>
            </a:graphic>
          </wp:inline>
        </w:drawing>
      </w:r>
    </w:p>
    <w:p w:rsidR="00D062B7" w:rsidRPr="00A74439" w:rsidRDefault="00A74439">
      <w:pPr>
        <w:pStyle w:val="BodyText"/>
        <w:spacing w:before="170"/>
        <w:ind w:left="505" w:right="103"/>
        <w:jc w:val="center"/>
        <w:rPr>
          <w:color w:val="00A3DF"/>
        </w:rPr>
      </w:pPr>
      <w:hyperlink r:id="rId20" w:history="1">
        <w:r w:rsidR="000E68F0" w:rsidRPr="00A74439">
          <w:rPr>
            <w:rStyle w:val="Hyperlink"/>
            <w:color w:val="00A3DF"/>
            <w:w w:val="105"/>
            <w:u w:color="00A3DF"/>
          </w:rPr>
          <w:t>BEHIND THE POST</w:t>
        </w:r>
      </w:hyperlink>
    </w:p>
    <w:p w:rsidR="00D062B7" w:rsidRDefault="00D062B7">
      <w:pPr>
        <w:pStyle w:val="BodyText"/>
        <w:spacing w:before="5"/>
        <w:rPr>
          <w:sz w:val="7"/>
        </w:rPr>
      </w:pPr>
    </w:p>
    <w:p w:rsidR="00D062B7" w:rsidRDefault="000E68F0">
      <w:pPr>
        <w:pStyle w:val="BodyText"/>
        <w:ind w:left="461" w:right="-53"/>
        <w:rPr>
          <w:sz w:val="20"/>
        </w:rPr>
      </w:pPr>
      <w:r>
        <w:rPr>
          <w:noProof/>
          <w:sz w:val="20"/>
        </w:rPr>
        <w:drawing>
          <wp:inline distT="0" distB="0" distL="0" distR="0">
            <wp:extent cx="1870583" cy="863346"/>
            <wp:effectExtent l="0" t="0" r="0" b="0"/>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21" cstate="print"/>
                    <a:stretch>
                      <a:fillRect/>
                    </a:stretch>
                  </pic:blipFill>
                  <pic:spPr>
                    <a:xfrm>
                      <a:off x="0" y="0"/>
                      <a:ext cx="1870583" cy="863346"/>
                    </a:xfrm>
                    <a:prstGeom prst="rect">
                      <a:avLst/>
                    </a:prstGeom>
                  </pic:spPr>
                </pic:pic>
              </a:graphicData>
            </a:graphic>
          </wp:inline>
        </w:drawing>
      </w:r>
    </w:p>
    <w:p w:rsidR="00D062B7" w:rsidRPr="00A74439" w:rsidRDefault="00A74439">
      <w:pPr>
        <w:pStyle w:val="BodyText"/>
        <w:spacing w:before="150"/>
        <w:ind w:left="539" w:right="103"/>
        <w:jc w:val="center"/>
        <w:rPr>
          <w:color w:val="00A3DF"/>
        </w:rPr>
      </w:pPr>
      <w:hyperlink r:id="rId22" w:history="1">
        <w:r w:rsidR="000E68F0" w:rsidRPr="00A74439">
          <w:rPr>
            <w:rStyle w:val="Hyperlink"/>
            <w:color w:val="00A3DF"/>
            <w:w w:val="105"/>
            <w:u w:color="00A3DF"/>
          </w:rPr>
          <w:t>BECAUSE I LOVE YOU</w:t>
        </w:r>
      </w:hyperlink>
    </w:p>
    <w:p w:rsidR="00D062B7" w:rsidRDefault="00D062B7">
      <w:pPr>
        <w:pStyle w:val="BodyText"/>
        <w:spacing w:before="12"/>
        <w:rPr>
          <w:sz w:val="5"/>
        </w:rPr>
      </w:pPr>
    </w:p>
    <w:p w:rsidR="00D062B7" w:rsidRDefault="000E68F0">
      <w:pPr>
        <w:pStyle w:val="BodyText"/>
        <w:ind w:left="427" w:right="-65"/>
        <w:rPr>
          <w:sz w:val="20"/>
        </w:rPr>
      </w:pPr>
      <w:r>
        <w:rPr>
          <w:noProof/>
          <w:sz w:val="20"/>
        </w:rPr>
        <w:drawing>
          <wp:inline distT="0" distB="0" distL="0" distR="0">
            <wp:extent cx="1899361" cy="875919"/>
            <wp:effectExtent l="0" t="0" r="0" b="0"/>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23" cstate="print"/>
                    <a:stretch>
                      <a:fillRect/>
                    </a:stretch>
                  </pic:blipFill>
                  <pic:spPr>
                    <a:xfrm>
                      <a:off x="0" y="0"/>
                      <a:ext cx="1899361" cy="875919"/>
                    </a:xfrm>
                    <a:prstGeom prst="rect">
                      <a:avLst/>
                    </a:prstGeom>
                  </pic:spPr>
                </pic:pic>
              </a:graphicData>
            </a:graphic>
          </wp:inline>
        </w:drawing>
      </w:r>
    </w:p>
    <w:p w:rsidR="00D062B7" w:rsidRPr="00A74439" w:rsidRDefault="00A74439">
      <w:pPr>
        <w:pStyle w:val="BodyText"/>
        <w:spacing w:before="150"/>
        <w:ind w:left="666" w:right="103"/>
        <w:jc w:val="center"/>
        <w:rPr>
          <w:color w:val="00A3DF"/>
        </w:rPr>
      </w:pPr>
      <w:hyperlink r:id="rId24" w:history="1">
        <w:r w:rsidR="000E68F0" w:rsidRPr="00A74439">
          <w:rPr>
            <w:rStyle w:val="Hyperlink"/>
            <w:color w:val="00A3DF"/>
            <w:w w:val="105"/>
            <w:u w:color="00A3DF"/>
          </w:rPr>
          <w:t>LOVE LABYRINTH</w:t>
        </w:r>
      </w:hyperlink>
    </w:p>
    <w:p w:rsidR="00D062B7" w:rsidRDefault="00D062B7">
      <w:pPr>
        <w:pStyle w:val="BodyText"/>
        <w:spacing w:before="10"/>
        <w:rPr>
          <w:sz w:val="7"/>
        </w:rPr>
      </w:pPr>
    </w:p>
    <w:p w:rsidR="00D062B7" w:rsidRDefault="000E68F0">
      <w:pPr>
        <w:pStyle w:val="BodyText"/>
        <w:ind w:left="422" w:right="-69"/>
        <w:rPr>
          <w:sz w:val="20"/>
        </w:rPr>
      </w:pPr>
      <w:r>
        <w:rPr>
          <w:noProof/>
          <w:sz w:val="20"/>
        </w:rPr>
        <w:drawing>
          <wp:inline distT="0" distB="0" distL="0" distR="0">
            <wp:extent cx="1904707" cy="880110"/>
            <wp:effectExtent l="0" t="0" r="0" b="0"/>
            <wp:docPr id="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jpeg"/>
                    <pic:cNvPicPr/>
                  </pic:nvPicPr>
                  <pic:blipFill>
                    <a:blip r:embed="rId25" cstate="print"/>
                    <a:stretch>
                      <a:fillRect/>
                    </a:stretch>
                  </pic:blipFill>
                  <pic:spPr>
                    <a:xfrm>
                      <a:off x="0" y="0"/>
                      <a:ext cx="1904707" cy="880110"/>
                    </a:xfrm>
                    <a:prstGeom prst="rect">
                      <a:avLst/>
                    </a:prstGeom>
                  </pic:spPr>
                </pic:pic>
              </a:graphicData>
            </a:graphic>
          </wp:inline>
        </w:drawing>
      </w:r>
    </w:p>
    <w:p w:rsidR="00D062B7" w:rsidRPr="00A74439" w:rsidRDefault="000E68F0">
      <w:pPr>
        <w:pStyle w:val="BodyText"/>
        <w:spacing w:before="119"/>
        <w:ind w:left="1229"/>
        <w:rPr>
          <w:color w:val="00A3DF"/>
        </w:rPr>
      </w:pPr>
      <w:r>
        <w:rPr>
          <w:noProof/>
        </w:rPr>
        <w:drawing>
          <wp:anchor distT="0" distB="0" distL="0" distR="0" simplePos="0" relativeHeight="251654144" behindDoc="0" locked="0" layoutInCell="1" allowOverlap="1">
            <wp:simplePos x="0" y="0"/>
            <wp:positionH relativeFrom="page">
              <wp:posOffset>506133</wp:posOffset>
            </wp:positionH>
            <wp:positionV relativeFrom="paragraph">
              <wp:posOffset>299159</wp:posOffset>
            </wp:positionV>
            <wp:extent cx="1868424" cy="847343"/>
            <wp:effectExtent l="0" t="0" r="0" b="0"/>
            <wp:wrapNone/>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26" cstate="print"/>
                    <a:stretch>
                      <a:fillRect/>
                    </a:stretch>
                  </pic:blipFill>
                  <pic:spPr>
                    <a:xfrm>
                      <a:off x="0" y="0"/>
                      <a:ext cx="1868424" cy="847343"/>
                    </a:xfrm>
                    <a:prstGeom prst="rect">
                      <a:avLst/>
                    </a:prstGeom>
                  </pic:spPr>
                </pic:pic>
              </a:graphicData>
            </a:graphic>
          </wp:anchor>
        </w:drawing>
      </w:r>
      <w:hyperlink r:id="rId27" w:history="1">
        <w:r w:rsidRPr="00A74439">
          <w:rPr>
            <w:rStyle w:val="Hyperlink"/>
            <w:color w:val="00A3DF"/>
            <w:w w:val="105"/>
            <w:u w:color="00A3DF"/>
          </w:rPr>
          <w:t>COUPLETS</w:t>
        </w:r>
      </w:hyperlink>
    </w:p>
    <w:p w:rsidR="00D062B7" w:rsidRDefault="000E68F0">
      <w:pPr>
        <w:pStyle w:val="BodyText"/>
        <w:spacing w:before="11"/>
        <w:rPr>
          <w:sz w:val="30"/>
        </w:rPr>
      </w:pPr>
      <w:r>
        <w:br w:type="column"/>
      </w:r>
    </w:p>
    <w:p w:rsidR="00D062B7" w:rsidRDefault="00A74439">
      <w:pPr>
        <w:ind w:left="99"/>
        <w:jc w:val="both"/>
        <w:rPr>
          <w:rFonts w:ascii="Avenir-BookOblique" w:hAnsi="Avenir-BookOblique"/>
          <w:i/>
          <w:sz w:val="21"/>
        </w:rPr>
      </w:pPr>
      <w:r>
        <w:rPr>
          <w:b/>
          <w:w w:val="105"/>
          <w:sz w:val="21"/>
        </w:rPr>
        <w:t>90-min or Three 40-</w:t>
      </w:r>
      <w:r w:rsidR="000E68F0" w:rsidRPr="00A74439">
        <w:rPr>
          <w:b/>
          <w:w w:val="105"/>
          <w:sz w:val="21"/>
        </w:rPr>
        <w:t>min Sessions</w:t>
      </w:r>
      <w:r w:rsidR="000E68F0">
        <w:rPr>
          <w:w w:val="105"/>
          <w:sz w:val="21"/>
        </w:rPr>
        <w:t xml:space="preserve"> | </w:t>
      </w:r>
      <w:r w:rsidR="000E68F0">
        <w:rPr>
          <w:rFonts w:ascii="Avenir-BookOblique" w:hAnsi="Avenir-BookOblique"/>
          <w:i/>
          <w:w w:val="105"/>
          <w:sz w:val="21"/>
        </w:rPr>
        <w:t>Recommended for ages 14 – 22</w:t>
      </w:r>
    </w:p>
    <w:p w:rsidR="00D062B7" w:rsidRDefault="000E68F0">
      <w:pPr>
        <w:pStyle w:val="BodyText"/>
        <w:spacing w:before="19" w:line="259" w:lineRule="auto"/>
        <w:ind w:left="99" w:right="277" w:hanging="1"/>
        <w:jc w:val="both"/>
      </w:pPr>
      <w:r>
        <w:rPr>
          <w:w w:val="105"/>
        </w:rPr>
        <w:t>The</w:t>
      </w:r>
      <w:r>
        <w:rPr>
          <w:spacing w:val="-7"/>
          <w:w w:val="105"/>
        </w:rPr>
        <w:t xml:space="preserve"> </w:t>
      </w:r>
      <w:r>
        <w:rPr>
          <w:rFonts w:ascii="Avenir-BookOblique"/>
          <w:i/>
          <w:w w:val="105"/>
        </w:rPr>
        <w:t>Escalation</w:t>
      </w:r>
      <w:r>
        <w:rPr>
          <w:rFonts w:ascii="Avenir-BookOblique"/>
          <w:i/>
          <w:spacing w:val="-7"/>
          <w:w w:val="105"/>
        </w:rPr>
        <w:t xml:space="preserve"> </w:t>
      </w:r>
      <w:r>
        <w:rPr>
          <w:w w:val="105"/>
        </w:rPr>
        <w:t>Workshop</w:t>
      </w:r>
      <w:r>
        <w:rPr>
          <w:spacing w:val="-6"/>
          <w:w w:val="105"/>
        </w:rPr>
        <w:t xml:space="preserve"> </w:t>
      </w:r>
      <w:r>
        <w:rPr>
          <w:w w:val="105"/>
        </w:rPr>
        <w:t>is</w:t>
      </w:r>
      <w:r>
        <w:rPr>
          <w:spacing w:val="-7"/>
          <w:w w:val="105"/>
        </w:rPr>
        <w:t xml:space="preserve"> </w:t>
      </w:r>
      <w:r>
        <w:rPr>
          <w:w w:val="105"/>
        </w:rPr>
        <w:t>a</w:t>
      </w:r>
      <w:r>
        <w:rPr>
          <w:spacing w:val="-7"/>
          <w:w w:val="105"/>
        </w:rPr>
        <w:t xml:space="preserve"> </w:t>
      </w:r>
      <w:r>
        <w:rPr>
          <w:w w:val="105"/>
        </w:rPr>
        <w:t>film-based</w:t>
      </w:r>
      <w:r>
        <w:rPr>
          <w:spacing w:val="-6"/>
          <w:w w:val="105"/>
        </w:rPr>
        <w:t xml:space="preserve"> </w:t>
      </w:r>
      <w:r>
        <w:rPr>
          <w:w w:val="105"/>
        </w:rPr>
        <w:t>experience</w:t>
      </w:r>
      <w:r>
        <w:rPr>
          <w:spacing w:val="-7"/>
          <w:w w:val="105"/>
        </w:rPr>
        <w:t xml:space="preserve"> </w:t>
      </w:r>
      <w:r>
        <w:rPr>
          <w:w w:val="105"/>
        </w:rPr>
        <w:t>that</w:t>
      </w:r>
      <w:r>
        <w:rPr>
          <w:spacing w:val="-7"/>
          <w:w w:val="105"/>
        </w:rPr>
        <w:t xml:space="preserve"> </w:t>
      </w:r>
      <w:r>
        <w:rPr>
          <w:w w:val="105"/>
        </w:rPr>
        <w:t>educates</w:t>
      </w:r>
      <w:r>
        <w:rPr>
          <w:spacing w:val="-7"/>
          <w:w w:val="105"/>
        </w:rPr>
        <w:t xml:space="preserve"> </w:t>
      </w:r>
      <w:r>
        <w:rPr>
          <w:w w:val="105"/>
        </w:rPr>
        <w:t>about</w:t>
      </w:r>
      <w:r>
        <w:rPr>
          <w:spacing w:val="-7"/>
          <w:w w:val="105"/>
        </w:rPr>
        <w:t xml:space="preserve"> </w:t>
      </w:r>
      <w:r>
        <w:rPr>
          <w:w w:val="105"/>
        </w:rPr>
        <w:t xml:space="preserve">the warning signs of an abusive relationship. Utilizing peer-facilitators trained by One Love staff, </w:t>
      </w:r>
      <w:r>
        <w:rPr>
          <w:rFonts w:ascii="Avenir-BookOblique"/>
          <w:i/>
          <w:w w:val="105"/>
        </w:rPr>
        <w:t xml:space="preserve">Escalation </w:t>
      </w:r>
      <w:r>
        <w:rPr>
          <w:w w:val="105"/>
        </w:rPr>
        <w:t>provides young people with the framework they need</w:t>
      </w:r>
      <w:r>
        <w:rPr>
          <w:spacing w:val="-5"/>
          <w:w w:val="105"/>
        </w:rPr>
        <w:t xml:space="preserve"> </w:t>
      </w:r>
      <w:r>
        <w:rPr>
          <w:w w:val="105"/>
        </w:rPr>
        <w:t>to</w:t>
      </w:r>
      <w:r>
        <w:rPr>
          <w:spacing w:val="-5"/>
          <w:w w:val="105"/>
        </w:rPr>
        <w:t xml:space="preserve"> </w:t>
      </w:r>
      <w:r>
        <w:rPr>
          <w:w w:val="105"/>
        </w:rPr>
        <w:t>identify</w:t>
      </w:r>
      <w:r>
        <w:rPr>
          <w:spacing w:val="-5"/>
          <w:w w:val="105"/>
        </w:rPr>
        <w:t xml:space="preserve"> </w:t>
      </w:r>
      <w:r>
        <w:rPr>
          <w:w w:val="105"/>
        </w:rPr>
        <w:t>the</w:t>
      </w:r>
      <w:r>
        <w:rPr>
          <w:spacing w:val="-5"/>
          <w:w w:val="105"/>
        </w:rPr>
        <w:t xml:space="preserve"> </w:t>
      </w:r>
      <w:r>
        <w:rPr>
          <w:w w:val="105"/>
        </w:rPr>
        <w:t>warning</w:t>
      </w:r>
      <w:r>
        <w:rPr>
          <w:spacing w:val="-5"/>
          <w:w w:val="105"/>
        </w:rPr>
        <w:t xml:space="preserve"> </w:t>
      </w:r>
      <w:r>
        <w:rPr>
          <w:w w:val="105"/>
        </w:rPr>
        <w:t>signs</w:t>
      </w:r>
      <w:r>
        <w:rPr>
          <w:spacing w:val="-5"/>
          <w:w w:val="105"/>
        </w:rPr>
        <w:t xml:space="preserve"> </w:t>
      </w:r>
      <w:r>
        <w:rPr>
          <w:w w:val="105"/>
        </w:rPr>
        <w:t>and</w:t>
      </w:r>
      <w:r>
        <w:rPr>
          <w:spacing w:val="-5"/>
          <w:w w:val="105"/>
        </w:rPr>
        <w:t xml:space="preserve"> </w:t>
      </w:r>
      <w:r>
        <w:rPr>
          <w:w w:val="105"/>
        </w:rPr>
        <w:t>the</w:t>
      </w:r>
      <w:r>
        <w:rPr>
          <w:spacing w:val="-6"/>
          <w:w w:val="105"/>
        </w:rPr>
        <w:t xml:space="preserve"> </w:t>
      </w:r>
      <w:r>
        <w:rPr>
          <w:w w:val="105"/>
        </w:rPr>
        <w:t>tools</w:t>
      </w:r>
      <w:r>
        <w:rPr>
          <w:spacing w:val="-5"/>
          <w:w w:val="105"/>
        </w:rPr>
        <w:t xml:space="preserve"> </w:t>
      </w:r>
      <w:r>
        <w:rPr>
          <w:w w:val="105"/>
        </w:rPr>
        <w:t>to</w:t>
      </w:r>
      <w:r>
        <w:rPr>
          <w:spacing w:val="-5"/>
          <w:w w:val="105"/>
        </w:rPr>
        <w:t xml:space="preserve"> </w:t>
      </w:r>
      <w:r>
        <w:rPr>
          <w:w w:val="105"/>
        </w:rPr>
        <w:t>help</w:t>
      </w:r>
      <w:r>
        <w:rPr>
          <w:spacing w:val="-5"/>
          <w:w w:val="105"/>
        </w:rPr>
        <w:t xml:space="preserve"> </w:t>
      </w:r>
      <w:r>
        <w:rPr>
          <w:w w:val="105"/>
        </w:rPr>
        <w:t>a</w:t>
      </w:r>
      <w:r>
        <w:rPr>
          <w:spacing w:val="-5"/>
          <w:w w:val="105"/>
        </w:rPr>
        <w:t xml:space="preserve"> </w:t>
      </w:r>
      <w:r>
        <w:rPr>
          <w:w w:val="105"/>
        </w:rPr>
        <w:t>friend</w:t>
      </w:r>
      <w:r>
        <w:rPr>
          <w:spacing w:val="-5"/>
          <w:w w:val="105"/>
        </w:rPr>
        <w:t xml:space="preserve"> </w:t>
      </w:r>
      <w:r>
        <w:rPr>
          <w:w w:val="105"/>
        </w:rPr>
        <w:t>who</w:t>
      </w:r>
      <w:r>
        <w:rPr>
          <w:spacing w:val="-5"/>
          <w:w w:val="105"/>
        </w:rPr>
        <w:t xml:space="preserve"> </w:t>
      </w:r>
      <w:r>
        <w:rPr>
          <w:w w:val="105"/>
        </w:rPr>
        <w:t>may</w:t>
      </w:r>
      <w:r>
        <w:rPr>
          <w:spacing w:val="-5"/>
          <w:w w:val="105"/>
        </w:rPr>
        <w:t xml:space="preserve"> </w:t>
      </w:r>
      <w:r>
        <w:rPr>
          <w:w w:val="105"/>
        </w:rPr>
        <w:t>be i</w:t>
      </w:r>
      <w:r>
        <w:rPr>
          <w:w w:val="105"/>
        </w:rPr>
        <w:t>n an abusive</w:t>
      </w:r>
      <w:r>
        <w:rPr>
          <w:spacing w:val="5"/>
          <w:w w:val="105"/>
        </w:rPr>
        <w:t xml:space="preserve"> </w:t>
      </w:r>
      <w:r>
        <w:rPr>
          <w:w w:val="105"/>
        </w:rPr>
        <w:t>situation.</w:t>
      </w:r>
    </w:p>
    <w:p w:rsidR="00D062B7" w:rsidRDefault="00D062B7">
      <w:pPr>
        <w:pStyle w:val="BodyText"/>
        <w:rPr>
          <w:sz w:val="29"/>
        </w:rPr>
      </w:pPr>
    </w:p>
    <w:p w:rsidR="00D062B7" w:rsidRDefault="000E68F0">
      <w:pPr>
        <w:ind w:left="99"/>
        <w:jc w:val="both"/>
        <w:rPr>
          <w:rFonts w:ascii="Avenir-BookOblique" w:hAnsi="Avenir-BookOblique"/>
          <w:i/>
          <w:sz w:val="21"/>
        </w:rPr>
      </w:pPr>
      <w:r w:rsidRPr="00A74439">
        <w:rPr>
          <w:b/>
          <w:w w:val="105"/>
          <w:sz w:val="21"/>
        </w:rPr>
        <w:t>40 – 60 min | #</w:t>
      </w:r>
      <w:proofErr w:type="spellStart"/>
      <w:r w:rsidRPr="00A74439">
        <w:rPr>
          <w:b/>
          <w:w w:val="105"/>
          <w:sz w:val="21"/>
        </w:rPr>
        <w:t>ThatsNotLove</w:t>
      </w:r>
      <w:proofErr w:type="spellEnd"/>
      <w:r w:rsidRPr="00A74439">
        <w:rPr>
          <w:b/>
          <w:w w:val="105"/>
          <w:sz w:val="21"/>
        </w:rPr>
        <w:t xml:space="preserve"> Series</w:t>
      </w:r>
      <w:r>
        <w:rPr>
          <w:w w:val="105"/>
          <w:sz w:val="21"/>
        </w:rPr>
        <w:t xml:space="preserve"> | </w:t>
      </w:r>
      <w:r>
        <w:rPr>
          <w:rFonts w:ascii="Avenir-BookOblique" w:hAnsi="Avenir-BookOblique"/>
          <w:i/>
          <w:w w:val="105"/>
          <w:sz w:val="21"/>
        </w:rPr>
        <w:t>Recommended for ages 14 – 22</w:t>
      </w:r>
    </w:p>
    <w:p w:rsidR="00D062B7" w:rsidRDefault="000E68F0">
      <w:pPr>
        <w:pStyle w:val="BodyText"/>
        <w:spacing w:before="24" w:line="259" w:lineRule="auto"/>
        <w:ind w:left="99" w:right="277"/>
        <w:jc w:val="both"/>
      </w:pPr>
      <w:r>
        <w:rPr>
          <w:w w:val="105"/>
        </w:rPr>
        <w:t>Social media can skew our view of the relationships around us and, in some cases, influence our decisions to stay in unhealthy ones. Use our guide to explore all 10 signs of an Unhealthy Relationship and start the conversation with your friends. Discussion</w:t>
      </w:r>
      <w:r>
        <w:rPr>
          <w:w w:val="105"/>
        </w:rPr>
        <w:t xml:space="preserve"> guide includes a classroom lesson plan!</w:t>
      </w:r>
    </w:p>
    <w:p w:rsidR="00D062B7" w:rsidRDefault="00D062B7">
      <w:pPr>
        <w:pStyle w:val="BodyText"/>
        <w:spacing w:before="11"/>
        <w:rPr>
          <w:sz w:val="28"/>
        </w:rPr>
      </w:pPr>
    </w:p>
    <w:p w:rsidR="00D062B7" w:rsidRDefault="000E68F0">
      <w:pPr>
        <w:ind w:left="99"/>
        <w:jc w:val="both"/>
        <w:rPr>
          <w:rFonts w:ascii="Avenir-BookOblique" w:hAnsi="Avenir-BookOblique"/>
          <w:i/>
          <w:sz w:val="21"/>
        </w:rPr>
      </w:pPr>
      <w:r w:rsidRPr="00A74439">
        <w:rPr>
          <w:b/>
          <w:w w:val="105"/>
          <w:sz w:val="21"/>
        </w:rPr>
        <w:t>20 – 60 min | #</w:t>
      </w:r>
      <w:proofErr w:type="spellStart"/>
      <w:r w:rsidRPr="00A74439">
        <w:rPr>
          <w:b/>
          <w:w w:val="105"/>
          <w:sz w:val="21"/>
        </w:rPr>
        <w:t>ThatsNotLove</w:t>
      </w:r>
      <w:proofErr w:type="spellEnd"/>
      <w:r w:rsidRPr="00A74439">
        <w:rPr>
          <w:b/>
          <w:w w:val="105"/>
          <w:sz w:val="21"/>
        </w:rPr>
        <w:t xml:space="preserve"> Series</w:t>
      </w:r>
      <w:r>
        <w:rPr>
          <w:w w:val="105"/>
          <w:sz w:val="21"/>
        </w:rPr>
        <w:t xml:space="preserve"> | </w:t>
      </w:r>
      <w:r>
        <w:rPr>
          <w:rFonts w:ascii="Avenir-BookOblique" w:hAnsi="Avenir-BookOblique"/>
          <w:i/>
          <w:w w:val="105"/>
          <w:sz w:val="21"/>
        </w:rPr>
        <w:t>Recommended for ages 14 – 18</w:t>
      </w:r>
    </w:p>
    <w:p w:rsidR="00D062B7" w:rsidRDefault="000E68F0">
      <w:pPr>
        <w:pStyle w:val="BodyText"/>
        <w:spacing w:before="19" w:line="259" w:lineRule="auto"/>
        <w:ind w:left="99" w:right="277"/>
        <w:jc w:val="both"/>
      </w:pPr>
      <w:r>
        <w:rPr>
          <w:w w:val="105"/>
        </w:rPr>
        <w:t>This series is focused on how the phrase “Because I Love You,” can be very manipulating in an abusive relationship. To help you with this conversation, we’ve</w:t>
      </w:r>
      <w:r>
        <w:rPr>
          <w:spacing w:val="-5"/>
          <w:w w:val="105"/>
        </w:rPr>
        <w:t xml:space="preserve"> </w:t>
      </w:r>
      <w:r>
        <w:rPr>
          <w:w w:val="105"/>
        </w:rPr>
        <w:t>created</w:t>
      </w:r>
      <w:r>
        <w:rPr>
          <w:spacing w:val="-5"/>
          <w:w w:val="105"/>
        </w:rPr>
        <w:t xml:space="preserve"> </w:t>
      </w:r>
      <w:r>
        <w:rPr>
          <w:w w:val="105"/>
        </w:rPr>
        <w:t>a</w:t>
      </w:r>
      <w:r>
        <w:rPr>
          <w:spacing w:val="-5"/>
          <w:w w:val="105"/>
        </w:rPr>
        <w:t xml:space="preserve"> </w:t>
      </w:r>
      <w:r>
        <w:rPr>
          <w:w w:val="105"/>
        </w:rPr>
        <w:t>guide</w:t>
      </w:r>
      <w:r>
        <w:rPr>
          <w:spacing w:val="-5"/>
          <w:w w:val="105"/>
        </w:rPr>
        <w:t xml:space="preserve"> </w:t>
      </w:r>
      <w:r>
        <w:rPr>
          <w:w w:val="105"/>
        </w:rPr>
        <w:t>complete</w:t>
      </w:r>
      <w:r>
        <w:rPr>
          <w:spacing w:val="-5"/>
          <w:w w:val="105"/>
        </w:rPr>
        <w:t xml:space="preserve"> </w:t>
      </w:r>
      <w:r>
        <w:rPr>
          <w:w w:val="105"/>
        </w:rPr>
        <w:t>with</w:t>
      </w:r>
      <w:r>
        <w:rPr>
          <w:spacing w:val="-5"/>
          <w:w w:val="105"/>
        </w:rPr>
        <w:t xml:space="preserve"> </w:t>
      </w:r>
      <w:r>
        <w:rPr>
          <w:w w:val="105"/>
        </w:rPr>
        <w:t>questions</w:t>
      </w:r>
      <w:r>
        <w:rPr>
          <w:spacing w:val="-6"/>
          <w:w w:val="105"/>
        </w:rPr>
        <w:t xml:space="preserve"> </w:t>
      </w:r>
      <w:r>
        <w:rPr>
          <w:w w:val="105"/>
        </w:rPr>
        <w:t>and</w:t>
      </w:r>
      <w:r>
        <w:rPr>
          <w:spacing w:val="-5"/>
          <w:w w:val="105"/>
        </w:rPr>
        <w:t xml:space="preserve"> </w:t>
      </w:r>
      <w:r>
        <w:rPr>
          <w:w w:val="105"/>
        </w:rPr>
        <w:t>answers</w:t>
      </w:r>
      <w:r>
        <w:rPr>
          <w:spacing w:val="-6"/>
          <w:w w:val="105"/>
        </w:rPr>
        <w:t xml:space="preserve"> </w:t>
      </w:r>
      <w:r>
        <w:rPr>
          <w:w w:val="105"/>
        </w:rPr>
        <w:t>to</w:t>
      </w:r>
      <w:r>
        <w:rPr>
          <w:spacing w:val="-5"/>
          <w:w w:val="105"/>
        </w:rPr>
        <w:t xml:space="preserve"> </w:t>
      </w:r>
      <w:r>
        <w:rPr>
          <w:w w:val="105"/>
        </w:rPr>
        <w:t>help</w:t>
      </w:r>
      <w:r>
        <w:rPr>
          <w:spacing w:val="-5"/>
          <w:w w:val="105"/>
        </w:rPr>
        <w:t xml:space="preserve"> </w:t>
      </w:r>
      <w:r>
        <w:rPr>
          <w:w w:val="105"/>
        </w:rPr>
        <w:t>you</w:t>
      </w:r>
      <w:r>
        <w:rPr>
          <w:spacing w:val="-5"/>
          <w:w w:val="105"/>
        </w:rPr>
        <w:t xml:space="preserve"> </w:t>
      </w:r>
      <w:r>
        <w:rPr>
          <w:w w:val="105"/>
        </w:rPr>
        <w:t xml:space="preserve">talk about controlling statements </w:t>
      </w:r>
      <w:r>
        <w:rPr>
          <w:w w:val="105"/>
        </w:rPr>
        <w:t>and other unhealthy relationship</w:t>
      </w:r>
      <w:r>
        <w:rPr>
          <w:spacing w:val="-19"/>
          <w:w w:val="105"/>
        </w:rPr>
        <w:t xml:space="preserve"> </w:t>
      </w:r>
      <w:r>
        <w:rPr>
          <w:w w:val="105"/>
        </w:rPr>
        <w:t>behaviors.</w:t>
      </w:r>
    </w:p>
    <w:p w:rsidR="00D062B7" w:rsidRDefault="00D062B7">
      <w:pPr>
        <w:pStyle w:val="BodyText"/>
        <w:spacing w:before="11"/>
        <w:rPr>
          <w:sz w:val="28"/>
        </w:rPr>
      </w:pPr>
    </w:p>
    <w:p w:rsidR="00D062B7" w:rsidRDefault="000E68F0">
      <w:pPr>
        <w:ind w:left="99"/>
        <w:jc w:val="both"/>
        <w:rPr>
          <w:rFonts w:ascii="Avenir-BookOblique" w:hAnsi="Avenir-BookOblique"/>
          <w:i/>
          <w:sz w:val="21"/>
        </w:rPr>
      </w:pPr>
      <w:r w:rsidRPr="00A74439">
        <w:rPr>
          <w:b/>
          <w:w w:val="105"/>
          <w:sz w:val="21"/>
        </w:rPr>
        <w:t>20 – 60 min | #</w:t>
      </w:r>
      <w:proofErr w:type="spellStart"/>
      <w:r w:rsidRPr="00A74439">
        <w:rPr>
          <w:b/>
          <w:w w:val="105"/>
          <w:sz w:val="21"/>
        </w:rPr>
        <w:t>ThatsNotLove</w:t>
      </w:r>
      <w:proofErr w:type="spellEnd"/>
      <w:r w:rsidRPr="00A74439">
        <w:rPr>
          <w:b/>
          <w:w w:val="105"/>
          <w:sz w:val="21"/>
        </w:rPr>
        <w:t xml:space="preserve"> Series</w:t>
      </w:r>
      <w:r>
        <w:rPr>
          <w:w w:val="105"/>
          <w:sz w:val="21"/>
        </w:rPr>
        <w:t xml:space="preserve"> | </w:t>
      </w:r>
      <w:r>
        <w:rPr>
          <w:rFonts w:ascii="Avenir-BookOblique" w:hAnsi="Avenir-BookOblique"/>
          <w:i/>
          <w:w w:val="105"/>
          <w:sz w:val="21"/>
        </w:rPr>
        <w:t>Recommended for ages 14 - 18</w:t>
      </w:r>
    </w:p>
    <w:p w:rsidR="00D062B7" w:rsidRDefault="000E68F0">
      <w:pPr>
        <w:pStyle w:val="BodyText"/>
        <w:spacing w:before="24" w:line="259" w:lineRule="auto"/>
        <w:ind w:left="99" w:right="277" w:hanging="1"/>
        <w:jc w:val="both"/>
      </w:pPr>
      <w:r>
        <w:rPr>
          <w:w w:val="105"/>
        </w:rPr>
        <w:t xml:space="preserve">This powerful video focuses on how feeling trapped in the Love Labyrinth is a very real and very frightening symptom of relationship abuse. Even </w:t>
      </w:r>
      <w:r>
        <w:rPr>
          <w:w w:val="105"/>
        </w:rPr>
        <w:t>the tiniest of behaviors from your partner can impact your self-esteem, independence and ability to recognize the relationship you deserve.</w:t>
      </w:r>
    </w:p>
    <w:p w:rsidR="00D062B7" w:rsidRDefault="00D062B7">
      <w:pPr>
        <w:pStyle w:val="BodyText"/>
        <w:spacing w:before="11"/>
        <w:rPr>
          <w:sz w:val="28"/>
        </w:rPr>
      </w:pPr>
    </w:p>
    <w:p w:rsidR="00D062B7" w:rsidRDefault="000E68F0">
      <w:pPr>
        <w:ind w:left="101"/>
        <w:jc w:val="both"/>
        <w:rPr>
          <w:rFonts w:ascii="Avenir-BookOblique" w:hAnsi="Avenir-BookOblique"/>
          <w:i/>
          <w:sz w:val="21"/>
        </w:rPr>
      </w:pPr>
      <w:r w:rsidRPr="00A74439">
        <w:rPr>
          <w:b/>
          <w:w w:val="105"/>
          <w:sz w:val="21"/>
        </w:rPr>
        <w:t>15 min per Video/ Discussion</w:t>
      </w:r>
      <w:r>
        <w:rPr>
          <w:w w:val="105"/>
          <w:sz w:val="21"/>
        </w:rPr>
        <w:t xml:space="preserve"> | </w:t>
      </w:r>
      <w:r>
        <w:rPr>
          <w:rFonts w:ascii="Avenir-BookOblique" w:hAnsi="Avenir-BookOblique"/>
          <w:i/>
          <w:w w:val="105"/>
          <w:sz w:val="21"/>
        </w:rPr>
        <w:t>Recommended for ages 11 – 13</w:t>
      </w:r>
    </w:p>
    <w:p w:rsidR="00D062B7" w:rsidRDefault="000E68F0">
      <w:pPr>
        <w:pStyle w:val="BodyText"/>
        <w:spacing w:before="25" w:line="259" w:lineRule="auto"/>
        <w:ind w:left="100" w:right="420"/>
        <w:jc w:val="both"/>
      </w:pPr>
      <w:r>
        <w:rPr>
          <w:w w:val="105"/>
        </w:rPr>
        <w:t>This series consists of eight short clips that show bot</w:t>
      </w:r>
      <w:r>
        <w:rPr>
          <w:w w:val="105"/>
        </w:rPr>
        <w:t>h the healthy and unhealthy</w:t>
      </w:r>
      <w:r>
        <w:rPr>
          <w:spacing w:val="-10"/>
          <w:w w:val="105"/>
        </w:rPr>
        <w:t xml:space="preserve"> </w:t>
      </w:r>
      <w:r>
        <w:rPr>
          <w:w w:val="105"/>
        </w:rPr>
        <w:t>version</w:t>
      </w:r>
      <w:r>
        <w:rPr>
          <w:spacing w:val="-10"/>
          <w:w w:val="105"/>
        </w:rPr>
        <w:t xml:space="preserve"> </w:t>
      </w:r>
      <w:r>
        <w:rPr>
          <w:w w:val="105"/>
        </w:rPr>
        <w:t>of</w:t>
      </w:r>
      <w:r>
        <w:rPr>
          <w:spacing w:val="-11"/>
          <w:w w:val="105"/>
        </w:rPr>
        <w:t xml:space="preserve"> </w:t>
      </w:r>
      <w:r>
        <w:rPr>
          <w:w w:val="105"/>
        </w:rPr>
        <w:t>a</w:t>
      </w:r>
      <w:r>
        <w:rPr>
          <w:spacing w:val="-10"/>
          <w:w w:val="105"/>
        </w:rPr>
        <w:t xml:space="preserve"> </w:t>
      </w:r>
      <w:r>
        <w:rPr>
          <w:w w:val="105"/>
        </w:rPr>
        <w:t>situation.</w:t>
      </w:r>
      <w:r>
        <w:rPr>
          <w:spacing w:val="-10"/>
          <w:w w:val="105"/>
        </w:rPr>
        <w:t xml:space="preserve"> </w:t>
      </w:r>
      <w:r>
        <w:rPr>
          <w:w w:val="105"/>
        </w:rPr>
        <w:t>The</w:t>
      </w:r>
      <w:r>
        <w:rPr>
          <w:spacing w:val="-10"/>
          <w:w w:val="105"/>
        </w:rPr>
        <w:t xml:space="preserve"> </w:t>
      </w:r>
      <w:r>
        <w:rPr>
          <w:w w:val="105"/>
        </w:rPr>
        <w:t>discussion</w:t>
      </w:r>
      <w:r>
        <w:rPr>
          <w:spacing w:val="-10"/>
          <w:w w:val="105"/>
        </w:rPr>
        <w:t xml:space="preserve"> </w:t>
      </w:r>
      <w:r>
        <w:rPr>
          <w:w w:val="105"/>
        </w:rPr>
        <w:t>guide</w:t>
      </w:r>
      <w:r>
        <w:rPr>
          <w:spacing w:val="-10"/>
          <w:w w:val="105"/>
        </w:rPr>
        <w:t xml:space="preserve"> </w:t>
      </w:r>
      <w:r>
        <w:rPr>
          <w:w w:val="105"/>
        </w:rPr>
        <w:t>also</w:t>
      </w:r>
      <w:r>
        <w:rPr>
          <w:spacing w:val="-10"/>
          <w:w w:val="105"/>
        </w:rPr>
        <w:t xml:space="preserve"> </w:t>
      </w:r>
      <w:r>
        <w:rPr>
          <w:w w:val="105"/>
        </w:rPr>
        <w:t>includes</w:t>
      </w:r>
      <w:r>
        <w:rPr>
          <w:spacing w:val="-11"/>
          <w:w w:val="105"/>
        </w:rPr>
        <w:t xml:space="preserve"> </w:t>
      </w:r>
      <w:r>
        <w:rPr>
          <w:w w:val="105"/>
        </w:rPr>
        <w:t>a</w:t>
      </w:r>
      <w:r>
        <w:rPr>
          <w:spacing w:val="-10"/>
          <w:w w:val="105"/>
        </w:rPr>
        <w:t xml:space="preserve"> </w:t>
      </w:r>
      <w:r>
        <w:rPr>
          <w:w w:val="105"/>
        </w:rPr>
        <w:t>lesson plan with discussion questions and classroom activity</w:t>
      </w:r>
      <w:r>
        <w:rPr>
          <w:w w:val="105"/>
        </w:rPr>
        <w:t xml:space="preserve"> </w:t>
      </w:r>
      <w:r>
        <w:rPr>
          <w:w w:val="105"/>
        </w:rPr>
        <w:t>ideas!</w:t>
      </w:r>
    </w:p>
    <w:p w:rsidR="00D062B7" w:rsidRDefault="00D062B7">
      <w:pPr>
        <w:spacing w:line="259" w:lineRule="auto"/>
        <w:jc w:val="both"/>
        <w:sectPr w:rsidR="00D062B7">
          <w:type w:val="continuous"/>
          <w:pgSz w:w="12240" w:h="15840"/>
          <w:pgMar w:top="840" w:right="580" w:bottom="1040" w:left="360" w:header="720" w:footer="720" w:gutter="0"/>
          <w:cols w:num="2" w:space="720" w:equalWidth="0">
            <w:col w:w="3394" w:space="40"/>
            <w:col w:w="7866"/>
          </w:cols>
        </w:sectPr>
      </w:pPr>
    </w:p>
    <w:p w:rsidR="00D062B7" w:rsidRDefault="00D062B7">
      <w:pPr>
        <w:pStyle w:val="BodyText"/>
        <w:spacing w:before="11"/>
        <w:rPr>
          <w:sz w:val="22"/>
        </w:rPr>
      </w:pPr>
    </w:p>
    <w:p w:rsidR="00D062B7" w:rsidRPr="00A74439" w:rsidRDefault="00A74439">
      <w:pPr>
        <w:pStyle w:val="BodyText"/>
        <w:spacing w:before="106"/>
        <w:ind w:left="508"/>
        <w:rPr>
          <w:color w:val="00A3DF"/>
        </w:rPr>
      </w:pPr>
      <w:hyperlink r:id="rId28" w:history="1">
        <w:r w:rsidR="000E68F0" w:rsidRPr="00A74439">
          <w:rPr>
            <w:rStyle w:val="Hyperlink"/>
            <w:color w:val="00A3DF"/>
            <w:w w:val="105"/>
            <w:u w:color="00A3DF"/>
          </w:rPr>
          <w:t>START THE CONVERSATION: How adults can talk to young people</w:t>
        </w:r>
      </w:hyperlink>
    </w:p>
    <w:p w:rsidR="00D062B7" w:rsidRDefault="000E68F0">
      <w:pPr>
        <w:pStyle w:val="BodyText"/>
        <w:spacing w:before="24" w:line="259" w:lineRule="auto"/>
        <w:ind w:left="3532" w:right="62"/>
      </w:pPr>
      <w:r>
        <w:rPr>
          <w:noProof/>
        </w:rPr>
        <w:drawing>
          <wp:anchor distT="0" distB="0" distL="0" distR="0" simplePos="0" relativeHeight="251655168" behindDoc="0" locked="0" layoutInCell="1" allowOverlap="1">
            <wp:simplePos x="0" y="0"/>
            <wp:positionH relativeFrom="page">
              <wp:posOffset>524421</wp:posOffset>
            </wp:positionH>
            <wp:positionV relativeFrom="paragraph">
              <wp:posOffset>51053</wp:posOffset>
            </wp:positionV>
            <wp:extent cx="1883664" cy="1036319"/>
            <wp:effectExtent l="0" t="0" r="0"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29" cstate="print"/>
                    <a:stretch>
                      <a:fillRect/>
                    </a:stretch>
                  </pic:blipFill>
                  <pic:spPr>
                    <a:xfrm>
                      <a:off x="0" y="0"/>
                      <a:ext cx="1883664" cy="1036319"/>
                    </a:xfrm>
                    <a:prstGeom prst="rect">
                      <a:avLst/>
                    </a:prstGeom>
                  </pic:spPr>
                </pic:pic>
              </a:graphicData>
            </a:graphic>
          </wp:anchor>
        </w:drawing>
      </w:r>
      <w:r>
        <w:rPr>
          <w:rFonts w:ascii="Avenir-HeavyOblique"/>
          <w:b/>
          <w:i/>
          <w:w w:val="105"/>
        </w:rPr>
        <w:t xml:space="preserve">See guide </w:t>
      </w:r>
      <w:r>
        <w:rPr>
          <w:rFonts w:ascii="Avenir-HeavyOblique"/>
          <w:b/>
          <w:i/>
          <w:spacing w:val="-5"/>
          <w:w w:val="105"/>
        </w:rPr>
        <w:t xml:space="preserve">for </w:t>
      </w:r>
      <w:r>
        <w:rPr>
          <w:rFonts w:ascii="Avenir-HeavyOblique"/>
          <w:b/>
          <w:i/>
          <w:spacing w:val="-3"/>
          <w:w w:val="105"/>
        </w:rPr>
        <w:t xml:space="preserve">suggested discussion </w:t>
      </w:r>
      <w:r>
        <w:rPr>
          <w:rFonts w:ascii="Avenir-HeavyOblique"/>
          <w:b/>
          <w:i/>
          <w:spacing w:val="-4"/>
          <w:w w:val="105"/>
        </w:rPr>
        <w:t xml:space="preserve">lengths </w:t>
      </w:r>
      <w:r>
        <w:rPr>
          <w:w w:val="105"/>
        </w:rPr>
        <w:t xml:space="preserve">| </w:t>
      </w:r>
      <w:r>
        <w:rPr>
          <w:rFonts w:ascii="Avenir-BookOblique"/>
          <w:i/>
          <w:w w:val="105"/>
        </w:rPr>
        <w:t xml:space="preserve">Recommended for ages 25+ </w:t>
      </w:r>
      <w:r>
        <w:rPr>
          <w:w w:val="105"/>
        </w:rPr>
        <w:t>Our</w:t>
      </w:r>
      <w:r>
        <w:rPr>
          <w:spacing w:val="-13"/>
          <w:w w:val="105"/>
        </w:rPr>
        <w:t xml:space="preserve"> </w:t>
      </w:r>
      <w:r>
        <w:rPr>
          <w:w w:val="105"/>
        </w:rPr>
        <w:t>goal</w:t>
      </w:r>
      <w:r>
        <w:rPr>
          <w:spacing w:val="-14"/>
          <w:w w:val="105"/>
        </w:rPr>
        <w:t xml:space="preserve"> </w:t>
      </w:r>
      <w:r>
        <w:rPr>
          <w:w w:val="105"/>
        </w:rPr>
        <w:t>is</w:t>
      </w:r>
      <w:r>
        <w:rPr>
          <w:spacing w:val="-13"/>
          <w:w w:val="105"/>
        </w:rPr>
        <w:t xml:space="preserve"> </w:t>
      </w:r>
      <w:r>
        <w:rPr>
          <w:w w:val="105"/>
        </w:rPr>
        <w:t>to</w:t>
      </w:r>
      <w:r>
        <w:rPr>
          <w:spacing w:val="-13"/>
          <w:w w:val="105"/>
        </w:rPr>
        <w:t xml:space="preserve"> </w:t>
      </w:r>
      <w:r>
        <w:rPr>
          <w:w w:val="105"/>
        </w:rPr>
        <w:t>equip</w:t>
      </w:r>
      <w:r>
        <w:rPr>
          <w:spacing w:val="-13"/>
          <w:w w:val="105"/>
        </w:rPr>
        <w:t xml:space="preserve"> </w:t>
      </w:r>
      <w:r>
        <w:rPr>
          <w:w w:val="105"/>
        </w:rPr>
        <w:t>parents,</w:t>
      </w:r>
      <w:r>
        <w:rPr>
          <w:spacing w:val="-14"/>
          <w:w w:val="105"/>
        </w:rPr>
        <w:t xml:space="preserve"> </w:t>
      </w:r>
      <w:r>
        <w:rPr>
          <w:w w:val="105"/>
        </w:rPr>
        <w:t>caregivers,</w:t>
      </w:r>
      <w:r>
        <w:rPr>
          <w:spacing w:val="-14"/>
          <w:w w:val="105"/>
        </w:rPr>
        <w:t xml:space="preserve"> </w:t>
      </w:r>
      <w:r>
        <w:rPr>
          <w:w w:val="105"/>
        </w:rPr>
        <w:t>and</w:t>
      </w:r>
      <w:r>
        <w:rPr>
          <w:spacing w:val="-13"/>
          <w:w w:val="105"/>
        </w:rPr>
        <w:t xml:space="preserve"> </w:t>
      </w:r>
      <w:r>
        <w:rPr>
          <w:w w:val="105"/>
        </w:rPr>
        <w:t>other</w:t>
      </w:r>
      <w:r>
        <w:rPr>
          <w:spacing w:val="-14"/>
          <w:w w:val="105"/>
        </w:rPr>
        <w:t xml:space="preserve"> </w:t>
      </w:r>
      <w:r>
        <w:rPr>
          <w:w w:val="105"/>
        </w:rPr>
        <w:t>adults</w:t>
      </w:r>
      <w:r>
        <w:rPr>
          <w:spacing w:val="-13"/>
          <w:w w:val="105"/>
        </w:rPr>
        <w:t xml:space="preserve"> </w:t>
      </w:r>
      <w:r>
        <w:rPr>
          <w:w w:val="105"/>
        </w:rPr>
        <w:t>working</w:t>
      </w:r>
      <w:r>
        <w:rPr>
          <w:spacing w:val="-13"/>
          <w:w w:val="105"/>
        </w:rPr>
        <w:t xml:space="preserve"> </w:t>
      </w:r>
      <w:r>
        <w:rPr>
          <w:w w:val="105"/>
        </w:rPr>
        <w:t>with</w:t>
      </w:r>
      <w:r>
        <w:rPr>
          <w:spacing w:val="-13"/>
          <w:w w:val="105"/>
        </w:rPr>
        <w:t xml:space="preserve"> </w:t>
      </w:r>
      <w:r>
        <w:rPr>
          <w:w w:val="105"/>
        </w:rPr>
        <w:t>young people with tools to engage their children and the young people they work with in conversation about the difference betwee</w:t>
      </w:r>
      <w:r>
        <w:rPr>
          <w:w w:val="105"/>
        </w:rPr>
        <w:t>n healthy and unhealthy relationship behaviors. The guide provides action steps one can take if they suspect the young persons in their life are in an unhealthy</w:t>
      </w:r>
      <w:r>
        <w:rPr>
          <w:spacing w:val="-20"/>
          <w:w w:val="105"/>
        </w:rPr>
        <w:t xml:space="preserve"> </w:t>
      </w:r>
      <w:r>
        <w:rPr>
          <w:w w:val="105"/>
        </w:rPr>
        <w:t>relationship.</w:t>
      </w:r>
    </w:p>
    <w:p w:rsidR="00D062B7" w:rsidRDefault="00D062B7">
      <w:pPr>
        <w:spacing w:line="259" w:lineRule="auto"/>
        <w:sectPr w:rsidR="00D062B7">
          <w:type w:val="continuous"/>
          <w:pgSz w:w="12240" w:h="15840"/>
          <w:pgMar w:top="840" w:right="580" w:bottom="1040" w:left="360" w:header="720" w:footer="720" w:gutter="0"/>
          <w:cols w:space="720"/>
        </w:sectPr>
      </w:pPr>
    </w:p>
    <w:p w:rsidR="00D062B7" w:rsidRDefault="000E68F0">
      <w:pPr>
        <w:pStyle w:val="BodyText"/>
        <w:ind w:left="3499"/>
        <w:rPr>
          <w:sz w:val="20"/>
        </w:rPr>
      </w:pPr>
      <w:r>
        <w:rPr>
          <w:noProof/>
          <w:sz w:val="20"/>
        </w:rPr>
        <w:lastRenderedPageBreak/>
        <w:drawing>
          <wp:inline distT="0" distB="0" distL="0" distR="0">
            <wp:extent cx="2542672" cy="549021"/>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6" cstate="print"/>
                    <a:stretch>
                      <a:fillRect/>
                    </a:stretch>
                  </pic:blipFill>
                  <pic:spPr>
                    <a:xfrm>
                      <a:off x="0" y="0"/>
                      <a:ext cx="2542672" cy="549021"/>
                    </a:xfrm>
                    <a:prstGeom prst="rect">
                      <a:avLst/>
                    </a:prstGeom>
                  </pic:spPr>
                </pic:pic>
              </a:graphicData>
            </a:graphic>
          </wp:inline>
        </w:drawing>
      </w:r>
    </w:p>
    <w:p w:rsidR="00D062B7" w:rsidRDefault="00D062B7">
      <w:pPr>
        <w:pStyle w:val="BodyText"/>
        <w:rPr>
          <w:sz w:val="20"/>
        </w:rPr>
      </w:pPr>
    </w:p>
    <w:p w:rsidR="00D062B7" w:rsidRDefault="00D062B7">
      <w:pPr>
        <w:pStyle w:val="BodyText"/>
        <w:spacing w:before="2"/>
        <w:rPr>
          <w:sz w:val="16"/>
        </w:rPr>
      </w:pPr>
    </w:p>
    <w:p w:rsidR="00D062B7" w:rsidRDefault="000E68F0">
      <w:pPr>
        <w:spacing w:before="100"/>
        <w:ind w:left="365"/>
        <w:rPr>
          <w:rFonts w:ascii="Avenir-BookOblique"/>
          <w:i/>
          <w:sz w:val="36"/>
        </w:rPr>
      </w:pPr>
      <w:r>
        <w:rPr>
          <w:rFonts w:ascii="Avenir-BookOblique"/>
          <w:i/>
          <w:sz w:val="36"/>
        </w:rPr>
        <w:t>Take Action: Building a community-led movement</w:t>
      </w:r>
    </w:p>
    <w:p w:rsidR="00D062B7" w:rsidRDefault="000E68F0">
      <w:pPr>
        <w:spacing w:before="292" w:line="247" w:lineRule="auto"/>
        <w:ind w:left="365" w:right="852"/>
        <w:jc w:val="both"/>
        <w:rPr>
          <w:sz w:val="24"/>
        </w:rPr>
      </w:pPr>
      <w:r>
        <w:rPr>
          <w:sz w:val="24"/>
        </w:rPr>
        <w:t xml:space="preserve">In order to create real </w:t>
      </w:r>
      <w:proofErr w:type="gramStart"/>
      <w:r>
        <w:rPr>
          <w:sz w:val="24"/>
        </w:rPr>
        <w:t>community</w:t>
      </w:r>
      <w:proofErr w:type="gramEnd"/>
      <w:r>
        <w:rPr>
          <w:sz w:val="24"/>
        </w:rPr>
        <w:t xml:space="preserve"> change we must combine education with action. Below are some additional ways communities across the country engage with One Love to build a movement to end relationships abuse:</w:t>
      </w:r>
    </w:p>
    <w:p w:rsidR="00D062B7" w:rsidRDefault="000E68F0">
      <w:pPr>
        <w:pStyle w:val="Heading2"/>
        <w:spacing w:before="224"/>
      </w:pPr>
      <w:r w:rsidRPr="00F67324">
        <w:rPr>
          <w:b/>
          <w:noProof/>
        </w:rPr>
        <w:drawing>
          <wp:anchor distT="0" distB="0" distL="0" distR="0" simplePos="0" relativeHeight="251658240" behindDoc="0" locked="0" layoutInCell="1" allowOverlap="1">
            <wp:simplePos x="0" y="0"/>
            <wp:positionH relativeFrom="page">
              <wp:posOffset>402501</wp:posOffset>
            </wp:positionH>
            <wp:positionV relativeFrom="paragraph">
              <wp:posOffset>186718</wp:posOffset>
            </wp:positionV>
            <wp:extent cx="1822704" cy="1344167"/>
            <wp:effectExtent l="0" t="0" r="0" b="0"/>
            <wp:wrapNone/>
            <wp:docPr id="1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jpeg"/>
                    <pic:cNvPicPr/>
                  </pic:nvPicPr>
                  <pic:blipFill>
                    <a:blip r:embed="rId30" cstate="print"/>
                    <a:stretch>
                      <a:fillRect/>
                    </a:stretch>
                  </pic:blipFill>
                  <pic:spPr>
                    <a:xfrm>
                      <a:off x="0" y="0"/>
                      <a:ext cx="1822704" cy="1344167"/>
                    </a:xfrm>
                    <a:prstGeom prst="rect">
                      <a:avLst/>
                    </a:prstGeom>
                  </pic:spPr>
                </pic:pic>
              </a:graphicData>
            </a:graphic>
          </wp:anchor>
        </w:drawing>
      </w:r>
      <w:r w:rsidRPr="00F67324">
        <w:rPr>
          <w:b/>
          <w:w w:val="105"/>
        </w:rPr>
        <w:t>Team One Love Club*</w:t>
      </w:r>
      <w:r>
        <w:rPr>
          <w:w w:val="105"/>
        </w:rPr>
        <w:t xml:space="preserve"> | All Ages</w:t>
      </w:r>
    </w:p>
    <w:p w:rsidR="00D062B7" w:rsidRDefault="000E68F0">
      <w:pPr>
        <w:pStyle w:val="BodyText"/>
        <w:spacing w:before="25" w:line="259" w:lineRule="auto"/>
        <w:ind w:left="3533" w:right="853" w:hanging="1"/>
        <w:jc w:val="both"/>
      </w:pPr>
      <w:r>
        <w:rPr>
          <w:w w:val="105"/>
        </w:rPr>
        <w:t>Creating</w:t>
      </w:r>
      <w:r>
        <w:rPr>
          <w:spacing w:val="-5"/>
          <w:w w:val="105"/>
        </w:rPr>
        <w:t xml:space="preserve"> </w:t>
      </w:r>
      <w:r>
        <w:rPr>
          <w:w w:val="105"/>
        </w:rPr>
        <w:t>a</w:t>
      </w:r>
      <w:r>
        <w:rPr>
          <w:spacing w:val="-5"/>
          <w:w w:val="105"/>
        </w:rPr>
        <w:t xml:space="preserve"> </w:t>
      </w:r>
      <w:r>
        <w:rPr>
          <w:w w:val="105"/>
        </w:rPr>
        <w:t>Team</w:t>
      </w:r>
      <w:r>
        <w:rPr>
          <w:spacing w:val="-4"/>
          <w:w w:val="105"/>
        </w:rPr>
        <w:t xml:space="preserve"> </w:t>
      </w:r>
      <w:r>
        <w:rPr>
          <w:w w:val="105"/>
        </w:rPr>
        <w:t>One</w:t>
      </w:r>
      <w:r>
        <w:rPr>
          <w:spacing w:val="-5"/>
          <w:w w:val="105"/>
        </w:rPr>
        <w:t xml:space="preserve"> </w:t>
      </w:r>
      <w:r>
        <w:rPr>
          <w:w w:val="105"/>
        </w:rPr>
        <w:t>Love</w:t>
      </w:r>
      <w:r>
        <w:rPr>
          <w:spacing w:val="-5"/>
          <w:w w:val="105"/>
        </w:rPr>
        <w:t xml:space="preserve"> </w:t>
      </w:r>
      <w:r>
        <w:rPr>
          <w:w w:val="105"/>
        </w:rPr>
        <w:t>Club</w:t>
      </w:r>
      <w:r>
        <w:rPr>
          <w:spacing w:val="-5"/>
          <w:w w:val="105"/>
        </w:rPr>
        <w:t xml:space="preserve"> </w:t>
      </w:r>
      <w:r>
        <w:rPr>
          <w:w w:val="105"/>
        </w:rPr>
        <w:t>is</w:t>
      </w:r>
      <w:r>
        <w:rPr>
          <w:spacing w:val="-6"/>
          <w:w w:val="105"/>
        </w:rPr>
        <w:t xml:space="preserve"> </w:t>
      </w:r>
      <w:r>
        <w:rPr>
          <w:w w:val="105"/>
        </w:rPr>
        <w:t>a</w:t>
      </w:r>
      <w:r>
        <w:rPr>
          <w:spacing w:val="-5"/>
          <w:w w:val="105"/>
        </w:rPr>
        <w:t xml:space="preserve"> </w:t>
      </w:r>
      <w:r>
        <w:rPr>
          <w:w w:val="105"/>
        </w:rPr>
        <w:t>great</w:t>
      </w:r>
      <w:r>
        <w:rPr>
          <w:spacing w:val="-6"/>
          <w:w w:val="105"/>
        </w:rPr>
        <w:t xml:space="preserve"> </w:t>
      </w:r>
      <w:r>
        <w:rPr>
          <w:w w:val="105"/>
        </w:rPr>
        <w:t>way</w:t>
      </w:r>
      <w:r>
        <w:rPr>
          <w:spacing w:val="-5"/>
          <w:w w:val="105"/>
        </w:rPr>
        <w:t xml:space="preserve"> </w:t>
      </w:r>
      <w:r>
        <w:rPr>
          <w:w w:val="105"/>
        </w:rPr>
        <w:t>to</w:t>
      </w:r>
      <w:r>
        <w:rPr>
          <w:spacing w:val="-5"/>
          <w:w w:val="105"/>
        </w:rPr>
        <w:t xml:space="preserve"> </w:t>
      </w:r>
      <w:r>
        <w:rPr>
          <w:w w:val="105"/>
        </w:rPr>
        <w:t>root</w:t>
      </w:r>
      <w:r>
        <w:rPr>
          <w:spacing w:val="-6"/>
          <w:w w:val="105"/>
        </w:rPr>
        <w:t xml:space="preserve"> </w:t>
      </w:r>
      <w:r>
        <w:rPr>
          <w:w w:val="105"/>
        </w:rPr>
        <w:t>students</w:t>
      </w:r>
      <w:r>
        <w:rPr>
          <w:spacing w:val="-6"/>
          <w:w w:val="105"/>
        </w:rPr>
        <w:t xml:space="preserve"> </w:t>
      </w:r>
      <w:r>
        <w:rPr>
          <w:w w:val="105"/>
        </w:rPr>
        <w:t>in</w:t>
      </w:r>
      <w:r>
        <w:rPr>
          <w:spacing w:val="-5"/>
          <w:w w:val="105"/>
        </w:rPr>
        <w:t xml:space="preserve"> </w:t>
      </w:r>
      <w:r>
        <w:rPr>
          <w:w w:val="105"/>
        </w:rPr>
        <w:t>One Love’s mission and programs. The club setting provides a structure for students</w:t>
      </w:r>
      <w:r>
        <w:rPr>
          <w:spacing w:val="-17"/>
          <w:w w:val="105"/>
        </w:rPr>
        <w:t xml:space="preserve"> </w:t>
      </w:r>
      <w:r>
        <w:rPr>
          <w:w w:val="105"/>
        </w:rPr>
        <w:t>and</w:t>
      </w:r>
      <w:r>
        <w:rPr>
          <w:spacing w:val="-16"/>
          <w:w w:val="105"/>
        </w:rPr>
        <w:t xml:space="preserve"> </w:t>
      </w:r>
      <w:r>
        <w:rPr>
          <w:w w:val="105"/>
        </w:rPr>
        <w:t>community</w:t>
      </w:r>
      <w:r>
        <w:rPr>
          <w:spacing w:val="-16"/>
          <w:w w:val="105"/>
        </w:rPr>
        <w:t xml:space="preserve"> </w:t>
      </w:r>
      <w:r>
        <w:rPr>
          <w:w w:val="105"/>
        </w:rPr>
        <w:t>members</w:t>
      </w:r>
      <w:r>
        <w:rPr>
          <w:spacing w:val="-16"/>
          <w:w w:val="105"/>
        </w:rPr>
        <w:t xml:space="preserve"> </w:t>
      </w:r>
      <w:r>
        <w:rPr>
          <w:w w:val="105"/>
        </w:rPr>
        <w:t>to</w:t>
      </w:r>
      <w:r>
        <w:rPr>
          <w:spacing w:val="-16"/>
          <w:w w:val="105"/>
        </w:rPr>
        <w:t xml:space="preserve"> </w:t>
      </w:r>
      <w:r>
        <w:rPr>
          <w:w w:val="105"/>
        </w:rPr>
        <w:t>raise</w:t>
      </w:r>
      <w:r>
        <w:rPr>
          <w:spacing w:val="-16"/>
          <w:w w:val="105"/>
        </w:rPr>
        <w:t xml:space="preserve"> </w:t>
      </w:r>
      <w:r>
        <w:rPr>
          <w:w w:val="105"/>
        </w:rPr>
        <w:t>awareness</w:t>
      </w:r>
      <w:r>
        <w:rPr>
          <w:spacing w:val="-16"/>
          <w:w w:val="105"/>
        </w:rPr>
        <w:t xml:space="preserve"> </w:t>
      </w:r>
      <w:r>
        <w:rPr>
          <w:w w:val="105"/>
        </w:rPr>
        <w:t>and</w:t>
      </w:r>
      <w:r>
        <w:rPr>
          <w:spacing w:val="-16"/>
          <w:w w:val="105"/>
        </w:rPr>
        <w:t xml:space="preserve"> </w:t>
      </w:r>
      <w:r>
        <w:rPr>
          <w:w w:val="105"/>
        </w:rPr>
        <w:t>activate</w:t>
      </w:r>
      <w:r>
        <w:rPr>
          <w:spacing w:val="-16"/>
          <w:w w:val="105"/>
        </w:rPr>
        <w:t xml:space="preserve"> </w:t>
      </w:r>
      <w:r>
        <w:rPr>
          <w:w w:val="105"/>
        </w:rPr>
        <w:t>their community.</w:t>
      </w:r>
    </w:p>
    <w:p w:rsidR="00D062B7" w:rsidRDefault="000E68F0">
      <w:pPr>
        <w:pStyle w:val="BodyText"/>
        <w:spacing w:line="261" w:lineRule="auto"/>
        <w:ind w:left="3533" w:right="856"/>
        <w:jc w:val="both"/>
      </w:pPr>
      <w:r>
        <w:rPr>
          <w:w w:val="105"/>
        </w:rPr>
        <w:t>*Each sc</w:t>
      </w:r>
      <w:r w:rsidR="00A74439">
        <w:rPr>
          <w:w w:val="105"/>
        </w:rPr>
        <w:t xml:space="preserve">hool and community </w:t>
      </w:r>
      <w:proofErr w:type="gramStart"/>
      <w:r w:rsidR="00A74439">
        <w:rPr>
          <w:w w:val="105"/>
        </w:rPr>
        <w:t>is</w:t>
      </w:r>
      <w:proofErr w:type="gramEnd"/>
      <w:r w:rsidR="00A74439">
        <w:rPr>
          <w:w w:val="105"/>
        </w:rPr>
        <w:t xml:space="preserve"> different.</w:t>
      </w:r>
      <w:r>
        <w:rPr>
          <w:w w:val="105"/>
        </w:rPr>
        <w:t xml:space="preserve"> </w:t>
      </w:r>
      <w:r w:rsidR="00A74439">
        <w:rPr>
          <w:w w:val="105"/>
        </w:rPr>
        <w:t>C</w:t>
      </w:r>
      <w:r>
        <w:rPr>
          <w:w w:val="105"/>
        </w:rPr>
        <w:t>ontac</w:t>
      </w:r>
      <w:r>
        <w:rPr>
          <w:w w:val="105"/>
        </w:rPr>
        <w:t>t One Love to learn more about how you can get your club started!</w:t>
      </w:r>
    </w:p>
    <w:p w:rsidR="00D062B7" w:rsidRDefault="00D062B7">
      <w:pPr>
        <w:pStyle w:val="BodyText"/>
        <w:spacing w:before="1"/>
        <w:rPr>
          <w:sz w:val="24"/>
        </w:rPr>
      </w:pPr>
    </w:p>
    <w:p w:rsidR="00D062B7" w:rsidRDefault="000E68F0">
      <w:pPr>
        <w:pStyle w:val="Heading2"/>
      </w:pPr>
      <w:r w:rsidRPr="00F67324">
        <w:rPr>
          <w:b/>
          <w:noProof/>
        </w:rPr>
        <w:drawing>
          <wp:anchor distT="0" distB="0" distL="0" distR="0" simplePos="0" relativeHeight="251656192" behindDoc="0" locked="0" layoutInCell="1" allowOverlap="1">
            <wp:simplePos x="0" y="0"/>
            <wp:positionH relativeFrom="page">
              <wp:posOffset>294336</wp:posOffset>
            </wp:positionH>
            <wp:positionV relativeFrom="paragraph">
              <wp:posOffset>46251</wp:posOffset>
            </wp:positionV>
            <wp:extent cx="2107191" cy="1441088"/>
            <wp:effectExtent l="0" t="0" r="0" b="0"/>
            <wp:wrapNone/>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31" cstate="print"/>
                    <a:stretch>
                      <a:fillRect/>
                    </a:stretch>
                  </pic:blipFill>
                  <pic:spPr>
                    <a:xfrm>
                      <a:off x="0" y="0"/>
                      <a:ext cx="2107191" cy="1441088"/>
                    </a:xfrm>
                    <a:prstGeom prst="rect">
                      <a:avLst/>
                    </a:prstGeom>
                  </pic:spPr>
                </pic:pic>
              </a:graphicData>
            </a:graphic>
          </wp:anchor>
        </w:drawing>
      </w:r>
      <w:r w:rsidRPr="00F67324">
        <w:rPr>
          <w:b/>
          <w:w w:val="105"/>
        </w:rPr>
        <w:t>Campus Ambassador Program</w:t>
      </w:r>
      <w:r>
        <w:rPr>
          <w:w w:val="105"/>
        </w:rPr>
        <w:t xml:space="preserve"> | High School &amp; College</w:t>
      </w:r>
    </w:p>
    <w:p w:rsidR="00D062B7" w:rsidRDefault="000E68F0">
      <w:pPr>
        <w:pStyle w:val="BodyText"/>
        <w:spacing w:before="26" w:line="259" w:lineRule="auto"/>
        <w:ind w:left="3533" w:right="852"/>
        <w:jc w:val="both"/>
      </w:pPr>
      <w:r>
        <w:rPr>
          <w:w w:val="105"/>
        </w:rPr>
        <w:t>One</w:t>
      </w:r>
      <w:r>
        <w:rPr>
          <w:spacing w:val="-19"/>
          <w:w w:val="105"/>
        </w:rPr>
        <w:t xml:space="preserve"> </w:t>
      </w:r>
      <w:r>
        <w:rPr>
          <w:w w:val="105"/>
        </w:rPr>
        <w:t>Love’s</w:t>
      </w:r>
      <w:r>
        <w:rPr>
          <w:spacing w:val="-20"/>
          <w:w w:val="105"/>
        </w:rPr>
        <w:t xml:space="preserve"> </w:t>
      </w:r>
      <w:r>
        <w:rPr>
          <w:w w:val="105"/>
        </w:rPr>
        <w:t>national</w:t>
      </w:r>
      <w:r>
        <w:rPr>
          <w:spacing w:val="-21"/>
          <w:w w:val="105"/>
        </w:rPr>
        <w:t xml:space="preserve"> </w:t>
      </w:r>
      <w:r>
        <w:rPr>
          <w:w w:val="105"/>
        </w:rPr>
        <w:t>Campus</w:t>
      </w:r>
      <w:r>
        <w:rPr>
          <w:spacing w:val="-20"/>
          <w:w w:val="105"/>
        </w:rPr>
        <w:t xml:space="preserve"> </w:t>
      </w:r>
      <w:r>
        <w:rPr>
          <w:w w:val="105"/>
        </w:rPr>
        <w:t>Ambassador</w:t>
      </w:r>
      <w:r>
        <w:rPr>
          <w:spacing w:val="-20"/>
          <w:w w:val="105"/>
        </w:rPr>
        <w:t xml:space="preserve"> </w:t>
      </w:r>
      <w:r>
        <w:rPr>
          <w:w w:val="105"/>
        </w:rPr>
        <w:t>program</w:t>
      </w:r>
      <w:r>
        <w:rPr>
          <w:spacing w:val="-18"/>
          <w:w w:val="105"/>
        </w:rPr>
        <w:t xml:space="preserve"> </w:t>
      </w:r>
      <w:r>
        <w:rPr>
          <w:w w:val="105"/>
        </w:rPr>
        <w:t>creates</w:t>
      </w:r>
      <w:r>
        <w:rPr>
          <w:spacing w:val="-20"/>
          <w:w w:val="105"/>
        </w:rPr>
        <w:t xml:space="preserve"> </w:t>
      </w:r>
      <w:r>
        <w:rPr>
          <w:w w:val="105"/>
        </w:rPr>
        <w:t>a</w:t>
      </w:r>
      <w:r>
        <w:rPr>
          <w:spacing w:val="-20"/>
          <w:w w:val="105"/>
        </w:rPr>
        <w:t xml:space="preserve"> </w:t>
      </w:r>
      <w:r>
        <w:rPr>
          <w:w w:val="105"/>
        </w:rPr>
        <w:t>virtual</w:t>
      </w:r>
      <w:r>
        <w:rPr>
          <w:spacing w:val="-21"/>
          <w:w w:val="105"/>
        </w:rPr>
        <w:t xml:space="preserve"> </w:t>
      </w:r>
      <w:r>
        <w:rPr>
          <w:w w:val="105"/>
        </w:rPr>
        <w:t>and collaborative space for college and high school students to engage with others in their pursuit to build grassroots movements to end relationship abuse in their communities. The tri-annual (summer, fall, and spring) internship provides an opportunity f</w:t>
      </w:r>
      <w:r>
        <w:rPr>
          <w:w w:val="105"/>
        </w:rPr>
        <w:t>or students to more deeply engage with One Love staff through programmatic implementation, goal setting and Team One Love club</w:t>
      </w:r>
      <w:r>
        <w:rPr>
          <w:spacing w:val="-7"/>
          <w:w w:val="105"/>
        </w:rPr>
        <w:t xml:space="preserve"> </w:t>
      </w:r>
      <w:r>
        <w:rPr>
          <w:w w:val="105"/>
        </w:rPr>
        <w:t>creation.</w:t>
      </w:r>
    </w:p>
    <w:p w:rsidR="00D062B7" w:rsidRDefault="00D062B7">
      <w:pPr>
        <w:pStyle w:val="BodyText"/>
        <w:spacing w:before="10"/>
        <w:rPr>
          <w:sz w:val="22"/>
        </w:rPr>
      </w:pPr>
    </w:p>
    <w:p w:rsidR="00D062B7" w:rsidRDefault="000E68F0">
      <w:pPr>
        <w:pStyle w:val="Heading2"/>
      </w:pPr>
      <w:r w:rsidRPr="00F67324">
        <w:rPr>
          <w:b/>
          <w:noProof/>
        </w:rPr>
        <w:drawing>
          <wp:anchor distT="0" distB="0" distL="0" distR="0" simplePos="0" relativeHeight="251659264" behindDoc="0" locked="0" layoutInCell="1" allowOverlap="1">
            <wp:simplePos x="0" y="0"/>
            <wp:positionH relativeFrom="page">
              <wp:posOffset>780453</wp:posOffset>
            </wp:positionH>
            <wp:positionV relativeFrom="paragraph">
              <wp:posOffset>20093</wp:posOffset>
            </wp:positionV>
            <wp:extent cx="1292352" cy="1292352"/>
            <wp:effectExtent l="0" t="0" r="0" b="0"/>
            <wp:wrapNone/>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32" cstate="print"/>
                    <a:stretch>
                      <a:fillRect/>
                    </a:stretch>
                  </pic:blipFill>
                  <pic:spPr>
                    <a:xfrm>
                      <a:off x="0" y="0"/>
                      <a:ext cx="1292352" cy="1292352"/>
                    </a:xfrm>
                    <a:prstGeom prst="rect">
                      <a:avLst/>
                    </a:prstGeom>
                  </pic:spPr>
                </pic:pic>
              </a:graphicData>
            </a:graphic>
          </wp:anchor>
        </w:drawing>
      </w:r>
      <w:r w:rsidRPr="00F67324">
        <w:rPr>
          <w:b/>
          <w:w w:val="105"/>
        </w:rPr>
        <w:t>Writer’s Corps</w:t>
      </w:r>
      <w:r>
        <w:rPr>
          <w:w w:val="105"/>
        </w:rPr>
        <w:t xml:space="preserve"> | High School &amp; Above</w:t>
      </w:r>
    </w:p>
    <w:p w:rsidR="00D062B7" w:rsidRDefault="000E68F0">
      <w:pPr>
        <w:pStyle w:val="BodyText"/>
        <w:spacing w:before="21" w:line="259" w:lineRule="auto"/>
        <w:ind w:left="3533" w:right="853"/>
        <w:jc w:val="both"/>
      </w:pPr>
      <w:r>
        <w:rPr>
          <w:w w:val="105"/>
        </w:rPr>
        <w:t>Do</w:t>
      </w:r>
      <w:r>
        <w:rPr>
          <w:spacing w:val="-10"/>
          <w:w w:val="105"/>
        </w:rPr>
        <w:t xml:space="preserve"> </w:t>
      </w:r>
      <w:r>
        <w:rPr>
          <w:w w:val="105"/>
        </w:rPr>
        <w:t>you</w:t>
      </w:r>
      <w:r>
        <w:rPr>
          <w:spacing w:val="-10"/>
          <w:w w:val="105"/>
        </w:rPr>
        <w:t xml:space="preserve"> </w:t>
      </w:r>
      <w:r>
        <w:rPr>
          <w:w w:val="105"/>
        </w:rPr>
        <w:t>have</w:t>
      </w:r>
      <w:r>
        <w:rPr>
          <w:spacing w:val="-10"/>
          <w:w w:val="105"/>
        </w:rPr>
        <w:t xml:space="preserve"> </w:t>
      </w:r>
      <w:r>
        <w:rPr>
          <w:w w:val="105"/>
        </w:rPr>
        <w:t>a</w:t>
      </w:r>
      <w:r>
        <w:rPr>
          <w:spacing w:val="-11"/>
          <w:w w:val="105"/>
        </w:rPr>
        <w:t xml:space="preserve"> </w:t>
      </w:r>
      <w:r>
        <w:rPr>
          <w:w w:val="105"/>
        </w:rPr>
        <w:t>[healthy]</w:t>
      </w:r>
      <w:r>
        <w:rPr>
          <w:spacing w:val="-11"/>
          <w:w w:val="105"/>
        </w:rPr>
        <w:t xml:space="preserve"> </w:t>
      </w:r>
      <w:r>
        <w:rPr>
          <w:w w:val="105"/>
        </w:rPr>
        <w:t>obsession</w:t>
      </w:r>
      <w:r>
        <w:rPr>
          <w:spacing w:val="-10"/>
          <w:w w:val="105"/>
        </w:rPr>
        <w:t xml:space="preserve"> </w:t>
      </w:r>
      <w:r>
        <w:rPr>
          <w:w w:val="105"/>
        </w:rPr>
        <w:t>with</w:t>
      </w:r>
      <w:r>
        <w:rPr>
          <w:spacing w:val="-10"/>
          <w:w w:val="105"/>
        </w:rPr>
        <w:t xml:space="preserve"> </w:t>
      </w:r>
      <w:r>
        <w:rPr>
          <w:w w:val="105"/>
        </w:rPr>
        <w:t>making</w:t>
      </w:r>
      <w:r>
        <w:rPr>
          <w:spacing w:val="-10"/>
          <w:w w:val="105"/>
        </w:rPr>
        <w:t xml:space="preserve"> </w:t>
      </w:r>
      <w:r>
        <w:rPr>
          <w:w w:val="105"/>
        </w:rPr>
        <w:t>sure</w:t>
      </w:r>
      <w:r>
        <w:rPr>
          <w:spacing w:val="-10"/>
          <w:w w:val="105"/>
        </w:rPr>
        <w:t xml:space="preserve"> </w:t>
      </w:r>
      <w:r>
        <w:rPr>
          <w:w w:val="105"/>
        </w:rPr>
        <w:t>your</w:t>
      </w:r>
      <w:r>
        <w:rPr>
          <w:spacing w:val="-11"/>
          <w:w w:val="105"/>
        </w:rPr>
        <w:t xml:space="preserve"> </w:t>
      </w:r>
      <w:r>
        <w:rPr>
          <w:w w:val="105"/>
        </w:rPr>
        <w:t>friends,</w:t>
      </w:r>
      <w:r>
        <w:rPr>
          <w:spacing w:val="-11"/>
          <w:w w:val="105"/>
        </w:rPr>
        <w:t xml:space="preserve"> </w:t>
      </w:r>
      <w:r>
        <w:rPr>
          <w:w w:val="105"/>
        </w:rPr>
        <w:t>family or loved ones know the difference between a healthy and unhealthy relationships? Do you feel comfortable writing anything from tips to advice to pop culture to thought pieces? If you answered yes to these questions,</w:t>
      </w:r>
      <w:r>
        <w:rPr>
          <w:spacing w:val="-6"/>
          <w:w w:val="105"/>
        </w:rPr>
        <w:t xml:space="preserve"> </w:t>
      </w:r>
      <w:r>
        <w:rPr>
          <w:w w:val="105"/>
        </w:rPr>
        <w:t>you</w:t>
      </w:r>
      <w:r>
        <w:rPr>
          <w:spacing w:val="-5"/>
          <w:w w:val="105"/>
        </w:rPr>
        <w:t xml:space="preserve"> </w:t>
      </w:r>
      <w:r>
        <w:rPr>
          <w:w w:val="105"/>
        </w:rPr>
        <w:t>should</w:t>
      </w:r>
      <w:r>
        <w:rPr>
          <w:spacing w:val="-5"/>
          <w:w w:val="105"/>
        </w:rPr>
        <w:t xml:space="preserve"> </w:t>
      </w:r>
      <w:r>
        <w:rPr>
          <w:w w:val="105"/>
        </w:rPr>
        <w:t>consider</w:t>
      </w:r>
      <w:r>
        <w:rPr>
          <w:spacing w:val="-6"/>
          <w:w w:val="105"/>
        </w:rPr>
        <w:t xml:space="preserve"> </w:t>
      </w:r>
      <w:r>
        <w:rPr>
          <w:w w:val="105"/>
        </w:rPr>
        <w:t>joining</w:t>
      </w:r>
      <w:r>
        <w:rPr>
          <w:spacing w:val="-5"/>
          <w:w w:val="105"/>
        </w:rPr>
        <w:t xml:space="preserve"> </w:t>
      </w:r>
      <w:r>
        <w:rPr>
          <w:w w:val="105"/>
        </w:rPr>
        <w:t>One</w:t>
      </w:r>
      <w:r>
        <w:rPr>
          <w:spacing w:val="-5"/>
          <w:w w:val="105"/>
        </w:rPr>
        <w:t xml:space="preserve"> </w:t>
      </w:r>
      <w:r>
        <w:rPr>
          <w:w w:val="105"/>
        </w:rPr>
        <w:t>L</w:t>
      </w:r>
      <w:r>
        <w:rPr>
          <w:w w:val="105"/>
        </w:rPr>
        <w:t>ove’s</w:t>
      </w:r>
      <w:r>
        <w:rPr>
          <w:spacing w:val="-6"/>
          <w:w w:val="105"/>
        </w:rPr>
        <w:t xml:space="preserve"> </w:t>
      </w:r>
      <w:r>
        <w:rPr>
          <w:w w:val="105"/>
        </w:rPr>
        <w:t>Writer’s</w:t>
      </w:r>
      <w:r>
        <w:rPr>
          <w:spacing w:val="-6"/>
          <w:w w:val="105"/>
        </w:rPr>
        <w:t xml:space="preserve"> </w:t>
      </w:r>
      <w:r>
        <w:rPr>
          <w:w w:val="105"/>
        </w:rPr>
        <w:t>Corps!</w:t>
      </w:r>
      <w:r>
        <w:rPr>
          <w:spacing w:val="-6"/>
          <w:w w:val="105"/>
        </w:rPr>
        <w:t xml:space="preserve"> </w:t>
      </w:r>
      <w:r w:rsidR="00F67324">
        <w:rPr>
          <w:spacing w:val="-6"/>
          <w:w w:val="105"/>
        </w:rPr>
        <w:t xml:space="preserve">You can </w:t>
      </w:r>
      <w:r w:rsidR="00F67324">
        <w:rPr>
          <w:w w:val="105"/>
        </w:rPr>
        <w:t>help</w:t>
      </w:r>
      <w:r>
        <w:rPr>
          <w:w w:val="105"/>
        </w:rPr>
        <w:t xml:space="preserve"> One Love grow our digital content on</w:t>
      </w:r>
      <w:r>
        <w:rPr>
          <w:w w:val="105"/>
        </w:rPr>
        <w:t xml:space="preserve"> </w:t>
      </w:r>
      <w:r>
        <w:rPr>
          <w:w w:val="105"/>
        </w:rPr>
        <w:t>joinonelove.org.</w:t>
      </w:r>
    </w:p>
    <w:p w:rsidR="00D062B7" w:rsidRDefault="00D062B7">
      <w:pPr>
        <w:pStyle w:val="BodyText"/>
        <w:spacing w:before="11"/>
        <w:rPr>
          <w:sz w:val="24"/>
        </w:rPr>
      </w:pPr>
    </w:p>
    <w:p w:rsidR="00D062B7" w:rsidRDefault="000E68F0">
      <w:pPr>
        <w:pStyle w:val="Heading2"/>
      </w:pPr>
      <w:r w:rsidRPr="00F67324">
        <w:rPr>
          <w:b/>
          <w:noProof/>
        </w:rPr>
        <w:drawing>
          <wp:anchor distT="0" distB="0" distL="0" distR="0" simplePos="0" relativeHeight="251657216" behindDoc="0" locked="0" layoutInCell="1" allowOverlap="1">
            <wp:simplePos x="0" y="0"/>
            <wp:positionH relativeFrom="page">
              <wp:posOffset>475653</wp:posOffset>
            </wp:positionH>
            <wp:positionV relativeFrom="paragraph">
              <wp:posOffset>-4290</wp:posOffset>
            </wp:positionV>
            <wp:extent cx="1828800" cy="1456943"/>
            <wp:effectExtent l="0" t="0" r="0" b="0"/>
            <wp:wrapNone/>
            <wp:docPr id="2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jpeg"/>
                    <pic:cNvPicPr/>
                  </pic:nvPicPr>
                  <pic:blipFill>
                    <a:blip r:embed="rId33" cstate="print"/>
                    <a:stretch>
                      <a:fillRect/>
                    </a:stretch>
                  </pic:blipFill>
                  <pic:spPr>
                    <a:xfrm>
                      <a:off x="0" y="0"/>
                      <a:ext cx="1828800" cy="1456943"/>
                    </a:xfrm>
                    <a:prstGeom prst="rect">
                      <a:avLst/>
                    </a:prstGeom>
                  </pic:spPr>
                </pic:pic>
              </a:graphicData>
            </a:graphic>
          </wp:anchor>
        </w:drawing>
      </w:r>
      <w:r w:rsidRPr="00F67324">
        <w:rPr>
          <w:b/>
          <w:w w:val="105"/>
        </w:rPr>
        <w:t>Yards for Yeardley Challenge</w:t>
      </w:r>
      <w:r>
        <w:rPr>
          <w:w w:val="105"/>
        </w:rPr>
        <w:t xml:space="preserve"> | All Ages</w:t>
      </w:r>
    </w:p>
    <w:p w:rsidR="00D062B7" w:rsidRDefault="000E68F0">
      <w:pPr>
        <w:pStyle w:val="BodyText"/>
        <w:spacing w:before="21" w:line="259" w:lineRule="auto"/>
        <w:ind w:left="3533" w:right="852"/>
        <w:jc w:val="both"/>
      </w:pPr>
      <w:r>
        <w:rPr>
          <w:w w:val="105"/>
        </w:rPr>
        <w:t>Whether</w:t>
      </w:r>
      <w:r>
        <w:rPr>
          <w:spacing w:val="-13"/>
          <w:w w:val="105"/>
        </w:rPr>
        <w:t xml:space="preserve"> </w:t>
      </w:r>
      <w:r>
        <w:rPr>
          <w:w w:val="105"/>
        </w:rPr>
        <w:t>you’re</w:t>
      </w:r>
      <w:r>
        <w:rPr>
          <w:spacing w:val="-12"/>
          <w:w w:val="105"/>
        </w:rPr>
        <w:t xml:space="preserve"> </w:t>
      </w:r>
      <w:r>
        <w:rPr>
          <w:w w:val="105"/>
        </w:rPr>
        <w:t>training</w:t>
      </w:r>
      <w:r>
        <w:rPr>
          <w:spacing w:val="-12"/>
          <w:w w:val="105"/>
        </w:rPr>
        <w:t xml:space="preserve"> </w:t>
      </w:r>
      <w:r>
        <w:rPr>
          <w:w w:val="105"/>
        </w:rPr>
        <w:t>for</w:t>
      </w:r>
      <w:r>
        <w:rPr>
          <w:spacing w:val="-13"/>
          <w:w w:val="105"/>
        </w:rPr>
        <w:t xml:space="preserve"> </w:t>
      </w:r>
      <w:r>
        <w:rPr>
          <w:w w:val="105"/>
        </w:rPr>
        <w:t>an</w:t>
      </w:r>
      <w:r>
        <w:rPr>
          <w:spacing w:val="-12"/>
          <w:w w:val="105"/>
        </w:rPr>
        <w:t xml:space="preserve"> </w:t>
      </w:r>
      <w:r>
        <w:rPr>
          <w:w w:val="105"/>
        </w:rPr>
        <w:t>upcoming</w:t>
      </w:r>
      <w:r>
        <w:rPr>
          <w:spacing w:val="-12"/>
          <w:w w:val="105"/>
        </w:rPr>
        <w:t xml:space="preserve"> </w:t>
      </w:r>
      <w:r>
        <w:rPr>
          <w:w w:val="105"/>
        </w:rPr>
        <w:t>race,</w:t>
      </w:r>
      <w:r>
        <w:rPr>
          <w:spacing w:val="-13"/>
          <w:w w:val="105"/>
        </w:rPr>
        <w:t xml:space="preserve"> </w:t>
      </w:r>
      <w:r>
        <w:rPr>
          <w:w w:val="105"/>
        </w:rPr>
        <w:t>walking</w:t>
      </w:r>
      <w:r>
        <w:rPr>
          <w:spacing w:val="-12"/>
          <w:w w:val="105"/>
        </w:rPr>
        <w:t xml:space="preserve"> </w:t>
      </w:r>
      <w:r>
        <w:rPr>
          <w:w w:val="105"/>
        </w:rPr>
        <w:t>around</w:t>
      </w:r>
      <w:r>
        <w:rPr>
          <w:spacing w:val="-12"/>
          <w:w w:val="105"/>
        </w:rPr>
        <w:t xml:space="preserve"> </w:t>
      </w:r>
      <w:r>
        <w:rPr>
          <w:w w:val="105"/>
        </w:rPr>
        <w:t>campus, or want to host an official event, you can join others from across the country to log yards and raise awareness about One Love. Yards for Yeardley</w:t>
      </w:r>
      <w:r>
        <w:rPr>
          <w:spacing w:val="-18"/>
          <w:w w:val="105"/>
        </w:rPr>
        <w:t xml:space="preserve"> </w:t>
      </w:r>
      <w:r>
        <w:rPr>
          <w:w w:val="105"/>
        </w:rPr>
        <w:t>can</w:t>
      </w:r>
      <w:r>
        <w:rPr>
          <w:spacing w:val="-18"/>
          <w:w w:val="105"/>
        </w:rPr>
        <w:t xml:space="preserve"> </w:t>
      </w:r>
      <w:r>
        <w:rPr>
          <w:w w:val="105"/>
        </w:rPr>
        <w:t>take</w:t>
      </w:r>
      <w:r>
        <w:rPr>
          <w:spacing w:val="-18"/>
          <w:w w:val="105"/>
        </w:rPr>
        <w:t xml:space="preserve"> </w:t>
      </w:r>
      <w:r>
        <w:rPr>
          <w:w w:val="105"/>
        </w:rPr>
        <w:t>many</w:t>
      </w:r>
      <w:r>
        <w:rPr>
          <w:spacing w:val="-18"/>
          <w:w w:val="105"/>
        </w:rPr>
        <w:t xml:space="preserve"> </w:t>
      </w:r>
      <w:r>
        <w:rPr>
          <w:w w:val="105"/>
        </w:rPr>
        <w:t>forms–</w:t>
      </w:r>
      <w:r>
        <w:rPr>
          <w:spacing w:val="-18"/>
          <w:w w:val="105"/>
        </w:rPr>
        <w:t xml:space="preserve"> </w:t>
      </w:r>
      <w:r>
        <w:rPr>
          <w:w w:val="105"/>
        </w:rPr>
        <w:t>biking,</w:t>
      </w:r>
      <w:r>
        <w:rPr>
          <w:spacing w:val="-19"/>
          <w:w w:val="105"/>
        </w:rPr>
        <w:t xml:space="preserve"> </w:t>
      </w:r>
      <w:r>
        <w:rPr>
          <w:w w:val="105"/>
        </w:rPr>
        <w:t>walking,</w:t>
      </w:r>
      <w:r>
        <w:rPr>
          <w:spacing w:val="-19"/>
          <w:w w:val="105"/>
        </w:rPr>
        <w:t xml:space="preserve"> </w:t>
      </w:r>
      <w:r>
        <w:rPr>
          <w:w w:val="105"/>
        </w:rPr>
        <w:t>swimming</w:t>
      </w:r>
      <w:r>
        <w:rPr>
          <w:spacing w:val="-18"/>
          <w:w w:val="105"/>
        </w:rPr>
        <w:t xml:space="preserve"> </w:t>
      </w:r>
      <w:r>
        <w:rPr>
          <w:w w:val="105"/>
        </w:rPr>
        <w:t>or</w:t>
      </w:r>
      <w:r>
        <w:rPr>
          <w:spacing w:val="-19"/>
          <w:w w:val="105"/>
        </w:rPr>
        <w:t xml:space="preserve"> </w:t>
      </w:r>
      <w:r>
        <w:rPr>
          <w:w w:val="105"/>
        </w:rPr>
        <w:t>even</w:t>
      </w:r>
      <w:r>
        <w:rPr>
          <w:spacing w:val="-18"/>
          <w:w w:val="105"/>
        </w:rPr>
        <w:t xml:space="preserve"> </w:t>
      </w:r>
      <w:r>
        <w:rPr>
          <w:w w:val="105"/>
        </w:rPr>
        <w:t>roller blading - and you can participate as an</w:t>
      </w:r>
      <w:r>
        <w:rPr>
          <w:w w:val="105"/>
        </w:rPr>
        <w:t xml:space="preserve"> individual or as a</w:t>
      </w:r>
      <w:r>
        <w:rPr>
          <w:spacing w:val="-30"/>
          <w:w w:val="105"/>
        </w:rPr>
        <w:t xml:space="preserve"> </w:t>
      </w:r>
      <w:r>
        <w:rPr>
          <w:w w:val="105"/>
        </w:rPr>
        <w:t>community!</w:t>
      </w:r>
    </w:p>
    <w:sectPr w:rsidR="00D062B7">
      <w:pgSz w:w="12240" w:h="15840"/>
      <w:pgMar w:top="1200" w:right="580" w:bottom="1040" w:left="360" w:header="0"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8F0" w:rsidRDefault="000E68F0">
      <w:r>
        <w:separator/>
      </w:r>
    </w:p>
  </w:endnote>
  <w:endnote w:type="continuationSeparator" w:id="0">
    <w:p w:rsidR="000E68F0" w:rsidRDefault="000E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Book">
    <w:altName w:val="Avenir-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BookOblique">
    <w:altName w:val="Avenir-BookOblique"/>
    <w:panose1 w:val="02000503020000020003"/>
    <w:charset w:val="00"/>
    <w:family w:val="auto"/>
    <w:pitch w:val="variable"/>
    <w:sig w:usb0="800000AF" w:usb1="5000204A" w:usb2="00000000" w:usb3="00000000" w:csb0="0000009B" w:csb1="00000000"/>
  </w:font>
  <w:font w:name="Avenir">
    <w:altName w:val="Avenir"/>
    <w:panose1 w:val="02000503020000020003"/>
    <w:charset w:val="00"/>
    <w:family w:val="auto"/>
    <w:pitch w:val="variable"/>
    <w:sig w:usb0="800000AF" w:usb1="5000204A" w:usb2="00000000" w:usb3="00000000" w:csb0="0000009B" w:csb1="00000000"/>
  </w:font>
  <w:font w:name="Avenir-Heavy">
    <w:altName w:val="Avenir-Heavy"/>
    <w:panose1 w:val="020B0703020203020204"/>
    <w:charset w:val="00"/>
    <w:family w:val="swiss"/>
    <w:pitch w:val="variable"/>
    <w:sig w:usb0="800000AF" w:usb1="5000204A" w:usb2="00000000" w:usb3="00000000" w:csb0="0000009B" w:csb1="00000000"/>
  </w:font>
  <w:font w:name="Avenir-Light">
    <w:altName w:val="Avenir-Light"/>
    <w:panose1 w:val="020B0402020203020204"/>
    <w:charset w:val="00"/>
    <w:family w:val="swiss"/>
    <w:pitch w:val="variable"/>
    <w:sig w:usb0="800000AF" w:usb1="5000204A" w:usb2="00000000" w:usb3="00000000" w:csb0="0000009B" w:csb1="00000000"/>
  </w:font>
  <w:font w:name="Avenir-HeavyOblique">
    <w:altName w:val="Avenir-HeavyOblique"/>
    <w:panose1 w:val="020B070302020309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B7" w:rsidRDefault="000E68F0">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alt="" style="position:absolute;margin-left:242.6pt;margin-top:738.15pt;width:94.45pt;height:19pt;z-index:-6160;mso-wrap-style:square;mso-wrap-edited:f;mso-width-percent:0;mso-height-percent:0;mso-position-horizontal-relative:page;mso-position-vertical-relative:page;mso-width-percent:0;mso-height-percent:0;v-text-anchor:top" filled="f" stroked="f">
          <v:textbox inset="0,0,0,0">
            <w:txbxContent>
              <w:p w:rsidR="00D062B7" w:rsidRDefault="000E68F0">
                <w:pPr>
                  <w:spacing w:line="360" w:lineRule="exact"/>
                  <w:ind w:left="20"/>
                  <w:rPr>
                    <w:rFonts w:ascii="Calibri"/>
                    <w:sz w:val="28"/>
                  </w:rPr>
                </w:pPr>
                <w:r>
                  <w:rPr>
                    <w:rFonts w:ascii="Calibri"/>
                    <w:color w:val="00A3DF"/>
                    <w:sz w:val="28"/>
                  </w:rPr>
                  <w:t>joinonelove.org</w:t>
                </w:r>
                <w:r>
                  <w:rPr>
                    <w:rFonts w:ascii="Calibri"/>
                    <w:color w:val="00A3DF"/>
                    <w:w w:val="99"/>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B7" w:rsidRDefault="000E68F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242.6pt;margin-top:738.15pt;width:91.3pt;height:19pt;z-index:-6136;mso-wrap-style:square;mso-wrap-edited:f;mso-width-percent:0;mso-height-percent:0;mso-position-horizontal-relative:page;mso-position-vertical-relative:page;mso-width-percent:0;mso-height-percent:0;v-text-anchor:top" filled="f" stroked="f">
          <v:textbox inset="0,0,0,0">
            <w:txbxContent>
              <w:p w:rsidR="00D062B7" w:rsidRDefault="000E68F0">
                <w:pPr>
                  <w:spacing w:line="360" w:lineRule="exact"/>
                  <w:ind w:left="20"/>
                  <w:rPr>
                    <w:rFonts w:ascii="Calibri"/>
                    <w:sz w:val="28"/>
                  </w:rPr>
                </w:pPr>
                <w:r>
                  <w:rPr>
                    <w:rFonts w:ascii="Calibri"/>
                    <w:color w:val="00A3DF"/>
                    <w:sz w:val="28"/>
                  </w:rPr>
                  <w:t>joinonelove.org</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8F0" w:rsidRDefault="000E68F0">
      <w:r>
        <w:separator/>
      </w:r>
    </w:p>
  </w:footnote>
  <w:footnote w:type="continuationSeparator" w:id="0">
    <w:p w:rsidR="000E68F0" w:rsidRDefault="000E6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062B7"/>
    <w:rsid w:val="000E68F0"/>
    <w:rsid w:val="00A74439"/>
    <w:rsid w:val="00C97E6F"/>
    <w:rsid w:val="00D062B7"/>
    <w:rsid w:val="00F6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C4A412"/>
  <w15:docId w15:val="{83845744-5019-EA4E-AD9C-EA2FD2C2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venir-Book" w:eastAsia="Avenir-Book" w:hAnsi="Avenir-Book" w:cs="Avenir-Book"/>
    </w:rPr>
  </w:style>
  <w:style w:type="paragraph" w:styleId="Heading1">
    <w:name w:val="heading 1"/>
    <w:basedOn w:val="Normal"/>
    <w:uiPriority w:val="1"/>
    <w:qFormat/>
    <w:pPr>
      <w:ind w:left="4538"/>
      <w:jc w:val="both"/>
      <w:outlineLvl w:val="0"/>
    </w:pPr>
    <w:rPr>
      <w:sz w:val="31"/>
      <w:szCs w:val="31"/>
    </w:rPr>
  </w:style>
  <w:style w:type="paragraph" w:styleId="Heading2">
    <w:name w:val="heading 2"/>
    <w:basedOn w:val="Normal"/>
    <w:uiPriority w:val="1"/>
    <w:qFormat/>
    <w:pPr>
      <w:ind w:left="3533"/>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4439"/>
    <w:rPr>
      <w:color w:val="0000FF" w:themeColor="hyperlink"/>
      <w:u w:val="single"/>
    </w:rPr>
  </w:style>
  <w:style w:type="character" w:styleId="UnresolvedMention">
    <w:name w:val="Unresolved Mention"/>
    <w:basedOn w:val="DefaultParagraphFont"/>
    <w:uiPriority w:val="99"/>
    <w:semiHidden/>
    <w:unhideWhenUsed/>
    <w:rsid w:val="00A744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joinonelove.org/act/escalation-workshop/" TargetMode="External"/><Relationship Id="rId26"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5" Type="http://schemas.openxmlformats.org/officeDocument/2006/relationships/image" Target="media/image13.jpeg"/><Relationship Id="rId33"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s://www.joinonelove.org/act/behind-the-post/" TargetMode="External"/><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www.joinonelove.org/act/love-labyrinth/" TargetMode="External"/><Relationship Id="rId32"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2.jpeg"/><Relationship Id="rId28" Type="http://schemas.openxmlformats.org/officeDocument/2006/relationships/hyperlink" Target="https://www.joinonelove.org/act/talking-to-young-people/" TargetMode="External"/><Relationship Id="rId10" Type="http://schemas.openxmlformats.org/officeDocument/2006/relationships/image" Target="media/image5.png"/><Relationship Id="rId19" Type="http://schemas.openxmlformats.org/officeDocument/2006/relationships/image" Target="media/image10.jpeg"/><Relationship Id="rId31" Type="http://schemas.openxmlformats.org/officeDocument/2006/relationships/image" Target="media/image17.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joinonelove.org/act/start-convo/" TargetMode="External"/><Relationship Id="rId22" Type="http://schemas.openxmlformats.org/officeDocument/2006/relationships/hyperlink" Target="https://www.joinonelove.org/act/because-i-love-you/" TargetMode="External"/><Relationship Id="rId27" Type="http://schemas.openxmlformats.org/officeDocument/2006/relationships/hyperlink" Target="https://www.joinonelove.org/act/couplets/" TargetMode="External"/><Relationship Id="rId30" Type="http://schemas.openxmlformats.org/officeDocument/2006/relationships/image" Target="media/image16.jpe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Program Menu of Options - no links</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Menu of Options - no links</dc:title>
  <dc:creator>Cameron Kinker</dc:creator>
  <cp:lastModifiedBy>Serena Sidawi</cp:lastModifiedBy>
  <cp:revision>2</cp:revision>
  <dcterms:created xsi:type="dcterms:W3CDTF">2018-04-17T14:44:00Z</dcterms:created>
  <dcterms:modified xsi:type="dcterms:W3CDTF">2018-04-17T15:50:00Z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Word</vt:lpwstr>
  </property>
  <property fmtid="{D5CDD505-2E9C-101B-9397-08002B2CF9AE}" pid="4" name="LastSaved">
    <vt:filetime>2018-04-17T00:00:00Z</vt:filetime>
  </property>
</Properties>
</file>