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51281" w14:textId="77777777" w:rsidR="00123015" w:rsidRDefault="00123015" w:rsidP="00123015">
      <w:pPr>
        <w:jc w:val="both"/>
        <w:rPr>
          <w:rFonts w:ascii="Times New Roman" w:hAnsi="Times New Roman"/>
          <w:sz w:val="28"/>
          <w:szCs w:val="28"/>
        </w:rPr>
      </w:pPr>
      <w:r w:rsidRPr="005825E8">
        <w:rPr>
          <w:rFonts w:eastAsia="Times New Roman"/>
          <w:b/>
          <w:noProof/>
          <w:color w:val="FF0000"/>
          <w:sz w:val="24"/>
          <w:szCs w:val="24"/>
          <w:lang w:val="en-GB" w:eastAsia="en-GB"/>
        </w:rPr>
        <w:drawing>
          <wp:anchor distT="0" distB="0" distL="114300" distR="114300" simplePos="0" relativeHeight="251658240" behindDoc="0" locked="0" layoutInCell="1" allowOverlap="1" wp14:anchorId="57634254" wp14:editId="15F46723">
            <wp:simplePos x="914400" y="914400"/>
            <wp:positionH relativeFrom="column">
              <wp:align>left</wp:align>
            </wp:positionH>
            <wp:positionV relativeFrom="paragraph">
              <wp:align>top</wp:align>
            </wp:positionV>
            <wp:extent cx="1933575" cy="1628775"/>
            <wp:effectExtent l="0" t="0" r="9525" b="9525"/>
            <wp:wrapSquare wrapText="bothSides"/>
            <wp:docPr id="1" name="Picture 1" descr="C:\Users\Sharadha\Documents\Desktop\SUNSHINE LOGO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adha\Documents\Desktop\SUNSHINE LOGO 201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3575" cy="1628775"/>
                    </a:xfrm>
                    <a:prstGeom prst="rect">
                      <a:avLst/>
                    </a:prstGeom>
                    <a:noFill/>
                    <a:ln>
                      <a:noFill/>
                    </a:ln>
                  </pic:spPr>
                </pic:pic>
              </a:graphicData>
            </a:graphic>
          </wp:anchor>
        </w:drawing>
      </w:r>
    </w:p>
    <w:p w14:paraId="26E3C6CA" w14:textId="77777777" w:rsidR="00146DF3" w:rsidRDefault="00146DF3" w:rsidP="00713D3E">
      <w:pPr>
        <w:rPr>
          <w:rFonts w:asciiTheme="minorHAnsi" w:hAnsiTheme="minorHAnsi" w:cstheme="minorHAnsi"/>
          <w:sz w:val="24"/>
          <w:szCs w:val="24"/>
        </w:rPr>
      </w:pPr>
    </w:p>
    <w:p w14:paraId="0B4E0AC1" w14:textId="77777777" w:rsidR="00146DF3" w:rsidRDefault="00146DF3" w:rsidP="00713D3E">
      <w:pPr>
        <w:rPr>
          <w:rFonts w:asciiTheme="minorHAnsi" w:hAnsiTheme="minorHAnsi" w:cstheme="minorHAnsi"/>
          <w:sz w:val="24"/>
          <w:szCs w:val="24"/>
        </w:rPr>
      </w:pPr>
    </w:p>
    <w:p w14:paraId="4BFF39A5" w14:textId="77777777" w:rsidR="00146DF3" w:rsidRDefault="00146DF3" w:rsidP="00713D3E">
      <w:pPr>
        <w:rPr>
          <w:rFonts w:asciiTheme="minorHAnsi" w:hAnsiTheme="minorHAnsi" w:cstheme="minorHAnsi"/>
          <w:sz w:val="24"/>
          <w:szCs w:val="24"/>
        </w:rPr>
      </w:pPr>
    </w:p>
    <w:p w14:paraId="19535D3D" w14:textId="77777777" w:rsidR="00146DF3" w:rsidRPr="00146DF3" w:rsidRDefault="00146DF3" w:rsidP="00713D3E">
      <w:pPr>
        <w:rPr>
          <w:rFonts w:asciiTheme="minorHAnsi" w:hAnsiTheme="minorHAnsi" w:cstheme="minorHAnsi"/>
          <w:i/>
          <w:sz w:val="24"/>
          <w:szCs w:val="24"/>
        </w:rPr>
      </w:pPr>
      <w:r w:rsidRPr="00146DF3">
        <w:rPr>
          <w:rFonts w:asciiTheme="minorHAnsi" w:hAnsiTheme="minorHAnsi" w:cstheme="minorHAnsi"/>
          <w:i/>
          <w:sz w:val="24"/>
          <w:szCs w:val="24"/>
        </w:rPr>
        <w:t>Sambalthivu, Trincomalee</w:t>
      </w:r>
    </w:p>
    <w:p w14:paraId="3082C79F" w14:textId="77777777" w:rsidR="00547A76" w:rsidRDefault="00123015" w:rsidP="005E1DD3">
      <w:pPr>
        <w:jc w:val="both"/>
        <w:rPr>
          <w:rFonts w:asciiTheme="minorHAnsi" w:hAnsiTheme="minorHAnsi" w:cstheme="minorHAnsi"/>
          <w:sz w:val="24"/>
          <w:szCs w:val="24"/>
        </w:rPr>
      </w:pPr>
      <w:r w:rsidRPr="00F765CA">
        <w:rPr>
          <w:rFonts w:asciiTheme="minorHAnsi" w:hAnsiTheme="minorHAnsi" w:cstheme="minorHAnsi"/>
          <w:sz w:val="24"/>
          <w:szCs w:val="24"/>
        </w:rPr>
        <w:t>The Sunshine Charity was founded in the aftermath of the December 2004 tsunami to take care of children affected by the devastation through the establishment of a day care centre in Sambalthivu, Trincomalee District, Eastern P</w:t>
      </w:r>
      <w:r w:rsidR="006E334C">
        <w:rPr>
          <w:rFonts w:asciiTheme="minorHAnsi" w:hAnsiTheme="minorHAnsi" w:cstheme="minorHAnsi"/>
          <w:sz w:val="24"/>
          <w:szCs w:val="24"/>
        </w:rPr>
        <w:t xml:space="preserve">rovince, Sri Lanka. </w:t>
      </w:r>
    </w:p>
    <w:p w14:paraId="01A1ECF4" w14:textId="77777777" w:rsidR="00547A76" w:rsidRDefault="00547A76" w:rsidP="005E1DD3">
      <w:pPr>
        <w:jc w:val="both"/>
        <w:rPr>
          <w:rFonts w:asciiTheme="minorHAnsi" w:hAnsiTheme="minorHAnsi" w:cstheme="minorHAnsi"/>
          <w:sz w:val="24"/>
          <w:szCs w:val="24"/>
        </w:rPr>
      </w:pPr>
      <w:r>
        <w:rPr>
          <w:rFonts w:asciiTheme="minorHAnsi" w:hAnsiTheme="minorHAnsi" w:cstheme="minorHAnsi"/>
          <w:sz w:val="24"/>
          <w:szCs w:val="24"/>
        </w:rPr>
        <w:t xml:space="preserve">In 2019, The day care centre was granted pre-school status by the Pre-school Education Bureau of The Eastern Provincial Council. </w:t>
      </w:r>
    </w:p>
    <w:p w14:paraId="2E2CAF06" w14:textId="3CE1B46F" w:rsidR="006C7686" w:rsidRDefault="006E334C" w:rsidP="005E1DD3">
      <w:pPr>
        <w:jc w:val="both"/>
        <w:rPr>
          <w:rStyle w:val="body-text1"/>
          <w:rFonts w:asciiTheme="minorHAnsi" w:hAnsiTheme="minorHAnsi" w:cstheme="minorHAnsi"/>
          <w:color w:val="auto"/>
          <w:sz w:val="24"/>
          <w:szCs w:val="24"/>
        </w:rPr>
      </w:pPr>
      <w:r>
        <w:rPr>
          <w:rFonts w:asciiTheme="minorHAnsi" w:hAnsiTheme="minorHAnsi" w:cstheme="minorHAnsi"/>
          <w:sz w:val="24"/>
          <w:szCs w:val="24"/>
        </w:rPr>
        <w:t xml:space="preserve">Today, the </w:t>
      </w:r>
      <w:r w:rsidR="00123015" w:rsidRPr="00F765CA">
        <w:rPr>
          <w:rFonts w:asciiTheme="minorHAnsi" w:hAnsiTheme="minorHAnsi" w:cstheme="minorHAnsi"/>
          <w:sz w:val="24"/>
          <w:szCs w:val="24"/>
        </w:rPr>
        <w:t>5</w:t>
      </w:r>
      <w:r w:rsidR="00713D3E">
        <w:rPr>
          <w:rFonts w:asciiTheme="minorHAnsi" w:hAnsiTheme="minorHAnsi" w:cstheme="minorHAnsi"/>
          <w:sz w:val="24"/>
          <w:szCs w:val="24"/>
        </w:rPr>
        <w:t>0</w:t>
      </w:r>
      <w:r w:rsidR="00123015" w:rsidRPr="00F765CA">
        <w:rPr>
          <w:rFonts w:asciiTheme="minorHAnsi" w:hAnsiTheme="minorHAnsi" w:cstheme="minorHAnsi"/>
          <w:sz w:val="24"/>
          <w:szCs w:val="24"/>
        </w:rPr>
        <w:t xml:space="preserve"> children attending include orphaned and vulnerable children and those affected by poverty. </w:t>
      </w:r>
      <w:r w:rsidR="00123015" w:rsidRPr="00F765CA">
        <w:rPr>
          <w:rStyle w:val="body-text1"/>
          <w:rFonts w:asciiTheme="minorHAnsi" w:hAnsiTheme="minorHAnsi" w:cstheme="minorHAnsi"/>
          <w:color w:val="auto"/>
          <w:sz w:val="24"/>
          <w:szCs w:val="24"/>
        </w:rPr>
        <w:t xml:space="preserve">With generous funding received from local philanthropists and international donors, the centre has provided the children with not only their basic needs like nutritional food and clothing but more importantly with creative opportunities, medical </w:t>
      </w:r>
      <w:r w:rsidR="006C7686">
        <w:rPr>
          <w:rStyle w:val="body-text1"/>
          <w:rFonts w:asciiTheme="minorHAnsi" w:hAnsiTheme="minorHAnsi" w:cstheme="minorHAnsi"/>
          <w:color w:val="auto"/>
          <w:sz w:val="24"/>
          <w:szCs w:val="24"/>
        </w:rPr>
        <w:t xml:space="preserve">and health </w:t>
      </w:r>
      <w:r w:rsidR="00123015" w:rsidRPr="00F765CA">
        <w:rPr>
          <w:rStyle w:val="body-text1"/>
          <w:rFonts w:asciiTheme="minorHAnsi" w:hAnsiTheme="minorHAnsi" w:cstheme="minorHAnsi"/>
          <w:color w:val="auto"/>
          <w:sz w:val="24"/>
          <w:szCs w:val="24"/>
        </w:rPr>
        <w:t>care</w:t>
      </w:r>
      <w:r w:rsidR="006C7686">
        <w:rPr>
          <w:rStyle w:val="body-text1"/>
          <w:rFonts w:asciiTheme="minorHAnsi" w:hAnsiTheme="minorHAnsi" w:cstheme="minorHAnsi"/>
          <w:color w:val="auto"/>
          <w:sz w:val="24"/>
          <w:szCs w:val="24"/>
        </w:rPr>
        <w:t>, pharmaceutical drugs,</w:t>
      </w:r>
      <w:r w:rsidR="00123015" w:rsidRPr="00F765CA">
        <w:rPr>
          <w:rStyle w:val="body-text1"/>
          <w:rFonts w:asciiTheme="minorHAnsi" w:hAnsiTheme="minorHAnsi" w:cstheme="minorHAnsi"/>
          <w:color w:val="auto"/>
          <w:sz w:val="24"/>
          <w:szCs w:val="24"/>
        </w:rPr>
        <w:t xml:space="preserve"> </w:t>
      </w:r>
      <w:r w:rsidR="00A50566">
        <w:rPr>
          <w:rStyle w:val="body-text1"/>
          <w:rFonts w:asciiTheme="minorHAnsi" w:hAnsiTheme="minorHAnsi" w:cstheme="minorHAnsi"/>
          <w:color w:val="auto"/>
          <w:sz w:val="24"/>
          <w:szCs w:val="24"/>
        </w:rPr>
        <w:t xml:space="preserve">worming treatment, </w:t>
      </w:r>
      <w:r w:rsidR="006C7686">
        <w:rPr>
          <w:rStyle w:val="body-text1"/>
          <w:rFonts w:asciiTheme="minorHAnsi" w:hAnsiTheme="minorHAnsi" w:cstheme="minorHAnsi"/>
          <w:color w:val="auto"/>
          <w:sz w:val="24"/>
          <w:szCs w:val="24"/>
        </w:rPr>
        <w:t xml:space="preserve">footwear to prevent worm infection, </w:t>
      </w:r>
      <w:r w:rsidR="00123015" w:rsidRPr="00F765CA">
        <w:rPr>
          <w:rStyle w:val="body-text1"/>
          <w:rFonts w:asciiTheme="minorHAnsi" w:hAnsiTheme="minorHAnsi" w:cstheme="minorHAnsi"/>
          <w:color w:val="auto"/>
          <w:sz w:val="24"/>
          <w:szCs w:val="24"/>
        </w:rPr>
        <w:t xml:space="preserve">learning skills </w:t>
      </w:r>
      <w:r w:rsidR="006C7686">
        <w:rPr>
          <w:rStyle w:val="body-text1"/>
          <w:rFonts w:asciiTheme="minorHAnsi" w:hAnsiTheme="minorHAnsi" w:cstheme="minorHAnsi"/>
          <w:color w:val="auto"/>
          <w:sz w:val="24"/>
          <w:szCs w:val="24"/>
        </w:rPr>
        <w:t>and</w:t>
      </w:r>
      <w:r w:rsidR="00123015" w:rsidRPr="00F765CA">
        <w:rPr>
          <w:rStyle w:val="body-text1"/>
          <w:rFonts w:asciiTheme="minorHAnsi" w:hAnsiTheme="minorHAnsi" w:cstheme="minorHAnsi"/>
          <w:color w:val="auto"/>
          <w:sz w:val="24"/>
          <w:szCs w:val="24"/>
        </w:rPr>
        <w:t xml:space="preserve"> educational tools. </w:t>
      </w:r>
    </w:p>
    <w:p w14:paraId="0343460F" w14:textId="65975FB1" w:rsidR="006C7686" w:rsidRDefault="006C7686" w:rsidP="005E1DD3">
      <w:pPr>
        <w:jc w:val="both"/>
        <w:rPr>
          <w:rStyle w:val="body-text1"/>
          <w:rFonts w:asciiTheme="minorHAnsi" w:hAnsiTheme="minorHAnsi" w:cstheme="minorHAnsi"/>
          <w:color w:val="auto"/>
          <w:sz w:val="24"/>
          <w:szCs w:val="24"/>
        </w:rPr>
      </w:pPr>
      <w:r w:rsidRPr="00F765CA">
        <w:rPr>
          <w:rFonts w:asciiTheme="minorHAnsi" w:hAnsiTheme="minorHAnsi" w:cstheme="minorHAnsi"/>
          <w:sz w:val="24"/>
          <w:szCs w:val="24"/>
          <w:shd w:val="clear" w:color="auto" w:fill="FFFFFF"/>
        </w:rPr>
        <w:t>Additionally, the Charity has empowered members of staff through teacher training programmes, which have encouraged the teachers to be engaging, committed and understanding of the children's needs. The Sunshine Charity has also conducted numerous workshops for the mothers of the children on oral hygiene, nutritional needs and medical programmes with follow-up advice.</w:t>
      </w:r>
      <w:r w:rsidRPr="00F765CA">
        <w:rPr>
          <w:rStyle w:val="apple-converted-space"/>
          <w:rFonts w:asciiTheme="minorHAnsi" w:hAnsiTheme="minorHAnsi" w:cstheme="minorHAnsi"/>
          <w:sz w:val="24"/>
          <w:szCs w:val="24"/>
          <w:shd w:val="clear" w:color="auto" w:fill="FFFFFF"/>
        </w:rPr>
        <w:t> </w:t>
      </w:r>
      <w:r w:rsidR="00123015" w:rsidRPr="00F765CA">
        <w:rPr>
          <w:rStyle w:val="body-text1"/>
          <w:rFonts w:asciiTheme="minorHAnsi" w:hAnsiTheme="minorHAnsi" w:cstheme="minorHAnsi"/>
          <w:color w:val="auto"/>
          <w:sz w:val="24"/>
          <w:szCs w:val="24"/>
        </w:rPr>
        <w:t xml:space="preserve">Through its programmes, the organization seeks to strengthen the capacity and improve the lives of the children </w:t>
      </w:r>
      <w:r w:rsidR="00A32F39">
        <w:rPr>
          <w:rStyle w:val="body-text1"/>
          <w:rFonts w:asciiTheme="minorHAnsi" w:hAnsiTheme="minorHAnsi" w:cstheme="minorHAnsi"/>
          <w:color w:val="auto"/>
          <w:sz w:val="24"/>
          <w:szCs w:val="24"/>
        </w:rPr>
        <w:t>and their families</w:t>
      </w:r>
      <w:r w:rsidR="00123015" w:rsidRPr="00F765CA">
        <w:rPr>
          <w:rStyle w:val="body-text1"/>
          <w:rFonts w:asciiTheme="minorHAnsi" w:hAnsiTheme="minorHAnsi" w:cstheme="minorHAnsi"/>
          <w:color w:val="auto"/>
          <w:sz w:val="24"/>
          <w:szCs w:val="24"/>
        </w:rPr>
        <w:t xml:space="preserve">. </w:t>
      </w:r>
    </w:p>
    <w:p w14:paraId="7B3EF2A6" w14:textId="768B8807" w:rsidR="006D267E" w:rsidRDefault="006D267E" w:rsidP="005E1DD3">
      <w:pPr>
        <w:jc w:val="both"/>
        <w:rPr>
          <w:rStyle w:val="body-text1"/>
          <w:rFonts w:asciiTheme="minorHAnsi" w:hAnsiTheme="minorHAnsi" w:cstheme="minorHAnsi"/>
          <w:color w:val="auto"/>
          <w:sz w:val="24"/>
          <w:szCs w:val="24"/>
        </w:rPr>
      </w:pPr>
      <w:r>
        <w:rPr>
          <w:rStyle w:val="body-text1"/>
          <w:rFonts w:asciiTheme="minorHAnsi" w:hAnsiTheme="minorHAnsi" w:cstheme="minorHAnsi"/>
          <w:color w:val="auto"/>
          <w:sz w:val="24"/>
          <w:szCs w:val="24"/>
        </w:rPr>
        <w:t>The Sunshine Charity has on many occasions engaged with vulnerable families outside its primary location by taking care of the creative needs in particular of children affected by disaster and trauma.</w:t>
      </w:r>
    </w:p>
    <w:p w14:paraId="46E36EDD" w14:textId="3CB879CE" w:rsidR="006C7686" w:rsidRDefault="006C7686" w:rsidP="005E1DD3">
      <w:pPr>
        <w:jc w:val="both"/>
        <w:rPr>
          <w:rFonts w:asciiTheme="minorHAnsi" w:hAnsiTheme="minorHAnsi" w:cstheme="minorHAnsi"/>
          <w:sz w:val="24"/>
          <w:szCs w:val="24"/>
          <w:shd w:val="clear" w:color="auto" w:fill="FFFFFF"/>
        </w:rPr>
      </w:pPr>
      <w:r w:rsidRPr="00F765CA">
        <w:rPr>
          <w:rFonts w:asciiTheme="minorHAnsi" w:hAnsiTheme="minorHAnsi" w:cstheme="minorHAnsi"/>
          <w:sz w:val="24"/>
          <w:szCs w:val="24"/>
          <w:shd w:val="clear" w:color="auto" w:fill="FFFFFF"/>
        </w:rPr>
        <w:t>We are thankful to our local partner</w:t>
      </w:r>
      <w:r>
        <w:rPr>
          <w:rFonts w:asciiTheme="minorHAnsi" w:hAnsiTheme="minorHAnsi" w:cstheme="minorHAnsi"/>
          <w:sz w:val="24"/>
          <w:szCs w:val="24"/>
          <w:shd w:val="clear" w:color="auto" w:fill="FFFFFF"/>
        </w:rPr>
        <w:t>s</w:t>
      </w:r>
      <w:r w:rsidRPr="00F765CA">
        <w:rPr>
          <w:rFonts w:asciiTheme="minorHAnsi" w:hAnsiTheme="minorHAnsi" w:cstheme="minorHAnsi"/>
          <w:sz w:val="24"/>
          <w:szCs w:val="24"/>
          <w:shd w:val="clear" w:color="auto" w:fill="FFFFFF"/>
        </w:rPr>
        <w:t xml:space="preserve">, international and local donors, well-wishers, friends, and media sponsors, without whose support it would not have been possible to celebrate </w:t>
      </w:r>
      <w:r w:rsidR="0087473C">
        <w:rPr>
          <w:rFonts w:asciiTheme="minorHAnsi" w:hAnsiTheme="minorHAnsi" w:cstheme="minorHAnsi"/>
          <w:sz w:val="24"/>
          <w:szCs w:val="24"/>
          <w:shd w:val="clear" w:color="auto" w:fill="FFFFFF"/>
        </w:rPr>
        <w:t xml:space="preserve">fifteen </w:t>
      </w:r>
      <w:r w:rsidRPr="00F765CA">
        <w:rPr>
          <w:rFonts w:asciiTheme="minorHAnsi" w:hAnsiTheme="minorHAnsi" w:cstheme="minorHAnsi"/>
          <w:sz w:val="24"/>
          <w:szCs w:val="24"/>
          <w:shd w:val="clear" w:color="auto" w:fill="FFFFFF"/>
        </w:rPr>
        <w:t>years of operation.</w:t>
      </w:r>
    </w:p>
    <w:p w14:paraId="1E20DDB8" w14:textId="0D65DE4D" w:rsidR="00123015" w:rsidRPr="00814460" w:rsidRDefault="00123015" w:rsidP="005E1DD3">
      <w:pPr>
        <w:jc w:val="both"/>
        <w:rPr>
          <w:rFonts w:asciiTheme="minorHAnsi" w:hAnsiTheme="minorHAnsi" w:cstheme="minorHAnsi"/>
          <w:sz w:val="24"/>
          <w:szCs w:val="24"/>
        </w:rPr>
      </w:pPr>
      <w:r w:rsidRPr="00814460">
        <w:rPr>
          <w:rStyle w:val="body-text1"/>
          <w:rFonts w:asciiTheme="minorHAnsi" w:hAnsiTheme="minorHAnsi" w:cstheme="minorHAnsi"/>
          <w:color w:val="auto"/>
          <w:sz w:val="24"/>
          <w:szCs w:val="24"/>
        </w:rPr>
        <w:t>The Sunshine Charity is a</w:t>
      </w:r>
      <w:r w:rsidRPr="00814460">
        <w:rPr>
          <w:rFonts w:asciiTheme="minorHAnsi" w:hAnsiTheme="minorHAnsi" w:cstheme="minorHAnsi"/>
          <w:sz w:val="24"/>
          <w:szCs w:val="24"/>
          <w:lang w:val="en"/>
        </w:rPr>
        <w:t xml:space="preserve"> charitable, not-for-profit civil society organization</w:t>
      </w:r>
      <w:r w:rsidR="009E333F">
        <w:rPr>
          <w:rFonts w:asciiTheme="minorHAnsi" w:hAnsiTheme="minorHAnsi" w:cstheme="minorHAnsi"/>
          <w:sz w:val="24"/>
          <w:szCs w:val="24"/>
          <w:lang w:val="en"/>
        </w:rPr>
        <w:t xml:space="preserve"> (CSO)</w:t>
      </w:r>
      <w:r w:rsidRPr="00814460">
        <w:rPr>
          <w:rFonts w:asciiTheme="minorHAnsi" w:hAnsiTheme="minorHAnsi" w:cstheme="minorHAnsi"/>
          <w:sz w:val="24"/>
          <w:szCs w:val="24"/>
        </w:rPr>
        <w:t>, registered in Sri Lanka by a Trust Deed (Deed no: 2019 dated 30 Decembe</w:t>
      </w:r>
      <w:r w:rsidR="00A32F39">
        <w:rPr>
          <w:rFonts w:asciiTheme="minorHAnsi" w:hAnsiTheme="minorHAnsi" w:cstheme="minorHAnsi"/>
          <w:sz w:val="24"/>
          <w:szCs w:val="24"/>
        </w:rPr>
        <w:t>r</w:t>
      </w:r>
      <w:r w:rsidRPr="00814460">
        <w:rPr>
          <w:rFonts w:asciiTheme="minorHAnsi" w:hAnsiTheme="minorHAnsi" w:cstheme="minorHAnsi"/>
          <w:sz w:val="24"/>
          <w:szCs w:val="24"/>
        </w:rPr>
        <w:t>, 2005 and Deed no:  234 dated 8</w:t>
      </w:r>
      <w:r w:rsidRPr="00814460">
        <w:rPr>
          <w:rFonts w:asciiTheme="minorHAnsi" w:hAnsiTheme="minorHAnsi" w:cstheme="minorHAnsi"/>
          <w:sz w:val="24"/>
          <w:szCs w:val="24"/>
          <w:vertAlign w:val="superscript"/>
        </w:rPr>
        <w:t>th</w:t>
      </w:r>
      <w:r w:rsidRPr="00814460">
        <w:rPr>
          <w:rFonts w:asciiTheme="minorHAnsi" w:hAnsiTheme="minorHAnsi" w:cstheme="minorHAnsi"/>
          <w:sz w:val="24"/>
          <w:szCs w:val="24"/>
        </w:rPr>
        <w:t xml:space="preserve"> February, 2011) and managed by five Trustees who are directly engaged with the children</w:t>
      </w:r>
      <w:r w:rsidR="00295F6E">
        <w:rPr>
          <w:rFonts w:asciiTheme="minorHAnsi" w:hAnsiTheme="minorHAnsi" w:cstheme="minorHAnsi"/>
          <w:sz w:val="24"/>
          <w:szCs w:val="24"/>
        </w:rPr>
        <w:t xml:space="preserve"> on a voluntary basis</w:t>
      </w:r>
      <w:r w:rsidRPr="00814460">
        <w:rPr>
          <w:rFonts w:asciiTheme="minorHAnsi" w:hAnsiTheme="minorHAnsi" w:cstheme="minorHAnsi"/>
          <w:sz w:val="24"/>
          <w:szCs w:val="24"/>
        </w:rPr>
        <w:t xml:space="preserve">. </w:t>
      </w:r>
    </w:p>
    <w:p w14:paraId="6DE6A69F" w14:textId="77777777" w:rsidR="00057F17" w:rsidRPr="00057F17" w:rsidRDefault="00F91496" w:rsidP="00713D3E">
      <w:pPr>
        <w:rPr>
          <w:rFonts w:asciiTheme="minorHAnsi" w:hAnsiTheme="minorHAnsi" w:cstheme="minorHAnsi"/>
          <w:color w:val="0563C1" w:themeColor="hyperlink"/>
          <w:sz w:val="24"/>
          <w:szCs w:val="24"/>
          <w:shd w:val="clear" w:color="auto" w:fill="FFFFFF"/>
        </w:rPr>
      </w:pPr>
      <w:r>
        <w:rPr>
          <w:rFonts w:asciiTheme="minorHAnsi" w:hAnsiTheme="minorHAnsi" w:cstheme="minorHAnsi"/>
          <w:sz w:val="24"/>
          <w:szCs w:val="24"/>
          <w:shd w:val="clear" w:color="auto" w:fill="FFFFFF"/>
        </w:rPr>
        <w:t xml:space="preserve">For more information log onto </w:t>
      </w:r>
      <w:hyperlink r:id="rId5" w:history="1">
        <w:r w:rsidRPr="00052A4D">
          <w:rPr>
            <w:rStyle w:val="Hyperlink"/>
            <w:rFonts w:asciiTheme="minorHAnsi" w:hAnsiTheme="minorHAnsi" w:cstheme="minorHAnsi"/>
            <w:sz w:val="24"/>
            <w:szCs w:val="24"/>
            <w:u w:val="none"/>
            <w:shd w:val="clear" w:color="auto" w:fill="FFFFFF"/>
          </w:rPr>
          <w:t>www.sunshinecharity.org</w:t>
        </w:r>
      </w:hyperlink>
      <w:r w:rsidR="00057F17">
        <w:rPr>
          <w:rStyle w:val="Hyperlink"/>
          <w:rFonts w:asciiTheme="minorHAnsi" w:hAnsiTheme="minorHAnsi" w:cstheme="minorHAnsi"/>
          <w:sz w:val="24"/>
          <w:szCs w:val="24"/>
          <w:u w:val="none"/>
          <w:shd w:val="clear" w:color="auto" w:fill="FFFFFF"/>
        </w:rPr>
        <w:t xml:space="preserve"> </w:t>
      </w:r>
      <w:r w:rsidR="00057F17">
        <w:rPr>
          <w:rFonts w:asciiTheme="minorHAnsi" w:hAnsiTheme="minorHAnsi" w:cstheme="minorHAnsi"/>
          <w:sz w:val="24"/>
          <w:szCs w:val="24"/>
          <w:shd w:val="clear" w:color="auto" w:fill="FFFFFF"/>
        </w:rPr>
        <w:t>where you can also click on our donation page.</w:t>
      </w:r>
    </w:p>
    <w:p w14:paraId="4493063E" w14:textId="77777777" w:rsidR="00F91496" w:rsidRPr="005279AF" w:rsidRDefault="00F91496" w:rsidP="00354A87">
      <w:pPr>
        <w:rPr>
          <w:rFonts w:asciiTheme="minorHAnsi" w:hAnsiTheme="minorHAnsi" w:cstheme="minorHAnsi"/>
          <w:sz w:val="24"/>
          <w:szCs w:val="24"/>
          <w:shd w:val="clear" w:color="auto" w:fill="DFBFFF"/>
        </w:rPr>
      </w:pPr>
    </w:p>
    <w:sectPr w:rsidR="00F91496" w:rsidRPr="005279AF" w:rsidSect="00586C8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5"/>
    <w:rsid w:val="00052A4D"/>
    <w:rsid w:val="00057F17"/>
    <w:rsid w:val="00123015"/>
    <w:rsid w:val="00146DF3"/>
    <w:rsid w:val="00295F6E"/>
    <w:rsid w:val="00354A87"/>
    <w:rsid w:val="003F7DC3"/>
    <w:rsid w:val="004B11AA"/>
    <w:rsid w:val="005279AF"/>
    <w:rsid w:val="00547A76"/>
    <w:rsid w:val="00586C8A"/>
    <w:rsid w:val="005E1DD3"/>
    <w:rsid w:val="006C7686"/>
    <w:rsid w:val="006D267E"/>
    <w:rsid w:val="006E334C"/>
    <w:rsid w:val="00713D3E"/>
    <w:rsid w:val="007758E7"/>
    <w:rsid w:val="00814460"/>
    <w:rsid w:val="0087473C"/>
    <w:rsid w:val="009E333F"/>
    <w:rsid w:val="00A32F39"/>
    <w:rsid w:val="00A50566"/>
    <w:rsid w:val="00A73869"/>
    <w:rsid w:val="00A75310"/>
    <w:rsid w:val="00C01A58"/>
    <w:rsid w:val="00CB410B"/>
    <w:rsid w:val="00CE482E"/>
    <w:rsid w:val="00EB4CD2"/>
    <w:rsid w:val="00F44CBC"/>
    <w:rsid w:val="00F765CA"/>
    <w:rsid w:val="00F9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7407"/>
  <w15:chartTrackingRefBased/>
  <w15:docId w15:val="{01F6F60D-0587-4219-95FB-909046C2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text1"/>
    <w:rsid w:val="00123015"/>
    <w:rPr>
      <w:rFonts w:ascii="Arial" w:hAnsi="Arial" w:cs="Arial" w:hint="default"/>
      <w:b w:val="0"/>
      <w:bCs w:val="0"/>
      <w:color w:val="555555"/>
      <w:sz w:val="17"/>
      <w:szCs w:val="17"/>
    </w:rPr>
  </w:style>
  <w:style w:type="character" w:customStyle="1" w:styleId="apple-converted-space">
    <w:name w:val="apple-converted-space"/>
    <w:basedOn w:val="DefaultParagraphFont"/>
    <w:rsid w:val="00123015"/>
  </w:style>
  <w:style w:type="paragraph" w:styleId="BalloonText">
    <w:name w:val="Balloon Text"/>
    <w:basedOn w:val="Normal"/>
    <w:link w:val="BalloonTextChar"/>
    <w:uiPriority w:val="99"/>
    <w:semiHidden/>
    <w:unhideWhenUsed/>
    <w:rsid w:val="00EB4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D2"/>
    <w:rPr>
      <w:rFonts w:ascii="Segoe UI" w:eastAsia="Calibri" w:hAnsi="Segoe UI" w:cs="Segoe UI"/>
      <w:sz w:val="18"/>
      <w:szCs w:val="18"/>
    </w:rPr>
  </w:style>
  <w:style w:type="character" w:styleId="Hyperlink">
    <w:name w:val="Hyperlink"/>
    <w:basedOn w:val="DefaultParagraphFont"/>
    <w:uiPriority w:val="99"/>
    <w:unhideWhenUsed/>
    <w:rsid w:val="00F91496"/>
    <w:rPr>
      <w:color w:val="0563C1" w:themeColor="hyperlink"/>
      <w:u w:val="single"/>
    </w:rPr>
  </w:style>
  <w:style w:type="character" w:styleId="Mention">
    <w:name w:val="Mention"/>
    <w:basedOn w:val="DefaultParagraphFont"/>
    <w:uiPriority w:val="99"/>
    <w:semiHidden/>
    <w:unhideWhenUsed/>
    <w:rsid w:val="00F914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shinecharit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Sharadha de Saram</cp:lastModifiedBy>
  <cp:revision>31</cp:revision>
  <cp:lastPrinted>2017-05-10T12:57:00Z</cp:lastPrinted>
  <dcterms:created xsi:type="dcterms:W3CDTF">2016-11-22T09:24:00Z</dcterms:created>
  <dcterms:modified xsi:type="dcterms:W3CDTF">2021-03-31T01:58:00Z</dcterms:modified>
</cp:coreProperties>
</file>