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F0" w:rsidRDefault="00EE59F0" w:rsidP="00EE59F0">
      <w:pPr>
        <w:spacing w:after="0"/>
        <w:rPr>
          <w:rFonts w:ascii="Georgia" w:hAnsi="Georgia"/>
          <w:b/>
        </w:rPr>
      </w:pPr>
    </w:p>
    <w:p w:rsidR="00877451" w:rsidRPr="00877451" w:rsidRDefault="00EE59F0" w:rsidP="00877451">
      <w:pPr>
        <w:spacing w:after="0"/>
        <w:jc w:val="center"/>
        <w:rPr>
          <w:rFonts w:ascii="Times New Roman" w:hAnsi="Times New Roman" w:cs="Times New Roman"/>
          <w:b/>
          <w:sz w:val="32"/>
          <w:szCs w:val="32"/>
        </w:rPr>
      </w:pPr>
      <w:r w:rsidRPr="00877451">
        <w:rPr>
          <w:rFonts w:ascii="Times New Roman" w:hAnsi="Times New Roman" w:cs="Times New Roman"/>
          <w:b/>
          <w:sz w:val="32"/>
          <w:szCs w:val="32"/>
        </w:rPr>
        <w:t>UDHAVUM ULLANGAL’S</w:t>
      </w:r>
    </w:p>
    <w:p w:rsidR="00EE59F0" w:rsidRPr="00877451" w:rsidRDefault="00EE59F0" w:rsidP="00877451">
      <w:pPr>
        <w:spacing w:after="0"/>
        <w:jc w:val="center"/>
        <w:rPr>
          <w:rFonts w:ascii="Times New Roman" w:hAnsi="Times New Roman" w:cs="Times New Roman"/>
          <w:b/>
          <w:sz w:val="32"/>
          <w:szCs w:val="32"/>
        </w:rPr>
      </w:pPr>
      <w:r w:rsidRPr="00877451">
        <w:rPr>
          <w:rFonts w:ascii="Times New Roman" w:hAnsi="Times New Roman" w:cs="Times New Roman"/>
          <w:b/>
          <w:sz w:val="32"/>
          <w:szCs w:val="32"/>
        </w:rPr>
        <w:t xml:space="preserve">ANANDHA DEEPAVALI </w:t>
      </w:r>
      <w:r w:rsidR="00DD68BA" w:rsidRPr="00877451">
        <w:rPr>
          <w:rFonts w:ascii="Times New Roman" w:hAnsi="Times New Roman" w:cs="Times New Roman"/>
          <w:b/>
          <w:sz w:val="32"/>
          <w:szCs w:val="32"/>
        </w:rPr>
        <w:t>2015</w:t>
      </w:r>
    </w:p>
    <w:p w:rsidR="00EE59F0" w:rsidRPr="00877451" w:rsidRDefault="00EE59F0" w:rsidP="00EE59F0">
      <w:pPr>
        <w:spacing w:after="0"/>
        <w:rPr>
          <w:rFonts w:ascii="Georgia" w:hAnsi="Georgia"/>
          <w:b/>
        </w:rPr>
      </w:pPr>
    </w:p>
    <w:p w:rsidR="00EE59F0" w:rsidRPr="00877451" w:rsidRDefault="00877451" w:rsidP="00877451">
      <w:pPr>
        <w:spacing w:after="0"/>
        <w:jc w:val="center"/>
        <w:rPr>
          <w:rFonts w:ascii="Georgia" w:hAnsi="Georgia"/>
          <w:b/>
          <w:sz w:val="32"/>
          <w:szCs w:val="32"/>
        </w:rPr>
      </w:pPr>
      <w:r w:rsidRPr="00877451">
        <w:rPr>
          <w:noProof/>
        </w:rPr>
        <w:drawing>
          <wp:inline distT="0" distB="0" distL="0" distR="0" wp14:anchorId="70D55087" wp14:editId="427F4D91">
            <wp:extent cx="2495550" cy="2008389"/>
            <wp:effectExtent l="0" t="0" r="0" b="0"/>
            <wp:docPr id="1" name="Picture 1" descr="https://scontent-sin1-1.xx.fbcdn.net/hphotos-prn2/v/t1.0-9/1798135_702256219856531_9092388930107468123_n.jpg?oh=0d2cc6e2920a8af8c2e4be21fdb43aae&amp;oe=56A42C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sin1-1.xx.fbcdn.net/hphotos-prn2/v/t1.0-9/1798135_702256219856531_9092388930107468123_n.jpg?oh=0d2cc6e2920a8af8c2e4be21fdb43aae&amp;oe=56A42C38"/>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624" r="12981"/>
                    <a:stretch/>
                  </pic:blipFill>
                  <pic:spPr bwMode="auto">
                    <a:xfrm>
                      <a:off x="0" y="0"/>
                      <a:ext cx="2495550" cy="2008389"/>
                    </a:xfrm>
                    <a:prstGeom prst="rect">
                      <a:avLst/>
                    </a:prstGeom>
                    <a:noFill/>
                    <a:ln>
                      <a:noFill/>
                    </a:ln>
                    <a:extLst>
                      <a:ext uri="{53640926-AAD7-44D8-BBD7-CCE9431645EC}">
                        <a14:shadowObscured xmlns:a14="http://schemas.microsoft.com/office/drawing/2010/main"/>
                      </a:ext>
                    </a:extLst>
                  </pic:spPr>
                </pic:pic>
              </a:graphicData>
            </a:graphic>
          </wp:inline>
        </w:drawing>
      </w:r>
    </w:p>
    <w:p w:rsidR="00E66792" w:rsidRPr="00877451" w:rsidRDefault="00E66792" w:rsidP="00E66792">
      <w:pPr>
        <w:spacing w:after="0"/>
        <w:jc w:val="both"/>
        <w:rPr>
          <w:rFonts w:ascii="Georgia" w:hAnsi="Georgia"/>
          <w:sz w:val="24"/>
          <w:szCs w:val="24"/>
        </w:rPr>
      </w:pPr>
    </w:p>
    <w:p w:rsidR="00E66792" w:rsidRPr="00877451" w:rsidRDefault="00E66792" w:rsidP="00E66792">
      <w:pPr>
        <w:spacing w:after="0"/>
        <w:jc w:val="both"/>
        <w:rPr>
          <w:rFonts w:ascii="Georgia" w:hAnsi="Georgia"/>
          <w:sz w:val="24"/>
          <w:szCs w:val="24"/>
        </w:rPr>
      </w:pPr>
      <w:r w:rsidRPr="00877451">
        <w:rPr>
          <w:rFonts w:ascii="Georgia" w:hAnsi="Georgia"/>
          <w:sz w:val="24"/>
          <w:szCs w:val="24"/>
        </w:rPr>
        <w:t xml:space="preserve">“Deepavali celebration for those who cannot afford to celebrate” has been the theme behind celebrating </w:t>
      </w:r>
      <w:r w:rsidRPr="00877451">
        <w:rPr>
          <w:rFonts w:ascii="Georgia" w:hAnsi="Georgia"/>
          <w:b/>
          <w:i/>
          <w:sz w:val="24"/>
          <w:szCs w:val="24"/>
        </w:rPr>
        <w:t>Anandha Deepavali</w:t>
      </w:r>
      <w:r w:rsidRPr="00877451">
        <w:rPr>
          <w:rFonts w:ascii="Georgia" w:hAnsi="Georgia"/>
          <w:sz w:val="24"/>
          <w:szCs w:val="24"/>
        </w:rPr>
        <w:t>. Over the years, your continuous participation in this celebration has helped transform lives of thousands of children, for whom education was not affordable. We bring together cheerful children from 1</w:t>
      </w:r>
      <w:r w:rsidR="00DD68BA" w:rsidRPr="00877451">
        <w:rPr>
          <w:rFonts w:ascii="Georgia" w:hAnsi="Georgia"/>
          <w:sz w:val="24"/>
          <w:szCs w:val="24"/>
        </w:rPr>
        <w:t>5</w:t>
      </w:r>
      <w:r w:rsidRPr="00877451">
        <w:rPr>
          <w:rFonts w:ascii="Georgia" w:hAnsi="Georgia"/>
          <w:sz w:val="24"/>
          <w:szCs w:val="24"/>
        </w:rPr>
        <w:t xml:space="preserve"> orphan homes under one roof and along with spending the day with them, you get to feel the limitless happiness that you have brought to them. We utilize the fund generated to provide educational support to students. </w:t>
      </w:r>
    </w:p>
    <w:p w:rsidR="00E66792" w:rsidRPr="00877451" w:rsidRDefault="00E66792" w:rsidP="00E66792">
      <w:pPr>
        <w:spacing w:after="0"/>
        <w:jc w:val="both"/>
        <w:rPr>
          <w:rFonts w:ascii="Georgia" w:hAnsi="Georgia"/>
          <w:sz w:val="24"/>
          <w:szCs w:val="24"/>
        </w:rPr>
      </w:pPr>
    </w:p>
    <w:p w:rsidR="00877451" w:rsidRPr="00877451" w:rsidRDefault="00E66792" w:rsidP="00877451">
      <w:pPr>
        <w:spacing w:after="0"/>
        <w:jc w:val="both"/>
        <w:rPr>
          <w:rFonts w:ascii="Georgia" w:hAnsi="Georgia"/>
          <w:sz w:val="24"/>
          <w:szCs w:val="24"/>
        </w:rPr>
      </w:pPr>
      <w:r w:rsidRPr="00877451">
        <w:rPr>
          <w:rFonts w:ascii="Georgia" w:hAnsi="Georgia"/>
          <w:sz w:val="24"/>
          <w:szCs w:val="24"/>
        </w:rPr>
        <w:t xml:space="preserve">We are celebrating </w:t>
      </w:r>
      <w:r w:rsidRPr="00877451">
        <w:rPr>
          <w:rFonts w:ascii="Georgia" w:hAnsi="Georgia"/>
          <w:b/>
          <w:i/>
          <w:sz w:val="24"/>
          <w:szCs w:val="24"/>
        </w:rPr>
        <w:t>1</w:t>
      </w:r>
      <w:r w:rsidR="00DD68BA" w:rsidRPr="00877451">
        <w:rPr>
          <w:rFonts w:ascii="Georgia" w:hAnsi="Georgia"/>
          <w:b/>
          <w:i/>
          <w:sz w:val="24"/>
          <w:szCs w:val="24"/>
        </w:rPr>
        <w:t>8t</w:t>
      </w:r>
      <w:r w:rsidRPr="00877451">
        <w:rPr>
          <w:rFonts w:ascii="Georgia" w:hAnsi="Georgia"/>
          <w:b/>
          <w:i/>
          <w:sz w:val="24"/>
          <w:szCs w:val="24"/>
        </w:rPr>
        <w:t>h Anandha Deepavali</w:t>
      </w:r>
      <w:r w:rsidRPr="00877451">
        <w:rPr>
          <w:rFonts w:ascii="Georgia" w:hAnsi="Georgia"/>
          <w:sz w:val="24"/>
          <w:szCs w:val="24"/>
        </w:rPr>
        <w:t xml:space="preserve"> with </w:t>
      </w:r>
      <w:r w:rsidR="00DD68BA" w:rsidRPr="00877451">
        <w:rPr>
          <w:rFonts w:ascii="Georgia" w:hAnsi="Georgia"/>
          <w:sz w:val="24"/>
          <w:szCs w:val="24"/>
        </w:rPr>
        <w:t>1251</w:t>
      </w:r>
      <w:r w:rsidRPr="00877451">
        <w:rPr>
          <w:rFonts w:ascii="Georgia" w:hAnsi="Georgia"/>
          <w:sz w:val="24"/>
          <w:szCs w:val="24"/>
        </w:rPr>
        <w:t xml:space="preserve"> children. They will be given a custom-fit dress, sumptuous meal, sweets and a whole day of non-stop entertainment. The one-day festivity, feasting and fun will be on </w:t>
      </w:r>
      <w:r w:rsidR="008B1EF5" w:rsidRPr="00877451">
        <w:rPr>
          <w:rFonts w:ascii="Georgia" w:hAnsi="Georgia"/>
          <w:sz w:val="24"/>
          <w:szCs w:val="24"/>
        </w:rPr>
        <w:t xml:space="preserve">Saturday </w:t>
      </w:r>
      <w:r w:rsidR="00DD68BA" w:rsidRPr="00877451">
        <w:rPr>
          <w:rFonts w:ascii="Georgia" w:hAnsi="Georgia"/>
          <w:b/>
          <w:sz w:val="24"/>
          <w:szCs w:val="24"/>
        </w:rPr>
        <w:t>24</w:t>
      </w:r>
      <w:r w:rsidRPr="00877451">
        <w:rPr>
          <w:rFonts w:ascii="Georgia" w:hAnsi="Georgia"/>
          <w:b/>
          <w:sz w:val="24"/>
          <w:szCs w:val="24"/>
          <w:vertAlign w:val="superscript"/>
        </w:rPr>
        <w:t>th</w:t>
      </w:r>
      <w:r w:rsidRPr="00877451">
        <w:rPr>
          <w:rFonts w:ascii="Georgia" w:hAnsi="Georgia"/>
          <w:b/>
          <w:sz w:val="24"/>
          <w:szCs w:val="24"/>
        </w:rPr>
        <w:t xml:space="preserve"> October 201</w:t>
      </w:r>
      <w:r w:rsidR="00DD68BA" w:rsidRPr="00877451">
        <w:rPr>
          <w:rFonts w:ascii="Georgia" w:hAnsi="Georgia"/>
          <w:b/>
          <w:sz w:val="24"/>
          <w:szCs w:val="24"/>
        </w:rPr>
        <w:t>5</w:t>
      </w:r>
      <w:r w:rsidRPr="00877451">
        <w:rPr>
          <w:rFonts w:ascii="Georgia" w:hAnsi="Georgia"/>
          <w:b/>
          <w:sz w:val="24"/>
          <w:szCs w:val="24"/>
        </w:rPr>
        <w:t xml:space="preserve"> at </w:t>
      </w:r>
      <w:proofErr w:type="spellStart"/>
      <w:r w:rsidRPr="00877451">
        <w:rPr>
          <w:rFonts w:ascii="Georgia" w:hAnsi="Georgia"/>
          <w:b/>
          <w:sz w:val="24"/>
          <w:szCs w:val="24"/>
        </w:rPr>
        <w:t>Krishnaswamy</w:t>
      </w:r>
      <w:proofErr w:type="spellEnd"/>
      <w:r w:rsidRPr="00877451">
        <w:rPr>
          <w:rFonts w:ascii="Georgia" w:hAnsi="Georgia"/>
          <w:b/>
          <w:sz w:val="24"/>
          <w:szCs w:val="24"/>
        </w:rPr>
        <w:t xml:space="preserve"> </w:t>
      </w:r>
      <w:proofErr w:type="spellStart"/>
      <w:r w:rsidRPr="00877451">
        <w:rPr>
          <w:rFonts w:ascii="Georgia" w:hAnsi="Georgia"/>
          <w:b/>
          <w:sz w:val="24"/>
          <w:szCs w:val="24"/>
        </w:rPr>
        <w:t>Kalyana</w:t>
      </w:r>
      <w:proofErr w:type="spellEnd"/>
      <w:r w:rsidRPr="00877451">
        <w:rPr>
          <w:rFonts w:ascii="Georgia" w:hAnsi="Georgia"/>
          <w:b/>
          <w:sz w:val="24"/>
          <w:szCs w:val="24"/>
        </w:rPr>
        <w:t xml:space="preserve"> </w:t>
      </w:r>
      <w:proofErr w:type="spellStart"/>
      <w:r w:rsidRPr="00877451">
        <w:rPr>
          <w:rFonts w:ascii="Georgia" w:hAnsi="Georgia"/>
          <w:b/>
          <w:sz w:val="24"/>
          <w:szCs w:val="24"/>
        </w:rPr>
        <w:t>Mandapam</w:t>
      </w:r>
      <w:proofErr w:type="spellEnd"/>
      <w:r w:rsidRPr="00877451">
        <w:rPr>
          <w:rFonts w:ascii="Georgia" w:hAnsi="Georgia"/>
          <w:b/>
          <w:sz w:val="24"/>
          <w:szCs w:val="24"/>
        </w:rPr>
        <w:t xml:space="preserve">, South </w:t>
      </w:r>
      <w:proofErr w:type="spellStart"/>
      <w:r w:rsidRPr="00877451">
        <w:rPr>
          <w:rFonts w:ascii="Georgia" w:hAnsi="Georgia"/>
          <w:b/>
          <w:sz w:val="24"/>
          <w:szCs w:val="24"/>
        </w:rPr>
        <w:t>Boag</w:t>
      </w:r>
      <w:proofErr w:type="spellEnd"/>
      <w:r w:rsidRPr="00877451">
        <w:rPr>
          <w:rFonts w:ascii="Georgia" w:hAnsi="Georgia"/>
          <w:b/>
          <w:sz w:val="24"/>
          <w:szCs w:val="24"/>
        </w:rPr>
        <w:t xml:space="preserve"> Road, T. Nagar, </w:t>
      </w:r>
      <w:proofErr w:type="gramStart"/>
      <w:r w:rsidRPr="00877451">
        <w:rPr>
          <w:rFonts w:ascii="Georgia" w:hAnsi="Georgia"/>
          <w:b/>
          <w:sz w:val="24"/>
          <w:szCs w:val="24"/>
        </w:rPr>
        <w:t>Chennai</w:t>
      </w:r>
      <w:proofErr w:type="gramEnd"/>
      <w:r w:rsidRPr="00877451">
        <w:rPr>
          <w:rFonts w:ascii="Georgia" w:hAnsi="Georgia"/>
          <w:b/>
          <w:sz w:val="24"/>
          <w:szCs w:val="24"/>
        </w:rPr>
        <w:t xml:space="preserve"> – 600017</w:t>
      </w:r>
      <w:r w:rsidRPr="00877451">
        <w:rPr>
          <w:rFonts w:ascii="Georgia" w:hAnsi="Georgia"/>
          <w:sz w:val="24"/>
          <w:szCs w:val="24"/>
        </w:rPr>
        <w:t>. Event of such magnitude has been possible for 1</w:t>
      </w:r>
      <w:r w:rsidR="00DD68BA" w:rsidRPr="00877451">
        <w:rPr>
          <w:rFonts w:ascii="Georgia" w:hAnsi="Georgia"/>
          <w:sz w:val="24"/>
          <w:szCs w:val="24"/>
        </w:rPr>
        <w:t>7</w:t>
      </w:r>
      <w:r w:rsidRPr="00877451">
        <w:rPr>
          <w:rFonts w:ascii="Georgia" w:hAnsi="Georgia"/>
          <w:sz w:val="24"/>
          <w:szCs w:val="24"/>
        </w:rPr>
        <w:t xml:space="preserve"> continuous years only because of generous support of the service-minded people like you. In addition to your valuable contribution, we request you to take your precious time out and talk to your colleagues, friends and relatives about us and Anandha Deepavali for getting their support. </w:t>
      </w:r>
    </w:p>
    <w:p w:rsidR="00877451" w:rsidRPr="00877451" w:rsidRDefault="00877451" w:rsidP="00877451">
      <w:pPr>
        <w:spacing w:after="0"/>
        <w:jc w:val="both"/>
        <w:rPr>
          <w:rFonts w:ascii="Georgia" w:hAnsi="Georgia"/>
          <w:sz w:val="24"/>
          <w:szCs w:val="24"/>
        </w:rPr>
      </w:pPr>
    </w:p>
    <w:p w:rsidR="00EE59F0" w:rsidRPr="00877451" w:rsidRDefault="00877451" w:rsidP="00877451">
      <w:pPr>
        <w:spacing w:after="0"/>
        <w:jc w:val="both"/>
        <w:rPr>
          <w:rFonts w:ascii="Georgia" w:hAnsi="Georgia"/>
          <w:sz w:val="24"/>
          <w:szCs w:val="24"/>
        </w:rPr>
      </w:pPr>
      <w:r w:rsidRPr="00877451">
        <w:rPr>
          <w:rFonts w:ascii="Georgia" w:hAnsi="Georgia"/>
          <w:sz w:val="24"/>
          <w:szCs w:val="24"/>
        </w:rPr>
        <w:t xml:space="preserve">    </w:t>
      </w:r>
      <w:r w:rsidR="00EE59F0" w:rsidRPr="00877451">
        <w:rPr>
          <w:rFonts w:ascii="Georgia" w:hAnsi="Georgia"/>
          <w:sz w:val="24"/>
          <w:szCs w:val="24"/>
        </w:rPr>
        <w:t>For online transfer:</w:t>
      </w:r>
      <w:r>
        <w:rPr>
          <w:rFonts w:ascii="Georgia" w:hAnsi="Georgia"/>
          <w:sz w:val="24"/>
          <w:szCs w:val="24"/>
        </w:rPr>
        <w:t xml:space="preserve"> </w:t>
      </w:r>
      <w:r w:rsidR="00EE59F0" w:rsidRPr="00877451">
        <w:rPr>
          <w:rFonts w:ascii="Georgia" w:hAnsi="Georgia"/>
          <w:sz w:val="24"/>
          <w:szCs w:val="24"/>
        </w:rPr>
        <w:t>(Please email remittance details to uu1sankar@gmail.com)</w:t>
      </w:r>
    </w:p>
    <w:p w:rsidR="00EE59F0" w:rsidRPr="00877451" w:rsidRDefault="00EE59F0" w:rsidP="00EE59F0">
      <w:pPr>
        <w:spacing w:after="0"/>
        <w:rPr>
          <w:rFonts w:ascii="Georgia" w:hAnsi="Georgia"/>
          <w:sz w:val="24"/>
          <w:szCs w:val="24"/>
        </w:rPr>
      </w:pPr>
    </w:p>
    <w:p w:rsidR="00EE59F0" w:rsidRPr="00877451" w:rsidRDefault="00EE59F0" w:rsidP="00EE59F0">
      <w:pPr>
        <w:spacing w:after="0"/>
        <w:jc w:val="center"/>
        <w:rPr>
          <w:rFonts w:ascii="Georgia" w:hAnsi="Georgia"/>
          <w:b/>
          <w:sz w:val="24"/>
          <w:szCs w:val="24"/>
        </w:rPr>
      </w:pPr>
      <w:r w:rsidRPr="00877451">
        <w:rPr>
          <w:rFonts w:ascii="Georgia" w:hAnsi="Georgia"/>
          <w:b/>
          <w:sz w:val="24"/>
          <w:szCs w:val="24"/>
        </w:rPr>
        <w:t>Indian Bank, Nandanam</w:t>
      </w:r>
    </w:p>
    <w:p w:rsidR="00EE59F0" w:rsidRPr="00877451" w:rsidRDefault="00EE59F0" w:rsidP="00EE59F0">
      <w:pPr>
        <w:spacing w:after="0"/>
        <w:jc w:val="center"/>
        <w:rPr>
          <w:rFonts w:ascii="Georgia" w:hAnsi="Georgia"/>
          <w:sz w:val="24"/>
          <w:szCs w:val="24"/>
        </w:rPr>
      </w:pPr>
      <w:r w:rsidRPr="00877451">
        <w:rPr>
          <w:rFonts w:ascii="Georgia" w:hAnsi="Georgia"/>
          <w:sz w:val="24"/>
          <w:szCs w:val="24"/>
        </w:rPr>
        <w:t>Udhavum Ullangal</w:t>
      </w:r>
    </w:p>
    <w:p w:rsidR="00EE59F0" w:rsidRPr="00877451" w:rsidRDefault="00EE59F0" w:rsidP="00EE59F0">
      <w:pPr>
        <w:spacing w:after="0"/>
        <w:jc w:val="center"/>
        <w:rPr>
          <w:rFonts w:ascii="Georgia" w:hAnsi="Georgia"/>
          <w:sz w:val="24"/>
          <w:szCs w:val="24"/>
        </w:rPr>
      </w:pPr>
      <w:r w:rsidRPr="00877451">
        <w:rPr>
          <w:rFonts w:ascii="Georgia" w:hAnsi="Georgia"/>
          <w:sz w:val="24"/>
          <w:szCs w:val="24"/>
        </w:rPr>
        <w:t>A/C No. 418713350</w:t>
      </w:r>
    </w:p>
    <w:p w:rsidR="00877451" w:rsidRPr="00877451" w:rsidRDefault="00877451" w:rsidP="00EE59F0">
      <w:pPr>
        <w:spacing w:after="0"/>
        <w:jc w:val="center"/>
        <w:rPr>
          <w:rFonts w:ascii="Georgia" w:hAnsi="Georgia"/>
          <w:sz w:val="24"/>
          <w:szCs w:val="24"/>
        </w:rPr>
      </w:pPr>
      <w:r w:rsidRPr="00877451">
        <w:rPr>
          <w:rFonts w:ascii="Georgia" w:hAnsi="Georgia"/>
          <w:sz w:val="24"/>
          <w:szCs w:val="24"/>
        </w:rPr>
        <w:t>IFC Code: IDIB000N078</w:t>
      </w:r>
    </w:p>
    <w:p w:rsidR="00EE59F0" w:rsidRPr="00877451" w:rsidRDefault="00877451" w:rsidP="00877451">
      <w:pPr>
        <w:spacing w:after="0"/>
        <w:rPr>
          <w:rFonts w:ascii="Georgia" w:hAnsi="Georgia"/>
          <w:b/>
          <w:sz w:val="24"/>
          <w:szCs w:val="24"/>
        </w:rPr>
      </w:pPr>
      <w:r w:rsidRPr="00877451">
        <w:rPr>
          <w:rFonts w:ascii="Georgia" w:hAnsi="Georgia"/>
          <w:sz w:val="24"/>
          <w:szCs w:val="24"/>
        </w:rPr>
        <w:t xml:space="preserve">                                                                   </w:t>
      </w:r>
      <w:r w:rsidR="00EE59F0" w:rsidRPr="00877451">
        <w:rPr>
          <w:rFonts w:ascii="Georgia" w:hAnsi="Georgia"/>
          <w:b/>
          <w:sz w:val="24"/>
          <w:szCs w:val="24"/>
        </w:rPr>
        <w:t>ICICI Bank, Nungambakkam</w:t>
      </w:r>
    </w:p>
    <w:p w:rsidR="00EE59F0" w:rsidRPr="00877451" w:rsidRDefault="00EE59F0" w:rsidP="00EE59F0">
      <w:pPr>
        <w:spacing w:after="0"/>
        <w:jc w:val="center"/>
        <w:rPr>
          <w:rFonts w:ascii="Georgia" w:hAnsi="Georgia"/>
          <w:b/>
          <w:sz w:val="24"/>
          <w:szCs w:val="24"/>
        </w:rPr>
      </w:pPr>
      <w:r w:rsidRPr="00877451">
        <w:rPr>
          <w:rFonts w:ascii="Georgia" w:hAnsi="Georgia"/>
          <w:b/>
          <w:sz w:val="24"/>
          <w:szCs w:val="24"/>
        </w:rPr>
        <w:t>Udhavum Ullangal Public Charitable Trust</w:t>
      </w:r>
    </w:p>
    <w:p w:rsidR="00EE59F0" w:rsidRPr="00877451" w:rsidRDefault="00EE59F0" w:rsidP="00EE59F0">
      <w:pPr>
        <w:spacing w:after="0"/>
        <w:jc w:val="center"/>
        <w:rPr>
          <w:rFonts w:ascii="Georgia" w:hAnsi="Georgia"/>
          <w:sz w:val="24"/>
          <w:szCs w:val="24"/>
        </w:rPr>
      </w:pPr>
      <w:r w:rsidRPr="00877451">
        <w:rPr>
          <w:rFonts w:ascii="Georgia" w:hAnsi="Georgia"/>
          <w:sz w:val="24"/>
          <w:szCs w:val="24"/>
        </w:rPr>
        <w:t xml:space="preserve">A/C No. </w:t>
      </w:r>
      <w:r w:rsidR="00BD78EC">
        <w:rPr>
          <w:rFonts w:ascii="Georgia" w:hAnsi="Georgia"/>
          <w:sz w:val="24"/>
          <w:szCs w:val="24"/>
        </w:rPr>
        <w:t>0</w:t>
      </w:r>
      <w:r w:rsidRPr="00877451">
        <w:rPr>
          <w:rFonts w:ascii="Georgia" w:hAnsi="Georgia"/>
          <w:sz w:val="24"/>
          <w:szCs w:val="24"/>
        </w:rPr>
        <w:t>00901120890</w:t>
      </w:r>
    </w:p>
    <w:p w:rsidR="00877451" w:rsidRPr="00877451" w:rsidRDefault="00877451" w:rsidP="00877451">
      <w:pPr>
        <w:spacing w:after="0"/>
        <w:jc w:val="center"/>
        <w:rPr>
          <w:rFonts w:ascii="Georgia" w:hAnsi="Georgia"/>
          <w:sz w:val="24"/>
          <w:szCs w:val="24"/>
        </w:rPr>
      </w:pPr>
      <w:r>
        <w:rPr>
          <w:rFonts w:ascii="Georgia" w:hAnsi="Georgia"/>
          <w:sz w:val="24"/>
          <w:szCs w:val="24"/>
        </w:rPr>
        <w:t>IFC Code: ICIC0000009</w:t>
      </w:r>
    </w:p>
    <w:p w:rsidR="00DD2BE4" w:rsidRPr="00877451" w:rsidRDefault="00EE59F0" w:rsidP="00877451">
      <w:pPr>
        <w:spacing w:after="0" w:line="240" w:lineRule="auto"/>
        <w:jc w:val="center"/>
        <w:rPr>
          <w:rFonts w:ascii="Georgia" w:hAnsi="Georgia"/>
          <w:b/>
        </w:rPr>
      </w:pPr>
      <w:proofErr w:type="gramStart"/>
      <w:r w:rsidRPr="00877451">
        <w:rPr>
          <w:rFonts w:ascii="Georgia" w:hAnsi="Georgia"/>
          <w:b/>
        </w:rPr>
        <w:lastRenderedPageBreak/>
        <w:t>For Foreign Contribution</w:t>
      </w:r>
      <w:r w:rsidR="00DD2BE4" w:rsidRPr="00877451">
        <w:rPr>
          <w:rFonts w:ascii="Georgia" w:hAnsi="Georgia"/>
          <w:b/>
        </w:rPr>
        <w:t xml:space="preserve"> only.</w:t>
      </w:r>
      <w:proofErr w:type="gramEnd"/>
    </w:p>
    <w:p w:rsidR="00DD2BE4" w:rsidRPr="00877451" w:rsidRDefault="00DD2BE4" w:rsidP="00877451">
      <w:pPr>
        <w:spacing w:after="0" w:line="240" w:lineRule="auto"/>
        <w:jc w:val="center"/>
        <w:rPr>
          <w:rFonts w:ascii="Georgia" w:hAnsi="Georgia"/>
          <w:b/>
        </w:rPr>
      </w:pPr>
    </w:p>
    <w:p w:rsidR="00DD2BE4" w:rsidRPr="00877451" w:rsidRDefault="00DD2BE4" w:rsidP="00877451">
      <w:pPr>
        <w:spacing w:after="0" w:line="240" w:lineRule="auto"/>
        <w:jc w:val="center"/>
        <w:rPr>
          <w:rFonts w:ascii="Georgia" w:hAnsi="Georgia"/>
        </w:rPr>
      </w:pPr>
      <w:r w:rsidRPr="00877451">
        <w:rPr>
          <w:rFonts w:ascii="Georgia" w:hAnsi="Georgia"/>
        </w:rPr>
        <w:t>AXIS BANK</w:t>
      </w:r>
    </w:p>
    <w:p w:rsidR="00DD2BE4" w:rsidRPr="00877451" w:rsidRDefault="00DD2BE4" w:rsidP="00877451">
      <w:pPr>
        <w:spacing w:after="0" w:line="240" w:lineRule="auto"/>
        <w:jc w:val="center"/>
        <w:rPr>
          <w:rFonts w:ascii="Georgia" w:hAnsi="Georgia"/>
        </w:rPr>
      </w:pPr>
      <w:r w:rsidRPr="00877451">
        <w:rPr>
          <w:rFonts w:ascii="Georgia" w:hAnsi="Georgia"/>
        </w:rPr>
        <w:t>NUNGAMBAKKAM</w:t>
      </w:r>
    </w:p>
    <w:p w:rsidR="008B1EF5" w:rsidRPr="00877451" w:rsidRDefault="008B1EF5" w:rsidP="00877451">
      <w:pPr>
        <w:spacing w:after="0" w:line="240" w:lineRule="auto"/>
        <w:jc w:val="center"/>
        <w:rPr>
          <w:rFonts w:ascii="Georgia" w:hAnsi="Georgia"/>
          <w:b/>
        </w:rPr>
      </w:pPr>
      <w:r w:rsidRPr="00877451">
        <w:rPr>
          <w:rFonts w:ascii="Georgia" w:hAnsi="Georgia"/>
          <w:b/>
        </w:rPr>
        <w:t>Udhavum Ullangal Public Charitable Trust</w:t>
      </w:r>
    </w:p>
    <w:p w:rsidR="00DD2BE4" w:rsidRPr="00877451" w:rsidRDefault="00DD2BE4" w:rsidP="00877451">
      <w:pPr>
        <w:spacing w:after="0" w:line="240" w:lineRule="auto"/>
        <w:jc w:val="center"/>
        <w:rPr>
          <w:rFonts w:ascii="Georgia" w:hAnsi="Georgia"/>
        </w:rPr>
      </w:pPr>
      <w:proofErr w:type="gramStart"/>
      <w:r w:rsidRPr="00877451">
        <w:rPr>
          <w:rFonts w:ascii="Georgia" w:hAnsi="Georgia"/>
        </w:rPr>
        <w:t>SB ACCOUNT NO.</w:t>
      </w:r>
      <w:proofErr w:type="gramEnd"/>
      <w:r w:rsidRPr="00877451">
        <w:rPr>
          <w:rFonts w:ascii="Georgia" w:hAnsi="Georgia"/>
        </w:rPr>
        <w:t xml:space="preserve"> 912010054963859</w:t>
      </w:r>
    </w:p>
    <w:p w:rsidR="00DD2BE4" w:rsidRPr="00877451" w:rsidRDefault="00DD2BE4" w:rsidP="00877451">
      <w:pPr>
        <w:spacing w:after="0" w:line="240" w:lineRule="auto"/>
        <w:jc w:val="center"/>
        <w:rPr>
          <w:rFonts w:ascii="Georgia" w:hAnsi="Georgia"/>
        </w:rPr>
      </w:pPr>
      <w:r w:rsidRPr="00877451">
        <w:rPr>
          <w:rFonts w:ascii="Georgia" w:hAnsi="Georgia"/>
        </w:rPr>
        <w:t>SWIFT CODE: AXISINBB006</w:t>
      </w:r>
    </w:p>
    <w:p w:rsidR="00DD2BE4" w:rsidRPr="00877451" w:rsidRDefault="00DD2BE4" w:rsidP="00877451">
      <w:pPr>
        <w:spacing w:after="0" w:line="240" w:lineRule="auto"/>
        <w:jc w:val="center"/>
        <w:rPr>
          <w:rFonts w:ascii="Georgia" w:hAnsi="Georgia"/>
        </w:rPr>
      </w:pPr>
      <w:r w:rsidRPr="00877451">
        <w:rPr>
          <w:rFonts w:ascii="Georgia" w:hAnsi="Georgia"/>
        </w:rPr>
        <w:t>ACCOUNT TYPE - SBFCR</w:t>
      </w:r>
    </w:p>
    <w:p w:rsidR="00EE59F0" w:rsidRPr="00877451" w:rsidRDefault="00EE59F0" w:rsidP="00877451">
      <w:pPr>
        <w:spacing w:after="0" w:line="240" w:lineRule="auto"/>
        <w:jc w:val="center"/>
        <w:rPr>
          <w:rFonts w:ascii="Georgia" w:hAnsi="Georgia"/>
        </w:rPr>
      </w:pPr>
    </w:p>
    <w:p w:rsidR="00EE59F0" w:rsidRPr="00877451" w:rsidRDefault="00EE59F0" w:rsidP="00877451">
      <w:pPr>
        <w:spacing w:after="120" w:line="240" w:lineRule="auto"/>
        <w:jc w:val="center"/>
        <w:rPr>
          <w:rFonts w:ascii="Georgia" w:hAnsi="Georgia"/>
        </w:rPr>
      </w:pPr>
      <w:r w:rsidRPr="00877451">
        <w:rPr>
          <w:rFonts w:ascii="Georgia" w:hAnsi="Georgia"/>
        </w:rPr>
        <w:t>Registered under Foreign Contribution Regulation Act</w:t>
      </w:r>
    </w:p>
    <w:p w:rsidR="00EE59F0" w:rsidRPr="00877451" w:rsidRDefault="00EE59F0" w:rsidP="00EE59F0">
      <w:pPr>
        <w:spacing w:after="0"/>
        <w:rPr>
          <w:rFonts w:ascii="Georgia" w:hAnsi="Georgia"/>
        </w:rPr>
      </w:pPr>
      <w:r w:rsidRPr="00877451">
        <w:rPr>
          <w:rFonts w:ascii="Georgia" w:hAnsi="Georgia"/>
        </w:rPr>
        <w:t>Your contributions are exempt from tax under Section 80-G of the Income Tax Act, 1961</w:t>
      </w:r>
    </w:p>
    <w:p w:rsidR="00EE59F0" w:rsidRPr="00877451" w:rsidRDefault="00EE59F0" w:rsidP="00EE59F0">
      <w:pPr>
        <w:spacing w:after="0"/>
        <w:rPr>
          <w:rFonts w:ascii="Georgia" w:hAnsi="Georgia"/>
          <w:sz w:val="24"/>
          <w:szCs w:val="24"/>
        </w:rPr>
      </w:pPr>
    </w:p>
    <w:p w:rsidR="00EE59F0" w:rsidRPr="00877451" w:rsidRDefault="00EE59F0" w:rsidP="00EE59F0">
      <w:pPr>
        <w:spacing w:after="120"/>
        <w:rPr>
          <w:rFonts w:ascii="Georgia" w:hAnsi="Georgia"/>
          <w:sz w:val="24"/>
          <w:szCs w:val="24"/>
        </w:rPr>
      </w:pPr>
      <w:r w:rsidRPr="00877451">
        <w:rPr>
          <w:rFonts w:ascii="Georgia" w:hAnsi="Georgia"/>
          <w:sz w:val="24"/>
          <w:szCs w:val="24"/>
        </w:rPr>
        <w:t>For further details, please contact:</w:t>
      </w:r>
    </w:p>
    <w:p w:rsidR="00EE59F0" w:rsidRPr="00877451" w:rsidRDefault="00EE59F0" w:rsidP="00EE59F0">
      <w:pPr>
        <w:spacing w:after="0"/>
        <w:jc w:val="center"/>
        <w:rPr>
          <w:rFonts w:ascii="Georgia" w:hAnsi="Georgia"/>
          <w:b/>
        </w:rPr>
      </w:pPr>
      <w:r w:rsidRPr="00877451">
        <w:rPr>
          <w:rFonts w:ascii="Georgia" w:hAnsi="Georgia"/>
          <w:b/>
        </w:rPr>
        <w:t>Udhavum Ullangal</w:t>
      </w:r>
      <w:r w:rsidR="008B1EF5" w:rsidRPr="00877451">
        <w:rPr>
          <w:rFonts w:ascii="Georgia" w:hAnsi="Georgia"/>
          <w:b/>
        </w:rPr>
        <w:t xml:space="preserve"> Public Charitable Trust</w:t>
      </w:r>
    </w:p>
    <w:p w:rsidR="00EE59F0" w:rsidRPr="00877451" w:rsidRDefault="00EE59F0" w:rsidP="00EE59F0">
      <w:pPr>
        <w:spacing w:after="0"/>
        <w:jc w:val="center"/>
        <w:rPr>
          <w:rFonts w:ascii="Georgia" w:hAnsi="Georgia"/>
        </w:rPr>
      </w:pPr>
      <w:r w:rsidRPr="00877451">
        <w:rPr>
          <w:rFonts w:ascii="Georgia" w:hAnsi="Georgia"/>
        </w:rPr>
        <w:t>No. 77, 1</w:t>
      </w:r>
      <w:r w:rsidRPr="00877451">
        <w:rPr>
          <w:rFonts w:ascii="Georgia" w:hAnsi="Georgia"/>
          <w:vertAlign w:val="superscript"/>
        </w:rPr>
        <w:t>st</w:t>
      </w:r>
      <w:r w:rsidRPr="00877451">
        <w:rPr>
          <w:rFonts w:ascii="Georgia" w:hAnsi="Georgia"/>
        </w:rPr>
        <w:t xml:space="preserve"> Main road CIT Nagar</w:t>
      </w:r>
    </w:p>
    <w:p w:rsidR="00EE59F0" w:rsidRPr="00877451" w:rsidRDefault="00EE59F0" w:rsidP="00EE59F0">
      <w:pPr>
        <w:spacing w:after="0"/>
        <w:jc w:val="center"/>
        <w:rPr>
          <w:rFonts w:ascii="Georgia" w:hAnsi="Georgia"/>
        </w:rPr>
      </w:pPr>
      <w:r w:rsidRPr="00877451">
        <w:rPr>
          <w:rFonts w:ascii="Georgia" w:hAnsi="Georgia"/>
        </w:rPr>
        <w:t>(Opp. Fiat showroom)</w:t>
      </w:r>
    </w:p>
    <w:p w:rsidR="00EE59F0" w:rsidRPr="00877451" w:rsidRDefault="00EE59F0" w:rsidP="00EE59F0">
      <w:pPr>
        <w:spacing w:after="0"/>
        <w:jc w:val="center"/>
        <w:rPr>
          <w:rFonts w:ascii="Georgia" w:hAnsi="Georgia"/>
        </w:rPr>
      </w:pPr>
      <w:r w:rsidRPr="00877451">
        <w:rPr>
          <w:rFonts w:ascii="Georgia" w:hAnsi="Georgia"/>
        </w:rPr>
        <w:t>Nandanam, Chennai – 600035</w:t>
      </w:r>
    </w:p>
    <w:p w:rsidR="00EE59F0" w:rsidRPr="00877451" w:rsidRDefault="00EE59F0" w:rsidP="00EE59F0">
      <w:pPr>
        <w:spacing w:after="0"/>
        <w:jc w:val="center"/>
        <w:rPr>
          <w:rFonts w:ascii="Georgia" w:hAnsi="Georgia"/>
        </w:rPr>
      </w:pPr>
      <w:r w:rsidRPr="00877451">
        <w:rPr>
          <w:rFonts w:ascii="Georgia" w:hAnsi="Georgia"/>
        </w:rPr>
        <w:t>Phone: +91 44 2434 4743</w:t>
      </w:r>
    </w:p>
    <w:p w:rsidR="00EE59F0" w:rsidRPr="00877451" w:rsidRDefault="00EE59F0" w:rsidP="00EE59F0">
      <w:pPr>
        <w:spacing w:after="0"/>
        <w:jc w:val="center"/>
        <w:rPr>
          <w:rFonts w:ascii="Georgia" w:hAnsi="Georgia"/>
        </w:rPr>
      </w:pPr>
      <w:r w:rsidRPr="00877451">
        <w:rPr>
          <w:rFonts w:ascii="Georgia" w:hAnsi="Georgia"/>
        </w:rPr>
        <w:t>Mobile: +91 94441 94743</w:t>
      </w:r>
    </w:p>
    <w:p w:rsidR="00EE59F0" w:rsidRPr="00877451" w:rsidRDefault="00EE59F0" w:rsidP="00EE59F0">
      <w:pPr>
        <w:spacing w:after="0"/>
        <w:jc w:val="center"/>
        <w:rPr>
          <w:rFonts w:ascii="Georgia" w:hAnsi="Georgia"/>
        </w:rPr>
      </w:pPr>
      <w:r w:rsidRPr="00877451">
        <w:rPr>
          <w:rFonts w:ascii="Georgia" w:hAnsi="Georgia"/>
        </w:rPr>
        <w:t xml:space="preserve">Email- </w:t>
      </w:r>
      <w:hyperlink r:id="rId8" w:history="1">
        <w:r w:rsidRPr="00877451">
          <w:rPr>
            <w:rStyle w:val="Hyperlink"/>
            <w:rFonts w:ascii="Georgia" w:hAnsi="Georgia"/>
          </w:rPr>
          <w:t>uu1sankar@yahoo.com</w:t>
        </w:r>
      </w:hyperlink>
    </w:p>
    <w:p w:rsidR="00EE59F0" w:rsidRPr="00877451" w:rsidRDefault="00EE59F0" w:rsidP="00EE59F0">
      <w:pPr>
        <w:spacing w:after="0"/>
        <w:jc w:val="center"/>
        <w:rPr>
          <w:rFonts w:ascii="Georgia" w:hAnsi="Georgia"/>
        </w:rPr>
      </w:pPr>
      <w:r w:rsidRPr="00877451">
        <w:rPr>
          <w:rFonts w:ascii="Georgia" w:hAnsi="Georgia"/>
        </w:rPr>
        <w:t>Website: udhavumullangal.org.in</w:t>
      </w:r>
    </w:p>
    <w:p w:rsidR="00EE59F0" w:rsidRDefault="00EE59F0" w:rsidP="00E66792">
      <w:pPr>
        <w:spacing w:after="0"/>
        <w:jc w:val="both"/>
        <w:rPr>
          <w:rFonts w:ascii="Georgia" w:hAnsi="Georgia"/>
          <w:b/>
          <w:sz w:val="20"/>
          <w:u w:val="single"/>
        </w:rPr>
      </w:pPr>
    </w:p>
    <w:p w:rsidR="00EE59F0" w:rsidRPr="00877451" w:rsidRDefault="00EE59F0" w:rsidP="00EE59F0">
      <w:pPr>
        <w:spacing w:after="0"/>
        <w:jc w:val="both"/>
        <w:rPr>
          <w:rFonts w:ascii="Georgia" w:hAnsi="Georgia"/>
          <w:b/>
          <w:sz w:val="24"/>
          <w:szCs w:val="24"/>
          <w:u w:val="single"/>
        </w:rPr>
      </w:pPr>
      <w:r w:rsidRPr="00877451">
        <w:rPr>
          <w:rFonts w:ascii="Georgia" w:hAnsi="Georgia"/>
          <w:b/>
          <w:sz w:val="24"/>
          <w:szCs w:val="24"/>
          <w:u w:val="single"/>
        </w:rPr>
        <w:t>About Udhavum Ullangal</w:t>
      </w:r>
    </w:p>
    <w:p w:rsidR="00EE59F0" w:rsidRPr="00877451" w:rsidRDefault="00EE59F0" w:rsidP="00EE59F0">
      <w:pPr>
        <w:spacing w:after="0"/>
        <w:jc w:val="both"/>
        <w:rPr>
          <w:rFonts w:ascii="Georgia" w:hAnsi="Georgia"/>
          <w:sz w:val="24"/>
          <w:szCs w:val="24"/>
        </w:rPr>
      </w:pPr>
      <w:r w:rsidRPr="00877451">
        <w:rPr>
          <w:rFonts w:ascii="Georgia" w:hAnsi="Georgia"/>
          <w:sz w:val="24"/>
          <w:szCs w:val="24"/>
        </w:rPr>
        <w:t xml:space="preserve">The journey of </w:t>
      </w:r>
      <w:r w:rsidRPr="00877451">
        <w:rPr>
          <w:rFonts w:ascii="Georgia" w:hAnsi="Georgia"/>
          <w:b/>
          <w:sz w:val="24"/>
          <w:szCs w:val="24"/>
        </w:rPr>
        <w:t>Udhavum Ullangal</w:t>
      </w:r>
      <w:r w:rsidRPr="00877451">
        <w:rPr>
          <w:rFonts w:ascii="Georgia" w:hAnsi="Georgia"/>
          <w:sz w:val="24"/>
          <w:szCs w:val="24"/>
        </w:rPr>
        <w:t xml:space="preserve"> as a Registered Public charitable trust began in 2000 with a vision to create awareness and build a socially conscious selfless society helping people in distress, poverty and during crisis. Our activities are primarily </w:t>
      </w:r>
      <w:proofErr w:type="gramStart"/>
      <w:r w:rsidRPr="00877451">
        <w:rPr>
          <w:rFonts w:ascii="Georgia" w:hAnsi="Georgia"/>
          <w:sz w:val="24"/>
          <w:szCs w:val="24"/>
        </w:rPr>
        <w:t>volunteer</w:t>
      </w:r>
      <w:proofErr w:type="gramEnd"/>
      <w:r w:rsidRPr="00877451">
        <w:rPr>
          <w:rFonts w:ascii="Georgia" w:hAnsi="Georgia"/>
          <w:sz w:val="24"/>
          <w:szCs w:val="24"/>
        </w:rPr>
        <w:t xml:space="preserve"> driven and our administrative expenses account for less than 4% of the total funds spent.</w:t>
      </w:r>
    </w:p>
    <w:p w:rsidR="00EE59F0" w:rsidRPr="00877451" w:rsidRDefault="00EE59F0" w:rsidP="003F392E">
      <w:pPr>
        <w:spacing w:after="0" w:line="240" w:lineRule="auto"/>
        <w:jc w:val="both"/>
        <w:rPr>
          <w:rFonts w:ascii="Georgia" w:hAnsi="Georgia"/>
          <w:sz w:val="24"/>
          <w:szCs w:val="24"/>
        </w:rPr>
      </w:pPr>
      <w:r w:rsidRPr="00877451">
        <w:rPr>
          <w:rFonts w:ascii="Georgia" w:hAnsi="Georgia"/>
          <w:sz w:val="24"/>
          <w:szCs w:val="24"/>
        </w:rPr>
        <w:t>Our key accomplishments include:</w:t>
      </w:r>
    </w:p>
    <w:p w:rsidR="00EE59F0" w:rsidRPr="00877451" w:rsidRDefault="00EE59F0" w:rsidP="003F392E">
      <w:pPr>
        <w:spacing w:after="0" w:line="240" w:lineRule="auto"/>
        <w:jc w:val="both"/>
        <w:rPr>
          <w:rFonts w:ascii="Georgia" w:hAnsi="Georgia"/>
          <w:sz w:val="24"/>
          <w:szCs w:val="24"/>
        </w:rPr>
      </w:pPr>
    </w:p>
    <w:p w:rsidR="00EE59F0" w:rsidRPr="00877451" w:rsidRDefault="00EE59F0" w:rsidP="003F392E">
      <w:pPr>
        <w:pStyle w:val="ListParagraph"/>
        <w:numPr>
          <w:ilvl w:val="0"/>
          <w:numId w:val="1"/>
        </w:numPr>
        <w:spacing w:after="0" w:line="240" w:lineRule="auto"/>
        <w:jc w:val="both"/>
        <w:rPr>
          <w:rFonts w:ascii="Georgia" w:hAnsi="Georgia"/>
          <w:sz w:val="24"/>
          <w:szCs w:val="24"/>
        </w:rPr>
      </w:pPr>
      <w:r w:rsidRPr="00877451">
        <w:rPr>
          <w:rFonts w:ascii="Georgia" w:hAnsi="Georgia"/>
          <w:sz w:val="24"/>
          <w:szCs w:val="24"/>
        </w:rPr>
        <w:t>Education support to students, with 547 students being offered scholarships in the current year amounting Rs. 40</w:t>
      </w:r>
      <w:r w:rsidR="00DD68BA" w:rsidRPr="00877451">
        <w:rPr>
          <w:rFonts w:ascii="Georgia" w:hAnsi="Georgia"/>
          <w:sz w:val="24"/>
          <w:szCs w:val="24"/>
        </w:rPr>
        <w:t xml:space="preserve"> </w:t>
      </w:r>
      <w:r w:rsidRPr="00877451">
        <w:rPr>
          <w:rFonts w:ascii="Georgia" w:hAnsi="Georgia"/>
          <w:sz w:val="24"/>
          <w:szCs w:val="24"/>
        </w:rPr>
        <w:t xml:space="preserve">Lakhs, including </w:t>
      </w:r>
      <w:r w:rsidR="008B1EF5" w:rsidRPr="00877451">
        <w:rPr>
          <w:rFonts w:ascii="Georgia" w:hAnsi="Georgia"/>
          <w:sz w:val="24"/>
          <w:szCs w:val="24"/>
        </w:rPr>
        <w:t>177</w:t>
      </w:r>
      <w:r w:rsidRPr="00877451">
        <w:rPr>
          <w:rFonts w:ascii="Georgia" w:hAnsi="Georgia"/>
          <w:sz w:val="24"/>
          <w:szCs w:val="24"/>
        </w:rPr>
        <w:t xml:space="preserve"> students from Sivakasi studying in National Child Labour Project Schools</w:t>
      </w:r>
    </w:p>
    <w:p w:rsidR="00EE59F0" w:rsidRPr="00877451" w:rsidRDefault="00EE59F0" w:rsidP="00EE59F0">
      <w:pPr>
        <w:pStyle w:val="ListParagraph"/>
        <w:numPr>
          <w:ilvl w:val="0"/>
          <w:numId w:val="1"/>
        </w:numPr>
        <w:spacing w:after="0"/>
        <w:jc w:val="both"/>
        <w:rPr>
          <w:rFonts w:ascii="Georgia" w:hAnsi="Georgia"/>
          <w:color w:val="000000" w:themeColor="text1"/>
          <w:sz w:val="24"/>
          <w:szCs w:val="24"/>
        </w:rPr>
      </w:pPr>
      <w:r w:rsidRPr="00877451">
        <w:rPr>
          <w:rFonts w:ascii="Georgia" w:hAnsi="Georgia"/>
          <w:color w:val="000000" w:themeColor="text1"/>
          <w:sz w:val="24"/>
          <w:szCs w:val="24"/>
        </w:rPr>
        <w:t>Mentorship programme every month in Chennai and bimonthly in Sivakasi</w:t>
      </w:r>
    </w:p>
    <w:p w:rsidR="00EE59F0" w:rsidRPr="00877451" w:rsidRDefault="00EE59F0" w:rsidP="00EE59F0">
      <w:pPr>
        <w:pStyle w:val="ListParagraph"/>
        <w:numPr>
          <w:ilvl w:val="0"/>
          <w:numId w:val="1"/>
        </w:numPr>
        <w:spacing w:after="0"/>
        <w:jc w:val="both"/>
        <w:rPr>
          <w:rFonts w:ascii="Georgia" w:hAnsi="Georgia"/>
          <w:sz w:val="24"/>
          <w:szCs w:val="24"/>
        </w:rPr>
      </w:pPr>
      <w:r w:rsidRPr="00877451">
        <w:rPr>
          <w:rFonts w:ascii="Georgia" w:hAnsi="Georgia"/>
          <w:sz w:val="24"/>
          <w:szCs w:val="24"/>
        </w:rPr>
        <w:t xml:space="preserve">Monthly provision to families </w:t>
      </w:r>
      <w:proofErr w:type="gramStart"/>
      <w:r w:rsidRPr="00877451">
        <w:rPr>
          <w:rFonts w:ascii="Georgia" w:hAnsi="Georgia"/>
          <w:sz w:val="24"/>
          <w:szCs w:val="24"/>
        </w:rPr>
        <w:t>of 130 leprosy</w:t>
      </w:r>
      <w:proofErr w:type="gramEnd"/>
      <w:r w:rsidRPr="00877451">
        <w:rPr>
          <w:rFonts w:ascii="Georgia" w:hAnsi="Georgia"/>
          <w:sz w:val="24"/>
          <w:szCs w:val="24"/>
        </w:rPr>
        <w:t xml:space="preserve"> affected and visually challenged.</w:t>
      </w:r>
    </w:p>
    <w:p w:rsidR="00EE59F0" w:rsidRPr="00877451" w:rsidRDefault="00EE59F0" w:rsidP="00EE59F0">
      <w:pPr>
        <w:pStyle w:val="ListParagraph"/>
        <w:numPr>
          <w:ilvl w:val="0"/>
          <w:numId w:val="1"/>
        </w:numPr>
        <w:spacing w:after="0"/>
        <w:jc w:val="both"/>
        <w:rPr>
          <w:rFonts w:ascii="Georgia" w:hAnsi="Georgia"/>
          <w:sz w:val="24"/>
          <w:szCs w:val="24"/>
        </w:rPr>
      </w:pPr>
      <w:r w:rsidRPr="00877451">
        <w:rPr>
          <w:rFonts w:ascii="Georgia" w:hAnsi="Georgia"/>
          <w:sz w:val="24"/>
          <w:szCs w:val="24"/>
        </w:rPr>
        <w:t>1</w:t>
      </w:r>
      <w:r w:rsidR="00DD68BA" w:rsidRPr="00877451">
        <w:rPr>
          <w:rFonts w:ascii="Georgia" w:hAnsi="Georgia"/>
          <w:sz w:val="24"/>
          <w:szCs w:val="24"/>
        </w:rPr>
        <w:t>560</w:t>
      </w:r>
      <w:r w:rsidRPr="00877451">
        <w:rPr>
          <w:rFonts w:ascii="Georgia" w:hAnsi="Georgia"/>
          <w:sz w:val="24"/>
          <w:szCs w:val="24"/>
        </w:rPr>
        <w:t xml:space="preserve"> women have been trained through skill development </w:t>
      </w:r>
      <w:proofErr w:type="spellStart"/>
      <w:r w:rsidRPr="00877451">
        <w:rPr>
          <w:rFonts w:ascii="Georgia" w:hAnsi="Georgia"/>
          <w:sz w:val="24"/>
          <w:szCs w:val="24"/>
        </w:rPr>
        <w:t>centres</w:t>
      </w:r>
      <w:proofErr w:type="spellEnd"/>
      <w:r w:rsidRPr="00877451">
        <w:rPr>
          <w:rFonts w:ascii="Georgia" w:hAnsi="Georgia"/>
          <w:sz w:val="24"/>
          <w:szCs w:val="24"/>
        </w:rPr>
        <w:t xml:space="preserve"> at Hasthinapuram, Lakshmipuram and T Nagar in association with Accenture and CAF</w:t>
      </w:r>
    </w:p>
    <w:p w:rsidR="00EE59F0" w:rsidRPr="00877451" w:rsidRDefault="00EE59F0" w:rsidP="00EE59F0">
      <w:pPr>
        <w:pStyle w:val="ListParagraph"/>
        <w:numPr>
          <w:ilvl w:val="0"/>
          <w:numId w:val="1"/>
        </w:numPr>
        <w:spacing w:after="0"/>
        <w:jc w:val="both"/>
        <w:rPr>
          <w:rFonts w:ascii="Georgia" w:hAnsi="Georgia"/>
          <w:sz w:val="24"/>
          <w:szCs w:val="24"/>
        </w:rPr>
      </w:pPr>
      <w:r w:rsidRPr="00877451">
        <w:rPr>
          <w:rFonts w:ascii="Georgia" w:hAnsi="Georgia"/>
          <w:sz w:val="24"/>
          <w:szCs w:val="24"/>
        </w:rPr>
        <w:t xml:space="preserve">Cancer Prevention Center @ Tirunelveli creating cancer awareness to </w:t>
      </w:r>
      <w:r w:rsidR="00DD68BA" w:rsidRPr="00877451">
        <w:rPr>
          <w:rFonts w:ascii="Georgia" w:hAnsi="Georgia"/>
          <w:sz w:val="24"/>
          <w:szCs w:val="24"/>
        </w:rPr>
        <w:t>30</w:t>
      </w:r>
      <w:r w:rsidRPr="00877451">
        <w:rPr>
          <w:rFonts w:ascii="Georgia" w:hAnsi="Georgia"/>
          <w:sz w:val="24"/>
          <w:szCs w:val="24"/>
        </w:rPr>
        <w:t xml:space="preserve">,000 people, screening </w:t>
      </w:r>
      <w:r w:rsidR="00DD68BA" w:rsidRPr="00877451">
        <w:rPr>
          <w:rFonts w:ascii="Georgia" w:hAnsi="Georgia"/>
          <w:sz w:val="24"/>
          <w:szCs w:val="24"/>
        </w:rPr>
        <w:t>10126</w:t>
      </w:r>
      <w:r w:rsidRPr="00877451">
        <w:rPr>
          <w:rFonts w:ascii="Georgia" w:hAnsi="Georgia"/>
          <w:sz w:val="24"/>
          <w:szCs w:val="24"/>
        </w:rPr>
        <w:t xml:space="preserve"> people and treated </w:t>
      </w:r>
      <w:r w:rsidR="00DD68BA" w:rsidRPr="00877451">
        <w:rPr>
          <w:rFonts w:ascii="Georgia" w:hAnsi="Georgia"/>
          <w:sz w:val="24"/>
          <w:szCs w:val="24"/>
        </w:rPr>
        <w:t>41</w:t>
      </w:r>
      <w:r w:rsidRPr="00877451">
        <w:rPr>
          <w:rFonts w:ascii="Georgia" w:hAnsi="Georgia"/>
          <w:sz w:val="24"/>
          <w:szCs w:val="24"/>
        </w:rPr>
        <w:t xml:space="preserve"> patients for cancer in the district of Tirunelveli. Day care hospital and </w:t>
      </w:r>
      <w:proofErr w:type="spellStart"/>
      <w:r w:rsidRPr="00877451">
        <w:rPr>
          <w:rFonts w:ascii="Georgia" w:hAnsi="Georgia"/>
          <w:sz w:val="24"/>
          <w:szCs w:val="24"/>
        </w:rPr>
        <w:t>oncopathalogy</w:t>
      </w:r>
      <w:proofErr w:type="spellEnd"/>
      <w:r w:rsidRPr="00877451">
        <w:rPr>
          <w:rFonts w:ascii="Georgia" w:hAnsi="Georgia"/>
          <w:sz w:val="24"/>
          <w:szCs w:val="24"/>
        </w:rPr>
        <w:t xml:space="preserve"> lab started functioning from August 2014 to give affordable treatment to the poor</w:t>
      </w:r>
    </w:p>
    <w:p w:rsidR="00EE59F0" w:rsidRPr="00877451" w:rsidRDefault="00EE59F0" w:rsidP="00877451">
      <w:pPr>
        <w:pStyle w:val="ListParagraph"/>
        <w:numPr>
          <w:ilvl w:val="0"/>
          <w:numId w:val="1"/>
        </w:numPr>
        <w:spacing w:after="0"/>
        <w:jc w:val="both"/>
        <w:rPr>
          <w:rFonts w:ascii="Georgia" w:hAnsi="Georgia"/>
          <w:sz w:val="24"/>
          <w:szCs w:val="24"/>
        </w:rPr>
      </w:pPr>
      <w:r w:rsidRPr="00877451">
        <w:rPr>
          <w:rFonts w:ascii="Georgia" w:hAnsi="Georgia"/>
          <w:sz w:val="24"/>
          <w:szCs w:val="24"/>
        </w:rPr>
        <w:t xml:space="preserve">Financial support for constructing 7 class rooms to Swami </w:t>
      </w:r>
      <w:proofErr w:type="spellStart"/>
      <w:r w:rsidRPr="00877451">
        <w:rPr>
          <w:rFonts w:ascii="Georgia" w:hAnsi="Georgia"/>
          <w:sz w:val="24"/>
          <w:szCs w:val="24"/>
        </w:rPr>
        <w:t>Vivekanandha</w:t>
      </w:r>
      <w:proofErr w:type="spellEnd"/>
      <w:r w:rsidRPr="00877451">
        <w:rPr>
          <w:rFonts w:ascii="Georgia" w:hAnsi="Georgia"/>
          <w:sz w:val="24"/>
          <w:szCs w:val="24"/>
        </w:rPr>
        <w:t xml:space="preserve"> Rural Community College at Pondicherry to the tune of Rs. 48 lakhs</w:t>
      </w:r>
    </w:p>
    <w:p w:rsidR="00E66792" w:rsidRDefault="003F392E" w:rsidP="00877451">
      <w:pPr>
        <w:spacing w:after="0"/>
        <w:jc w:val="both"/>
        <w:rPr>
          <w:rFonts w:ascii="Georgia" w:hAnsi="Georgia"/>
          <w:sz w:val="24"/>
          <w:szCs w:val="24"/>
        </w:rPr>
      </w:pPr>
      <w:r>
        <w:rPr>
          <w:rFonts w:ascii="Georgia" w:hAnsi="Georgia"/>
          <w:sz w:val="24"/>
          <w:szCs w:val="24"/>
        </w:rPr>
        <w:t xml:space="preserve">      </w:t>
      </w:r>
      <w:r w:rsidR="00EE59F0" w:rsidRPr="00877451">
        <w:rPr>
          <w:rFonts w:ascii="Georgia" w:hAnsi="Georgia"/>
          <w:sz w:val="24"/>
          <w:szCs w:val="24"/>
        </w:rPr>
        <w:t>You can also be part of these activities</w:t>
      </w:r>
      <w:r>
        <w:rPr>
          <w:rFonts w:ascii="Georgia" w:hAnsi="Georgia"/>
          <w:sz w:val="24"/>
          <w:szCs w:val="24"/>
        </w:rPr>
        <w:t>.</w:t>
      </w:r>
    </w:p>
    <w:p w:rsidR="00807F95" w:rsidRDefault="00807F95" w:rsidP="00877451">
      <w:pPr>
        <w:spacing w:after="0"/>
        <w:jc w:val="both"/>
        <w:rPr>
          <w:rFonts w:ascii="Georgia" w:hAnsi="Georgia"/>
          <w:sz w:val="24"/>
          <w:szCs w:val="24"/>
        </w:rPr>
      </w:pPr>
    </w:p>
    <w:p w:rsidR="00807F95" w:rsidRDefault="00807F95" w:rsidP="00877451">
      <w:pPr>
        <w:spacing w:after="0"/>
        <w:jc w:val="both"/>
        <w:rPr>
          <w:rFonts w:ascii="Georgia" w:hAnsi="Georgia"/>
          <w:sz w:val="24"/>
          <w:szCs w:val="24"/>
        </w:rPr>
      </w:pPr>
    </w:p>
    <w:p w:rsidR="00C61A9A" w:rsidRDefault="00C61A9A" w:rsidP="00C61A9A">
      <w:pPr>
        <w:spacing w:after="0"/>
        <w:jc w:val="center"/>
        <w:rPr>
          <w:rFonts w:ascii="Georgia" w:hAnsi="Georgia"/>
          <w:sz w:val="24"/>
          <w:szCs w:val="24"/>
        </w:rPr>
      </w:pPr>
      <w:r>
        <w:rPr>
          <w:rFonts w:ascii="Georgia" w:hAnsi="Georgia"/>
          <w:noProof/>
          <w:sz w:val="24"/>
          <w:szCs w:val="24"/>
        </w:rPr>
        <w:lastRenderedPageBreak/>
        <w:drawing>
          <wp:inline distT="0" distB="0" distL="0" distR="0">
            <wp:extent cx="2026751" cy="2019300"/>
            <wp:effectExtent l="0" t="0" r="0" b="0"/>
            <wp:docPr id="2" name="Picture 2" descr="C:\Users\acer\Documents\sankars desk\U U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cuments\sankars desk\U U Logo Ne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6751" cy="2019300"/>
                    </a:xfrm>
                    <a:prstGeom prst="rect">
                      <a:avLst/>
                    </a:prstGeom>
                    <a:noFill/>
                    <a:ln>
                      <a:noFill/>
                    </a:ln>
                  </pic:spPr>
                </pic:pic>
              </a:graphicData>
            </a:graphic>
          </wp:inline>
        </w:drawing>
      </w:r>
      <w:bookmarkStart w:id="0" w:name="_GoBack"/>
      <w:bookmarkEnd w:id="0"/>
    </w:p>
    <w:p w:rsidR="00807F95" w:rsidRDefault="00807F95" w:rsidP="00807F95">
      <w:pPr>
        <w:jc w:val="both"/>
        <w:rPr>
          <w:rFonts w:ascii="Century Gothic" w:hAnsi="Century Gothic"/>
          <w:sz w:val="44"/>
          <w:szCs w:val="44"/>
        </w:rPr>
      </w:pPr>
      <w:r w:rsidRPr="002B051C">
        <w:rPr>
          <w:rFonts w:ascii="Century Gothic" w:hAnsi="Century Gothic"/>
          <w:sz w:val="44"/>
          <w:szCs w:val="44"/>
        </w:rPr>
        <w:t xml:space="preserve">Anandha Deepavali is a Festival of light where you can light up a lamp in the life of a child </w:t>
      </w:r>
      <w:proofErr w:type="spellStart"/>
      <w:r w:rsidRPr="002B051C">
        <w:rPr>
          <w:rFonts w:ascii="Century Gothic" w:hAnsi="Century Gothic"/>
          <w:sz w:val="44"/>
          <w:szCs w:val="44"/>
        </w:rPr>
        <w:t>labour</w:t>
      </w:r>
      <w:proofErr w:type="spellEnd"/>
      <w:r w:rsidRPr="002B051C">
        <w:rPr>
          <w:rFonts w:ascii="Century Gothic" w:hAnsi="Century Gothic"/>
          <w:sz w:val="44"/>
          <w:szCs w:val="44"/>
        </w:rPr>
        <w:t xml:space="preserve"> by supporting their education:</w:t>
      </w:r>
    </w:p>
    <w:p w:rsidR="00807F95" w:rsidRPr="002B051C" w:rsidRDefault="00807F95" w:rsidP="00807F95">
      <w:pPr>
        <w:jc w:val="both"/>
        <w:rPr>
          <w:rFonts w:ascii="Century Gothic" w:hAnsi="Century Gothic"/>
          <w:sz w:val="44"/>
          <w:szCs w:val="44"/>
        </w:rPr>
      </w:pPr>
    </w:p>
    <w:p w:rsidR="00807F95" w:rsidRPr="002B051C" w:rsidRDefault="00807F95" w:rsidP="00807F95">
      <w:pPr>
        <w:rPr>
          <w:rFonts w:ascii="Century Gothic" w:hAnsi="Century Gothic"/>
          <w:sz w:val="44"/>
          <w:szCs w:val="44"/>
        </w:rPr>
      </w:pPr>
      <w:r w:rsidRPr="002B051C">
        <w:rPr>
          <w:rFonts w:ascii="Century Gothic" w:hAnsi="Century Gothic"/>
          <w:sz w:val="44"/>
          <w:szCs w:val="44"/>
        </w:rPr>
        <w:t>How can you help?</w:t>
      </w:r>
    </w:p>
    <w:p w:rsidR="00807F95" w:rsidRPr="00305F5A" w:rsidRDefault="00807F95" w:rsidP="00807F95">
      <w:pPr>
        <w:rPr>
          <w:rFonts w:ascii="Bradley Hand ITC" w:hAnsi="Bradley Hand ITC"/>
          <w:b/>
          <w:sz w:val="28"/>
          <w:szCs w:val="28"/>
        </w:rPr>
      </w:pPr>
      <w:r w:rsidRPr="00305F5A">
        <w:rPr>
          <w:rFonts w:ascii="Century Gothic" w:hAnsi="Century Gothic"/>
          <w:sz w:val="28"/>
          <w:szCs w:val="28"/>
        </w:rPr>
        <w:t xml:space="preserve">Make </w:t>
      </w:r>
      <w:r>
        <w:rPr>
          <w:rFonts w:ascii="Century Gothic" w:hAnsi="Century Gothic"/>
          <w:sz w:val="28"/>
          <w:szCs w:val="28"/>
        </w:rPr>
        <w:t>a</w:t>
      </w:r>
      <w:r w:rsidRPr="00305F5A">
        <w:rPr>
          <w:rFonts w:ascii="Century Gothic" w:hAnsi="Century Gothic"/>
          <w:sz w:val="28"/>
          <w:szCs w:val="28"/>
        </w:rPr>
        <w:t xml:space="preserve"> child happy with Deepavali sweets</w:t>
      </w:r>
      <w:r>
        <w:rPr>
          <w:rFonts w:ascii="Century Gothic" w:hAnsi="Century Gothic"/>
          <w:sz w:val="28"/>
          <w:szCs w:val="28"/>
        </w:rPr>
        <w:t xml:space="preserve">                       :</w:t>
      </w:r>
      <w:r w:rsidRPr="00305F5A">
        <w:rPr>
          <w:rFonts w:ascii="Century Gothic" w:hAnsi="Century Gothic"/>
          <w:sz w:val="28"/>
          <w:szCs w:val="28"/>
        </w:rPr>
        <w:t xml:space="preserve">  Rs.250/-</w:t>
      </w:r>
    </w:p>
    <w:p w:rsidR="00807F95" w:rsidRPr="00305F5A" w:rsidRDefault="00807F95" w:rsidP="00807F95">
      <w:pPr>
        <w:rPr>
          <w:rFonts w:ascii="Century Gothic" w:hAnsi="Century Gothic"/>
          <w:sz w:val="28"/>
          <w:szCs w:val="28"/>
        </w:rPr>
      </w:pPr>
      <w:r w:rsidRPr="00305F5A">
        <w:rPr>
          <w:rFonts w:ascii="Century Gothic" w:hAnsi="Century Gothic"/>
          <w:sz w:val="28"/>
          <w:szCs w:val="28"/>
        </w:rPr>
        <w:t xml:space="preserve">Make </w:t>
      </w:r>
      <w:r>
        <w:rPr>
          <w:rFonts w:ascii="Century Gothic" w:hAnsi="Century Gothic"/>
          <w:sz w:val="28"/>
          <w:szCs w:val="28"/>
        </w:rPr>
        <w:t>a</w:t>
      </w:r>
      <w:r w:rsidRPr="00305F5A">
        <w:rPr>
          <w:rFonts w:ascii="Century Gothic" w:hAnsi="Century Gothic"/>
          <w:sz w:val="28"/>
          <w:szCs w:val="28"/>
        </w:rPr>
        <w:t xml:space="preserve"> child happy with Deepavali sweets&amp; Feast</w:t>
      </w:r>
      <w:r>
        <w:rPr>
          <w:rFonts w:ascii="Century Gothic" w:hAnsi="Century Gothic"/>
          <w:sz w:val="28"/>
          <w:szCs w:val="28"/>
        </w:rPr>
        <w:t xml:space="preserve">          :</w:t>
      </w:r>
      <w:r w:rsidRPr="00305F5A">
        <w:rPr>
          <w:rFonts w:ascii="Century Gothic" w:hAnsi="Century Gothic"/>
          <w:sz w:val="28"/>
          <w:szCs w:val="28"/>
        </w:rPr>
        <w:t xml:space="preserve"> Rs.500/-</w:t>
      </w:r>
    </w:p>
    <w:p w:rsidR="00807F95" w:rsidRPr="00305F5A" w:rsidRDefault="00807F95" w:rsidP="00807F95">
      <w:pPr>
        <w:rPr>
          <w:rFonts w:ascii="Century Gothic" w:hAnsi="Century Gothic"/>
          <w:sz w:val="28"/>
          <w:szCs w:val="28"/>
        </w:rPr>
      </w:pPr>
      <w:r w:rsidRPr="00305F5A">
        <w:rPr>
          <w:rFonts w:ascii="Century Gothic" w:hAnsi="Century Gothic"/>
          <w:sz w:val="28"/>
          <w:szCs w:val="28"/>
        </w:rPr>
        <w:t xml:space="preserve">Make </w:t>
      </w:r>
      <w:r>
        <w:rPr>
          <w:rFonts w:ascii="Century Gothic" w:hAnsi="Century Gothic"/>
          <w:sz w:val="28"/>
          <w:szCs w:val="28"/>
        </w:rPr>
        <w:t>a</w:t>
      </w:r>
      <w:r w:rsidRPr="00305F5A">
        <w:rPr>
          <w:rFonts w:ascii="Century Gothic" w:hAnsi="Century Gothic"/>
          <w:sz w:val="28"/>
          <w:szCs w:val="28"/>
        </w:rPr>
        <w:t xml:space="preserve"> child happy with Deepavali </w:t>
      </w:r>
      <w:proofErr w:type="spellStart"/>
      <w:r w:rsidRPr="00305F5A">
        <w:rPr>
          <w:rFonts w:ascii="Century Gothic" w:hAnsi="Century Gothic"/>
          <w:sz w:val="28"/>
          <w:szCs w:val="28"/>
        </w:rPr>
        <w:t>sweets</w:t>
      </w:r>
      <w:proofErr w:type="gramStart"/>
      <w:r w:rsidRPr="00305F5A">
        <w:rPr>
          <w:rFonts w:ascii="Century Gothic" w:hAnsi="Century Gothic"/>
          <w:sz w:val="28"/>
          <w:szCs w:val="28"/>
        </w:rPr>
        <w:t>,feast</w:t>
      </w:r>
      <w:proofErr w:type="spellEnd"/>
      <w:proofErr w:type="gramEnd"/>
      <w:r w:rsidRPr="00305F5A">
        <w:rPr>
          <w:rFonts w:ascii="Century Gothic" w:hAnsi="Century Gothic"/>
          <w:sz w:val="28"/>
          <w:szCs w:val="28"/>
        </w:rPr>
        <w:t>&amp; dress</w:t>
      </w:r>
      <w:r>
        <w:rPr>
          <w:rFonts w:ascii="Century Gothic" w:hAnsi="Century Gothic"/>
          <w:sz w:val="28"/>
          <w:szCs w:val="28"/>
        </w:rPr>
        <w:t xml:space="preserve"> : Rs.1000/-</w:t>
      </w:r>
      <w:r w:rsidRPr="00305F5A">
        <w:rPr>
          <w:rFonts w:ascii="Century Gothic" w:hAnsi="Century Gothic"/>
          <w:sz w:val="28"/>
          <w:szCs w:val="28"/>
        </w:rPr>
        <w:t xml:space="preserve">                                     </w:t>
      </w:r>
      <w:r>
        <w:rPr>
          <w:rFonts w:ascii="Century Gothic" w:hAnsi="Century Gothic"/>
          <w:sz w:val="28"/>
          <w:szCs w:val="28"/>
        </w:rPr>
        <w:t xml:space="preserve">                       </w:t>
      </w:r>
    </w:p>
    <w:p w:rsidR="00807F95" w:rsidRPr="00305F5A" w:rsidRDefault="00807F95" w:rsidP="00807F95">
      <w:pPr>
        <w:rPr>
          <w:rFonts w:ascii="Century Gothic" w:hAnsi="Century Gothic"/>
          <w:sz w:val="28"/>
          <w:szCs w:val="28"/>
        </w:rPr>
      </w:pPr>
      <w:r w:rsidRPr="00305F5A">
        <w:rPr>
          <w:rFonts w:ascii="Century Gothic" w:hAnsi="Century Gothic"/>
          <w:sz w:val="28"/>
          <w:szCs w:val="28"/>
        </w:rPr>
        <w:t xml:space="preserve">Give life to one child with education &amp; Deepavali          </w:t>
      </w:r>
      <w:r>
        <w:rPr>
          <w:rFonts w:ascii="Century Gothic" w:hAnsi="Century Gothic"/>
          <w:sz w:val="28"/>
          <w:szCs w:val="28"/>
        </w:rPr>
        <w:t xml:space="preserve">   </w:t>
      </w:r>
      <w:proofErr w:type="gramStart"/>
      <w:r>
        <w:rPr>
          <w:rFonts w:ascii="Century Gothic" w:hAnsi="Century Gothic"/>
          <w:sz w:val="28"/>
          <w:szCs w:val="28"/>
        </w:rPr>
        <w:t>:</w:t>
      </w:r>
      <w:r w:rsidRPr="00305F5A">
        <w:rPr>
          <w:rFonts w:ascii="Century Gothic" w:hAnsi="Century Gothic"/>
          <w:sz w:val="28"/>
          <w:szCs w:val="28"/>
        </w:rPr>
        <w:t>Rs.5000</w:t>
      </w:r>
      <w:proofErr w:type="gramEnd"/>
      <w:r w:rsidRPr="00305F5A">
        <w:rPr>
          <w:rFonts w:ascii="Century Gothic" w:hAnsi="Century Gothic"/>
          <w:sz w:val="28"/>
          <w:szCs w:val="28"/>
        </w:rPr>
        <w:t>/-</w:t>
      </w:r>
    </w:p>
    <w:p w:rsidR="00807F95" w:rsidRPr="00305F5A" w:rsidRDefault="00807F95" w:rsidP="00807F95">
      <w:pPr>
        <w:rPr>
          <w:rFonts w:ascii="Century Gothic" w:hAnsi="Century Gothic"/>
          <w:sz w:val="28"/>
          <w:szCs w:val="28"/>
        </w:rPr>
      </w:pPr>
    </w:p>
    <w:p w:rsidR="00807F95" w:rsidRDefault="00807F95" w:rsidP="00C61A9A">
      <w:pPr>
        <w:rPr>
          <w:rFonts w:ascii="Georgia" w:hAnsi="Georgia"/>
          <w:sz w:val="24"/>
          <w:szCs w:val="24"/>
        </w:rPr>
      </w:pPr>
      <w:r>
        <w:rPr>
          <w:rFonts w:ascii="Century Gothic" w:hAnsi="Century Gothic"/>
          <w:sz w:val="32"/>
          <w:szCs w:val="32"/>
        </w:rPr>
        <w:t>Please also refer your friends, relatives &amp; colleagues with their email ids to us so that they can also support this noble cause</w:t>
      </w:r>
      <w:r w:rsidR="00C61A9A">
        <w:rPr>
          <w:rFonts w:ascii="Century Gothic" w:hAnsi="Century Gothic"/>
          <w:sz w:val="32"/>
          <w:szCs w:val="32"/>
        </w:rPr>
        <w:t>.</w:t>
      </w:r>
    </w:p>
    <w:p w:rsidR="00807F95" w:rsidRDefault="00807F95" w:rsidP="00877451">
      <w:pPr>
        <w:spacing w:after="0"/>
        <w:jc w:val="both"/>
        <w:rPr>
          <w:rFonts w:ascii="Georgia" w:hAnsi="Georgia"/>
          <w:sz w:val="24"/>
          <w:szCs w:val="24"/>
        </w:rPr>
      </w:pPr>
    </w:p>
    <w:p w:rsidR="00807F95" w:rsidRDefault="00807F95" w:rsidP="00877451">
      <w:pPr>
        <w:spacing w:after="0"/>
        <w:jc w:val="both"/>
        <w:rPr>
          <w:rFonts w:ascii="Georgia" w:hAnsi="Georgia"/>
          <w:sz w:val="24"/>
          <w:szCs w:val="24"/>
        </w:rPr>
      </w:pPr>
    </w:p>
    <w:p w:rsidR="00807F95" w:rsidRPr="00877451" w:rsidRDefault="00807F95" w:rsidP="00877451">
      <w:pPr>
        <w:spacing w:after="0"/>
        <w:jc w:val="both"/>
        <w:rPr>
          <w:sz w:val="24"/>
          <w:szCs w:val="24"/>
        </w:rPr>
      </w:pPr>
    </w:p>
    <w:sectPr w:rsidR="00807F95" w:rsidRPr="00877451" w:rsidSect="0087745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2pt;visibility:visible;mso-wrap-style:square" o:bullet="t">
        <v:imagedata r:id="rId1" o:title=""/>
      </v:shape>
    </w:pict>
  </w:numPicBullet>
  <w:abstractNum w:abstractNumId="0">
    <w:nsid w:val="0A127DE3"/>
    <w:multiLevelType w:val="hybridMultilevel"/>
    <w:tmpl w:val="75B42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315796"/>
    <w:multiLevelType w:val="hybridMultilevel"/>
    <w:tmpl w:val="DABE6836"/>
    <w:lvl w:ilvl="0" w:tplc="4A782FD4">
      <w:start w:val="1"/>
      <w:numFmt w:val="bullet"/>
      <w:lvlText w:val=""/>
      <w:lvlPicBulletId w:val="0"/>
      <w:lvlJc w:val="left"/>
      <w:pPr>
        <w:tabs>
          <w:tab w:val="num" w:pos="360"/>
        </w:tabs>
        <w:ind w:left="360" w:hanging="360"/>
      </w:pPr>
      <w:rPr>
        <w:rFonts w:ascii="Symbol" w:hAnsi="Symbol" w:hint="default"/>
      </w:rPr>
    </w:lvl>
    <w:lvl w:ilvl="1" w:tplc="5F66568E" w:tentative="1">
      <w:start w:val="1"/>
      <w:numFmt w:val="bullet"/>
      <w:lvlText w:val=""/>
      <w:lvlJc w:val="left"/>
      <w:pPr>
        <w:tabs>
          <w:tab w:val="num" w:pos="1080"/>
        </w:tabs>
        <w:ind w:left="1080" w:hanging="360"/>
      </w:pPr>
      <w:rPr>
        <w:rFonts w:ascii="Symbol" w:hAnsi="Symbol" w:hint="default"/>
      </w:rPr>
    </w:lvl>
    <w:lvl w:ilvl="2" w:tplc="186EB4CA" w:tentative="1">
      <w:start w:val="1"/>
      <w:numFmt w:val="bullet"/>
      <w:lvlText w:val=""/>
      <w:lvlJc w:val="left"/>
      <w:pPr>
        <w:tabs>
          <w:tab w:val="num" w:pos="1800"/>
        </w:tabs>
        <w:ind w:left="1800" w:hanging="360"/>
      </w:pPr>
      <w:rPr>
        <w:rFonts w:ascii="Symbol" w:hAnsi="Symbol" w:hint="default"/>
      </w:rPr>
    </w:lvl>
    <w:lvl w:ilvl="3" w:tplc="370C2D3E" w:tentative="1">
      <w:start w:val="1"/>
      <w:numFmt w:val="bullet"/>
      <w:lvlText w:val=""/>
      <w:lvlJc w:val="left"/>
      <w:pPr>
        <w:tabs>
          <w:tab w:val="num" w:pos="2520"/>
        </w:tabs>
        <w:ind w:left="2520" w:hanging="360"/>
      </w:pPr>
      <w:rPr>
        <w:rFonts w:ascii="Symbol" w:hAnsi="Symbol" w:hint="default"/>
      </w:rPr>
    </w:lvl>
    <w:lvl w:ilvl="4" w:tplc="197C226C" w:tentative="1">
      <w:start w:val="1"/>
      <w:numFmt w:val="bullet"/>
      <w:lvlText w:val=""/>
      <w:lvlJc w:val="left"/>
      <w:pPr>
        <w:tabs>
          <w:tab w:val="num" w:pos="3240"/>
        </w:tabs>
        <w:ind w:left="3240" w:hanging="360"/>
      </w:pPr>
      <w:rPr>
        <w:rFonts w:ascii="Symbol" w:hAnsi="Symbol" w:hint="default"/>
      </w:rPr>
    </w:lvl>
    <w:lvl w:ilvl="5" w:tplc="FF7CC866" w:tentative="1">
      <w:start w:val="1"/>
      <w:numFmt w:val="bullet"/>
      <w:lvlText w:val=""/>
      <w:lvlJc w:val="left"/>
      <w:pPr>
        <w:tabs>
          <w:tab w:val="num" w:pos="3960"/>
        </w:tabs>
        <w:ind w:left="3960" w:hanging="360"/>
      </w:pPr>
      <w:rPr>
        <w:rFonts w:ascii="Symbol" w:hAnsi="Symbol" w:hint="default"/>
      </w:rPr>
    </w:lvl>
    <w:lvl w:ilvl="6" w:tplc="8210356C" w:tentative="1">
      <w:start w:val="1"/>
      <w:numFmt w:val="bullet"/>
      <w:lvlText w:val=""/>
      <w:lvlJc w:val="left"/>
      <w:pPr>
        <w:tabs>
          <w:tab w:val="num" w:pos="4680"/>
        </w:tabs>
        <w:ind w:left="4680" w:hanging="360"/>
      </w:pPr>
      <w:rPr>
        <w:rFonts w:ascii="Symbol" w:hAnsi="Symbol" w:hint="default"/>
      </w:rPr>
    </w:lvl>
    <w:lvl w:ilvl="7" w:tplc="BC08FE6C" w:tentative="1">
      <w:start w:val="1"/>
      <w:numFmt w:val="bullet"/>
      <w:lvlText w:val=""/>
      <w:lvlJc w:val="left"/>
      <w:pPr>
        <w:tabs>
          <w:tab w:val="num" w:pos="5400"/>
        </w:tabs>
        <w:ind w:left="5400" w:hanging="360"/>
      </w:pPr>
      <w:rPr>
        <w:rFonts w:ascii="Symbol" w:hAnsi="Symbol" w:hint="default"/>
      </w:rPr>
    </w:lvl>
    <w:lvl w:ilvl="8" w:tplc="01707866" w:tentative="1">
      <w:start w:val="1"/>
      <w:numFmt w:val="bullet"/>
      <w:lvlText w:val=""/>
      <w:lvlJc w:val="left"/>
      <w:pPr>
        <w:tabs>
          <w:tab w:val="num" w:pos="6120"/>
        </w:tabs>
        <w:ind w:left="612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92"/>
    <w:rsid w:val="00175327"/>
    <w:rsid w:val="00175F25"/>
    <w:rsid w:val="00300D49"/>
    <w:rsid w:val="00321B8D"/>
    <w:rsid w:val="003765CF"/>
    <w:rsid w:val="003F392E"/>
    <w:rsid w:val="005813F4"/>
    <w:rsid w:val="00807F95"/>
    <w:rsid w:val="00877451"/>
    <w:rsid w:val="008B1EF5"/>
    <w:rsid w:val="00BC163F"/>
    <w:rsid w:val="00BD78EC"/>
    <w:rsid w:val="00C23679"/>
    <w:rsid w:val="00C61A9A"/>
    <w:rsid w:val="00DD2BE4"/>
    <w:rsid w:val="00DD68BA"/>
    <w:rsid w:val="00E66792"/>
    <w:rsid w:val="00EE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7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792"/>
    <w:pPr>
      <w:ind w:left="720"/>
      <w:contextualSpacing/>
    </w:pPr>
  </w:style>
  <w:style w:type="character" w:styleId="Hyperlink">
    <w:name w:val="Hyperlink"/>
    <w:basedOn w:val="DefaultParagraphFont"/>
    <w:uiPriority w:val="99"/>
    <w:unhideWhenUsed/>
    <w:rsid w:val="00E66792"/>
    <w:rPr>
      <w:color w:val="0563C1" w:themeColor="hyperlink"/>
      <w:u w:val="single"/>
    </w:rPr>
  </w:style>
  <w:style w:type="paragraph" w:styleId="BalloonText">
    <w:name w:val="Balloon Text"/>
    <w:basedOn w:val="Normal"/>
    <w:link w:val="BalloonTextChar"/>
    <w:uiPriority w:val="99"/>
    <w:semiHidden/>
    <w:unhideWhenUsed/>
    <w:rsid w:val="00877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4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7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792"/>
    <w:pPr>
      <w:ind w:left="720"/>
      <w:contextualSpacing/>
    </w:pPr>
  </w:style>
  <w:style w:type="character" w:styleId="Hyperlink">
    <w:name w:val="Hyperlink"/>
    <w:basedOn w:val="DefaultParagraphFont"/>
    <w:uiPriority w:val="99"/>
    <w:unhideWhenUsed/>
    <w:rsid w:val="00E66792"/>
    <w:rPr>
      <w:color w:val="0563C1" w:themeColor="hyperlink"/>
      <w:u w:val="single"/>
    </w:rPr>
  </w:style>
  <w:style w:type="paragraph" w:styleId="BalloonText">
    <w:name w:val="Balloon Text"/>
    <w:basedOn w:val="Normal"/>
    <w:link w:val="BalloonTextChar"/>
    <w:uiPriority w:val="99"/>
    <w:semiHidden/>
    <w:unhideWhenUsed/>
    <w:rsid w:val="00877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u1sankar@yahoo.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9446A-5373-4223-A144-E810A04C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Krishnan  S</dc:creator>
  <cp:lastModifiedBy>ADMIN</cp:lastModifiedBy>
  <cp:revision>10</cp:revision>
  <cp:lastPrinted>2015-09-09T07:29:00Z</cp:lastPrinted>
  <dcterms:created xsi:type="dcterms:W3CDTF">2015-09-07T10:16:00Z</dcterms:created>
  <dcterms:modified xsi:type="dcterms:W3CDTF">2015-10-07T07:34:00Z</dcterms:modified>
</cp:coreProperties>
</file>