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12155" w14:textId="77777777" w:rsidR="00D934CB" w:rsidRPr="00D934CB" w:rsidRDefault="00D934CB" w:rsidP="00B755A5">
      <w:pPr>
        <w:jc w:val="center"/>
        <w:rPr>
          <w:sz w:val="16"/>
          <w:szCs w:val="16"/>
        </w:rPr>
      </w:pPr>
      <w:bookmarkStart w:id="0" w:name="_GoBack"/>
      <w:bookmarkEnd w:id="0"/>
    </w:p>
    <w:p w14:paraId="1538B3A4" w14:textId="77777777" w:rsidR="00B00988" w:rsidRDefault="00B00988" w:rsidP="00B755A5">
      <w:pPr>
        <w:jc w:val="center"/>
      </w:pPr>
      <w:r w:rsidRPr="00B00988">
        <w:rPr>
          <w:noProof/>
        </w:rPr>
        <w:drawing>
          <wp:inline distT="0" distB="0" distL="0" distR="0" wp14:anchorId="445494E5" wp14:editId="7BE0FDF0">
            <wp:extent cx="1874520" cy="967740"/>
            <wp:effectExtent l="0" t="0" r="0" b="3810"/>
            <wp:docPr id="1" name="Picture 1" descr="C:\Users\edward.rowe\Documents\New ICAP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.rowe\Documents\New ICAP Logo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5480" w14:textId="77777777" w:rsidR="00957D53" w:rsidRPr="00042100" w:rsidRDefault="00957D53" w:rsidP="00957D53">
      <w:pPr>
        <w:jc w:val="both"/>
        <w:rPr>
          <w:rFonts w:eastAsia="Times New Roman" w:cs="Times New Roman"/>
          <w:sz w:val="20"/>
          <w:szCs w:val="20"/>
        </w:rPr>
      </w:pPr>
      <w:r w:rsidRPr="00042100">
        <w:rPr>
          <w:sz w:val="20"/>
          <w:szCs w:val="20"/>
        </w:rPr>
        <w:t>We know from many studies</w:t>
      </w:r>
      <w:r w:rsidR="00E64867" w:rsidRPr="00042100">
        <w:rPr>
          <w:sz w:val="20"/>
          <w:szCs w:val="20"/>
        </w:rPr>
        <w:t xml:space="preserve"> in</w:t>
      </w:r>
      <w:r w:rsidR="00863C81" w:rsidRPr="00042100">
        <w:rPr>
          <w:sz w:val="20"/>
          <w:szCs w:val="20"/>
        </w:rPr>
        <w:t xml:space="preserve"> the social sciences</w:t>
      </w:r>
      <w:r w:rsidRPr="00042100">
        <w:rPr>
          <w:sz w:val="20"/>
          <w:szCs w:val="20"/>
        </w:rPr>
        <w:t xml:space="preserve"> that leadership which is diverse and inclusive is more legitimate and more effective. Yet t</w:t>
      </w:r>
      <w:r w:rsidRPr="00042100">
        <w:rPr>
          <w:rFonts w:eastAsia="Times New Roman" w:cs="Times New Roman"/>
          <w:sz w:val="20"/>
          <w:szCs w:val="20"/>
        </w:rPr>
        <w:t>he</w:t>
      </w:r>
      <w:r w:rsidR="00D92CBB" w:rsidRPr="00042100">
        <w:rPr>
          <w:rFonts w:eastAsia="Times New Roman" w:cs="Times New Roman"/>
          <w:sz w:val="20"/>
          <w:szCs w:val="20"/>
        </w:rPr>
        <w:t xml:space="preserve"> senior leadership</w:t>
      </w:r>
      <w:r w:rsidR="00863C81" w:rsidRPr="00042100">
        <w:rPr>
          <w:rFonts w:eastAsia="Times New Roman" w:cs="Times New Roman"/>
          <w:sz w:val="20"/>
          <w:szCs w:val="20"/>
        </w:rPr>
        <w:t xml:space="preserve"> dealing with international affairs in US</w:t>
      </w:r>
      <w:r w:rsidRPr="00042100">
        <w:rPr>
          <w:rFonts w:eastAsia="Times New Roman" w:cs="Times New Roman"/>
          <w:sz w:val="20"/>
          <w:szCs w:val="20"/>
        </w:rPr>
        <w:t xml:space="preserve"> government agencies, non-profits and cor</w:t>
      </w:r>
      <w:r w:rsidR="00863C81" w:rsidRPr="00042100">
        <w:rPr>
          <w:rFonts w:eastAsia="Times New Roman" w:cs="Times New Roman"/>
          <w:sz w:val="20"/>
          <w:szCs w:val="20"/>
        </w:rPr>
        <w:t>pora</w:t>
      </w:r>
      <w:r w:rsidR="00D92CBB" w:rsidRPr="00042100">
        <w:rPr>
          <w:rFonts w:eastAsia="Times New Roman" w:cs="Times New Roman"/>
          <w:sz w:val="20"/>
          <w:szCs w:val="20"/>
        </w:rPr>
        <w:t>tions is overwhelmingly white and disproportionately</w:t>
      </w:r>
      <w:r w:rsidRPr="00042100">
        <w:rPr>
          <w:rFonts w:eastAsia="Times New Roman" w:cs="Times New Roman"/>
          <w:sz w:val="20"/>
          <w:szCs w:val="20"/>
        </w:rPr>
        <w:t xml:space="preserve"> male.</w:t>
      </w:r>
    </w:p>
    <w:p w14:paraId="13C675A4" w14:textId="77777777" w:rsidR="00A5453C" w:rsidRPr="00042100" w:rsidRDefault="00863C81" w:rsidP="00957D53">
      <w:pPr>
        <w:jc w:val="both"/>
        <w:rPr>
          <w:rFonts w:eastAsia="Times New Roman" w:cs="Times New Roman"/>
          <w:sz w:val="20"/>
          <w:szCs w:val="20"/>
        </w:rPr>
      </w:pPr>
      <w:r w:rsidRPr="00042100">
        <w:rPr>
          <w:rFonts w:eastAsia="Times New Roman" w:cs="Times New Roman"/>
          <w:sz w:val="20"/>
          <w:szCs w:val="20"/>
        </w:rPr>
        <w:t>It is clearly in the national interest to have</w:t>
      </w:r>
      <w:r w:rsidR="00957D53" w:rsidRPr="00042100">
        <w:rPr>
          <w:rFonts w:eastAsia="Times New Roman" w:cs="Times New Roman"/>
          <w:sz w:val="20"/>
          <w:szCs w:val="20"/>
        </w:rPr>
        <w:t xml:space="preserve"> senior US leadership</w:t>
      </w:r>
      <w:r w:rsidR="00D92CBB" w:rsidRPr="00042100">
        <w:rPr>
          <w:rFonts w:eastAsia="Times New Roman" w:cs="Times New Roman"/>
          <w:sz w:val="20"/>
          <w:szCs w:val="20"/>
        </w:rPr>
        <w:t xml:space="preserve"> be more diverse, drawing fully from the talents of the changing demographics of the US population</w:t>
      </w:r>
      <w:r w:rsidR="00957D53" w:rsidRPr="00042100">
        <w:rPr>
          <w:rFonts w:eastAsia="Times New Roman" w:cs="Times New Roman"/>
          <w:sz w:val="20"/>
          <w:szCs w:val="20"/>
        </w:rPr>
        <w:t xml:space="preserve">.  This is </w:t>
      </w:r>
      <w:r w:rsidR="00E64867" w:rsidRPr="00042100">
        <w:rPr>
          <w:rFonts w:eastAsia="Times New Roman" w:cs="Times New Roman"/>
          <w:sz w:val="20"/>
          <w:szCs w:val="20"/>
        </w:rPr>
        <w:t xml:space="preserve">the </w:t>
      </w:r>
      <w:r w:rsidR="00957D53" w:rsidRPr="00042100">
        <w:rPr>
          <w:rFonts w:eastAsia="Times New Roman" w:cs="Times New Roman"/>
          <w:sz w:val="20"/>
          <w:szCs w:val="20"/>
        </w:rPr>
        <w:t xml:space="preserve">mission of the International Career Advancement Program (ICAP---see </w:t>
      </w:r>
      <w:hyperlink r:id="rId7" w:history="1">
        <w:r w:rsidR="00957D53" w:rsidRPr="00042100">
          <w:rPr>
            <w:rStyle w:val="Hyperlink"/>
            <w:rFonts w:eastAsia="Times New Roman" w:cs="Times New Roman"/>
            <w:sz w:val="20"/>
            <w:szCs w:val="20"/>
          </w:rPr>
          <w:t>www.icapaspen.org</w:t>
        </w:r>
      </w:hyperlink>
      <w:r w:rsidR="00957D53" w:rsidRPr="00042100">
        <w:rPr>
          <w:rFonts w:eastAsia="Times New Roman" w:cs="Times New Roman"/>
          <w:sz w:val="20"/>
          <w:szCs w:val="20"/>
        </w:rPr>
        <w:t xml:space="preserve">). Recognized in US Congressional legislation as a successful leadership program and by the Global Diversity List (sponsored by the </w:t>
      </w:r>
      <w:r w:rsidR="00957D53" w:rsidRPr="00042100">
        <w:rPr>
          <w:rFonts w:eastAsia="Times New Roman" w:cs="Times New Roman"/>
          <w:b/>
          <w:sz w:val="20"/>
          <w:szCs w:val="20"/>
        </w:rPr>
        <w:t>Economist)</w:t>
      </w:r>
      <w:r w:rsidR="00957D53" w:rsidRPr="00042100">
        <w:rPr>
          <w:rFonts w:eastAsia="Times New Roman" w:cs="Times New Roman"/>
          <w:sz w:val="20"/>
          <w:szCs w:val="20"/>
        </w:rPr>
        <w:t xml:space="preserve"> as in the top ten Ethnic Diversity Networks, ICAP is a program for</w:t>
      </w:r>
      <w:r w:rsidR="00D92CBB" w:rsidRPr="00042100">
        <w:rPr>
          <w:rFonts w:eastAsia="Times New Roman" w:cs="Times New Roman"/>
          <w:sz w:val="20"/>
          <w:szCs w:val="20"/>
        </w:rPr>
        <w:t xml:space="preserve"> highly promising mid-career professionals who are committed to diversity and inclusiveness</w:t>
      </w:r>
      <w:r w:rsidR="00957D53" w:rsidRPr="00042100">
        <w:rPr>
          <w:rFonts w:eastAsia="Times New Roman" w:cs="Times New Roman"/>
          <w:sz w:val="20"/>
          <w:szCs w:val="20"/>
        </w:rPr>
        <w:t>. Now</w:t>
      </w:r>
      <w:r w:rsidR="00F7363C" w:rsidRPr="00042100">
        <w:rPr>
          <w:rFonts w:eastAsia="Times New Roman" w:cs="Times New Roman"/>
          <w:sz w:val="20"/>
          <w:szCs w:val="20"/>
        </w:rPr>
        <w:t xml:space="preserve"> in its 20</w:t>
      </w:r>
      <w:r w:rsidR="00F7363C" w:rsidRPr="00042100">
        <w:rPr>
          <w:rFonts w:eastAsia="Times New Roman" w:cs="Times New Roman"/>
          <w:sz w:val="20"/>
          <w:szCs w:val="20"/>
          <w:vertAlign w:val="superscript"/>
        </w:rPr>
        <w:t>th</w:t>
      </w:r>
      <w:r w:rsidR="00F7363C" w:rsidRPr="00042100">
        <w:rPr>
          <w:rFonts w:eastAsia="Times New Roman" w:cs="Times New Roman"/>
          <w:sz w:val="20"/>
          <w:szCs w:val="20"/>
        </w:rPr>
        <w:t xml:space="preserve"> year and</w:t>
      </w:r>
      <w:r w:rsidR="00957D53" w:rsidRPr="00042100">
        <w:rPr>
          <w:rFonts w:eastAsia="Times New Roman" w:cs="Times New Roman"/>
          <w:sz w:val="20"/>
          <w:szCs w:val="20"/>
        </w:rPr>
        <w:t xml:space="preserve"> with 470 alumni, ICAP has helped its participants advance to senior positions</w:t>
      </w:r>
      <w:r w:rsidR="00F7363C" w:rsidRPr="00042100">
        <w:rPr>
          <w:rFonts w:eastAsia="Times New Roman" w:cs="Times New Roman"/>
          <w:sz w:val="20"/>
          <w:szCs w:val="20"/>
        </w:rPr>
        <w:t xml:space="preserve"> in all employment sectors, from US Ambassadors</w:t>
      </w:r>
      <w:r w:rsidR="00A5453C" w:rsidRPr="00042100">
        <w:rPr>
          <w:rFonts w:eastAsia="Times New Roman" w:cs="Times New Roman"/>
          <w:sz w:val="20"/>
          <w:szCs w:val="20"/>
        </w:rPr>
        <w:t xml:space="preserve"> at State</w:t>
      </w:r>
      <w:r w:rsidR="00F7363C" w:rsidRPr="00042100">
        <w:rPr>
          <w:rFonts w:eastAsia="Times New Roman" w:cs="Times New Roman"/>
          <w:sz w:val="20"/>
          <w:szCs w:val="20"/>
        </w:rPr>
        <w:t xml:space="preserve"> to executive directors</w:t>
      </w:r>
      <w:r w:rsidR="00A5453C" w:rsidRPr="00042100">
        <w:rPr>
          <w:rFonts w:eastAsia="Times New Roman" w:cs="Times New Roman"/>
          <w:sz w:val="20"/>
          <w:szCs w:val="20"/>
        </w:rPr>
        <w:t xml:space="preserve"> of non-profits</w:t>
      </w:r>
      <w:r w:rsidR="00F7363C" w:rsidRPr="00042100">
        <w:rPr>
          <w:rFonts w:eastAsia="Times New Roman" w:cs="Times New Roman"/>
          <w:sz w:val="20"/>
          <w:szCs w:val="20"/>
        </w:rPr>
        <w:t xml:space="preserve"> to chief executive officers</w:t>
      </w:r>
      <w:r w:rsidR="00A5453C" w:rsidRPr="00042100">
        <w:rPr>
          <w:rFonts w:eastAsia="Times New Roman" w:cs="Times New Roman"/>
          <w:sz w:val="20"/>
          <w:szCs w:val="20"/>
        </w:rPr>
        <w:t xml:space="preserve"> of </w:t>
      </w:r>
      <w:r w:rsidR="009A54CC" w:rsidRPr="00042100">
        <w:rPr>
          <w:rFonts w:eastAsia="Times New Roman" w:cs="Times New Roman"/>
          <w:sz w:val="20"/>
          <w:szCs w:val="20"/>
        </w:rPr>
        <w:t xml:space="preserve">private </w:t>
      </w:r>
      <w:r w:rsidR="00A5453C" w:rsidRPr="00042100">
        <w:rPr>
          <w:rFonts w:eastAsia="Times New Roman" w:cs="Times New Roman"/>
          <w:sz w:val="20"/>
          <w:szCs w:val="20"/>
        </w:rPr>
        <w:t>businesses</w:t>
      </w:r>
      <w:r w:rsidR="00957D53" w:rsidRPr="00042100">
        <w:rPr>
          <w:rFonts w:eastAsia="Times New Roman" w:cs="Times New Roman"/>
          <w:sz w:val="20"/>
          <w:szCs w:val="20"/>
        </w:rPr>
        <w:t>.  The training includes a</w:t>
      </w:r>
      <w:r w:rsidR="00F4572F" w:rsidRPr="00042100">
        <w:rPr>
          <w:rFonts w:eastAsia="Times New Roman" w:cs="Times New Roman"/>
          <w:sz w:val="20"/>
          <w:szCs w:val="20"/>
        </w:rPr>
        <w:t>n</w:t>
      </w:r>
      <w:r w:rsidR="00957D53" w:rsidRPr="00042100">
        <w:rPr>
          <w:rFonts w:eastAsia="Times New Roman" w:cs="Times New Roman"/>
          <w:sz w:val="20"/>
          <w:szCs w:val="20"/>
        </w:rPr>
        <w:t xml:space="preserve"> </w:t>
      </w:r>
      <w:r w:rsidR="00F4572F" w:rsidRPr="00042100">
        <w:rPr>
          <w:rFonts w:eastAsia="Times New Roman" w:cs="Times New Roman"/>
          <w:sz w:val="20"/>
          <w:szCs w:val="20"/>
        </w:rPr>
        <w:t xml:space="preserve">introductory </w:t>
      </w:r>
      <w:r w:rsidR="00957D53" w:rsidRPr="00042100">
        <w:rPr>
          <w:rFonts w:eastAsia="Times New Roman" w:cs="Times New Roman"/>
          <w:sz w:val="20"/>
          <w:szCs w:val="20"/>
        </w:rPr>
        <w:t>day in Washington, DC, and a week in Aspen, Colorado</w:t>
      </w:r>
      <w:r w:rsidR="00F7363C" w:rsidRPr="00042100">
        <w:rPr>
          <w:rFonts w:eastAsia="Times New Roman" w:cs="Times New Roman"/>
          <w:sz w:val="20"/>
          <w:szCs w:val="20"/>
        </w:rPr>
        <w:t>, with career advising, peer support, senior mentors</w:t>
      </w:r>
      <w:r w:rsidR="00A5453C" w:rsidRPr="00042100">
        <w:rPr>
          <w:rFonts w:eastAsia="Times New Roman" w:cs="Times New Roman"/>
          <w:sz w:val="20"/>
          <w:szCs w:val="20"/>
        </w:rPr>
        <w:t>,</w:t>
      </w:r>
      <w:r w:rsidR="009A54CC" w:rsidRPr="00042100">
        <w:rPr>
          <w:rFonts w:eastAsia="Times New Roman" w:cs="Times New Roman"/>
          <w:sz w:val="20"/>
          <w:szCs w:val="20"/>
        </w:rPr>
        <w:t xml:space="preserve"> </w:t>
      </w:r>
      <w:r w:rsidR="00A5453C" w:rsidRPr="00042100">
        <w:rPr>
          <w:rFonts w:eastAsia="Times New Roman" w:cs="Times New Roman"/>
          <w:sz w:val="20"/>
          <w:szCs w:val="20"/>
        </w:rPr>
        <w:t>workshops</w:t>
      </w:r>
      <w:r w:rsidR="009A54CC" w:rsidRPr="00042100">
        <w:rPr>
          <w:rFonts w:eastAsia="Times New Roman" w:cs="Times New Roman"/>
          <w:sz w:val="20"/>
          <w:szCs w:val="20"/>
        </w:rPr>
        <w:t xml:space="preserve"> on leadership</w:t>
      </w:r>
      <w:r w:rsidR="00A5453C" w:rsidRPr="00042100">
        <w:rPr>
          <w:rFonts w:eastAsia="Times New Roman" w:cs="Times New Roman"/>
          <w:sz w:val="20"/>
          <w:szCs w:val="20"/>
        </w:rPr>
        <w:t xml:space="preserve"> and policy discussions</w:t>
      </w:r>
      <w:r w:rsidR="00957D53" w:rsidRPr="00042100">
        <w:rPr>
          <w:rFonts w:eastAsia="Times New Roman" w:cs="Times New Roman"/>
          <w:sz w:val="20"/>
          <w:szCs w:val="20"/>
        </w:rPr>
        <w:t xml:space="preserve">.  </w:t>
      </w:r>
    </w:p>
    <w:p w14:paraId="3F9BBE77" w14:textId="77777777" w:rsidR="00957D53" w:rsidRPr="00042100" w:rsidRDefault="00A5453C" w:rsidP="00957D53">
      <w:pPr>
        <w:jc w:val="both"/>
        <w:rPr>
          <w:rFonts w:eastAsia="Times New Roman" w:cs="Times New Roman"/>
          <w:sz w:val="20"/>
          <w:szCs w:val="20"/>
        </w:rPr>
      </w:pPr>
      <w:r w:rsidRPr="00042100">
        <w:rPr>
          <w:rFonts w:eastAsia="Times New Roman" w:cs="Times New Roman"/>
          <w:sz w:val="20"/>
          <w:szCs w:val="20"/>
        </w:rPr>
        <w:t>ICAP</w:t>
      </w:r>
      <w:r w:rsidR="00957D53" w:rsidRPr="00042100">
        <w:rPr>
          <w:rFonts w:eastAsia="Times New Roman" w:cs="Times New Roman"/>
          <w:sz w:val="20"/>
          <w:szCs w:val="20"/>
        </w:rPr>
        <w:t xml:space="preserve"> also has</w:t>
      </w:r>
      <w:r w:rsidRPr="00042100">
        <w:rPr>
          <w:rFonts w:eastAsia="Times New Roman" w:cs="Times New Roman"/>
          <w:sz w:val="20"/>
          <w:szCs w:val="20"/>
        </w:rPr>
        <w:t xml:space="preserve"> a wide range of</w:t>
      </w:r>
      <w:r w:rsidR="00957D53" w:rsidRPr="00042100">
        <w:rPr>
          <w:rFonts w:eastAsia="Times New Roman" w:cs="Times New Roman"/>
          <w:sz w:val="20"/>
          <w:szCs w:val="20"/>
        </w:rPr>
        <w:t xml:space="preserve"> activities</w:t>
      </w:r>
      <w:r w:rsidRPr="00042100">
        <w:rPr>
          <w:rFonts w:eastAsia="Times New Roman" w:cs="Times New Roman"/>
          <w:sz w:val="20"/>
          <w:szCs w:val="20"/>
        </w:rPr>
        <w:t xml:space="preserve"> that serve as follow-up to the Aspen program.</w:t>
      </w:r>
      <w:r w:rsidR="00957D53" w:rsidRPr="00042100">
        <w:rPr>
          <w:rFonts w:eastAsia="Times New Roman" w:cs="Times New Roman"/>
          <w:sz w:val="20"/>
          <w:szCs w:val="20"/>
        </w:rPr>
        <w:t xml:space="preserve"> </w:t>
      </w:r>
      <w:r w:rsidRPr="00042100">
        <w:rPr>
          <w:rFonts w:eastAsia="Times New Roman" w:cs="Times New Roman"/>
          <w:sz w:val="20"/>
          <w:szCs w:val="20"/>
        </w:rPr>
        <w:t xml:space="preserve"> I</w:t>
      </w:r>
      <w:r w:rsidR="00957D53" w:rsidRPr="00042100">
        <w:rPr>
          <w:rFonts w:eastAsia="Times New Roman" w:cs="Times New Roman"/>
          <w:sz w:val="20"/>
          <w:szCs w:val="20"/>
        </w:rPr>
        <w:t>t launched</w:t>
      </w:r>
      <w:r w:rsidR="00D92CBB" w:rsidRPr="00042100">
        <w:rPr>
          <w:rFonts w:eastAsia="Times New Roman" w:cs="Times New Roman"/>
          <w:sz w:val="20"/>
          <w:szCs w:val="20"/>
        </w:rPr>
        <w:t xml:space="preserve"> and is active with</w:t>
      </w:r>
      <w:r w:rsidR="00957D53" w:rsidRPr="00042100">
        <w:rPr>
          <w:rFonts w:eastAsia="Times New Roman" w:cs="Times New Roman"/>
          <w:sz w:val="20"/>
          <w:szCs w:val="20"/>
        </w:rPr>
        <w:t xml:space="preserve"> the Global Access Pipeline (</w:t>
      </w:r>
      <w:r w:rsidRPr="00042100">
        <w:rPr>
          <w:rFonts w:eastAsia="Times New Roman" w:cs="Times New Roman"/>
          <w:sz w:val="20"/>
          <w:szCs w:val="20"/>
        </w:rPr>
        <w:t xml:space="preserve">GAP---see </w:t>
      </w:r>
      <w:hyperlink r:id="rId8" w:history="1">
        <w:r w:rsidR="00957D53" w:rsidRPr="00042100">
          <w:rPr>
            <w:rStyle w:val="Hyperlink"/>
            <w:rFonts w:eastAsia="Times New Roman" w:cs="Times New Roman"/>
            <w:sz w:val="20"/>
            <w:szCs w:val="20"/>
          </w:rPr>
          <w:t>www.globalaccesspipeline.org</w:t>
        </w:r>
      </w:hyperlink>
      <w:r w:rsidR="00957D53" w:rsidRPr="00042100">
        <w:rPr>
          <w:rFonts w:eastAsia="Times New Roman" w:cs="Times New Roman"/>
          <w:sz w:val="20"/>
          <w:szCs w:val="20"/>
        </w:rPr>
        <w:t>) project</w:t>
      </w:r>
      <w:r w:rsidR="00D92CBB" w:rsidRPr="00042100">
        <w:rPr>
          <w:rFonts w:eastAsia="Times New Roman" w:cs="Times New Roman"/>
          <w:sz w:val="20"/>
          <w:szCs w:val="20"/>
        </w:rPr>
        <w:t>, a consortium of organizations concerned with making the “pipeline</w:t>
      </w:r>
      <w:r w:rsidRPr="00042100">
        <w:rPr>
          <w:rFonts w:eastAsia="Times New Roman" w:cs="Times New Roman"/>
          <w:sz w:val="20"/>
          <w:szCs w:val="20"/>
        </w:rPr>
        <w:t>”</w:t>
      </w:r>
      <w:r w:rsidR="00D92CBB" w:rsidRPr="00042100">
        <w:rPr>
          <w:rFonts w:eastAsia="Times New Roman" w:cs="Times New Roman"/>
          <w:sz w:val="20"/>
          <w:szCs w:val="20"/>
        </w:rPr>
        <w:t xml:space="preserve"> for the underrepresented in international affairs careers more effective</w:t>
      </w:r>
      <w:r w:rsidRPr="00042100">
        <w:rPr>
          <w:rFonts w:eastAsia="Times New Roman" w:cs="Times New Roman"/>
          <w:sz w:val="20"/>
          <w:szCs w:val="20"/>
        </w:rPr>
        <w:t>.</w:t>
      </w:r>
      <w:r w:rsidR="00957D53" w:rsidRPr="00042100">
        <w:rPr>
          <w:rFonts w:eastAsia="Times New Roman" w:cs="Times New Roman"/>
          <w:sz w:val="20"/>
          <w:szCs w:val="20"/>
        </w:rPr>
        <w:t xml:space="preserve"> </w:t>
      </w:r>
      <w:r w:rsidRPr="00042100">
        <w:rPr>
          <w:rFonts w:eastAsia="Times New Roman" w:cs="Times New Roman"/>
          <w:sz w:val="20"/>
          <w:szCs w:val="20"/>
        </w:rPr>
        <w:t xml:space="preserve"> I</w:t>
      </w:r>
      <w:r w:rsidR="00957D53" w:rsidRPr="00042100">
        <w:rPr>
          <w:rFonts w:eastAsia="Times New Roman" w:cs="Times New Roman"/>
          <w:sz w:val="20"/>
          <w:szCs w:val="20"/>
        </w:rPr>
        <w:t>ts alumni</w:t>
      </w:r>
      <w:r w:rsidRPr="00042100">
        <w:rPr>
          <w:rFonts w:eastAsia="Times New Roman" w:cs="Times New Roman"/>
          <w:sz w:val="20"/>
          <w:szCs w:val="20"/>
        </w:rPr>
        <w:t xml:space="preserve"> are active in</w:t>
      </w:r>
      <w:r w:rsidR="00957D53" w:rsidRPr="00042100">
        <w:rPr>
          <w:rFonts w:eastAsia="Times New Roman" w:cs="Times New Roman"/>
          <w:sz w:val="20"/>
          <w:szCs w:val="20"/>
        </w:rPr>
        <w:t xml:space="preserve"> mentor</w:t>
      </w:r>
      <w:r w:rsidRPr="00042100">
        <w:rPr>
          <w:rFonts w:eastAsia="Times New Roman" w:cs="Times New Roman"/>
          <w:sz w:val="20"/>
          <w:szCs w:val="20"/>
        </w:rPr>
        <w:t xml:space="preserve">ship programs for those early in the pipeline. </w:t>
      </w:r>
      <w:r w:rsidR="00957D53" w:rsidRPr="00042100">
        <w:rPr>
          <w:rFonts w:eastAsia="Times New Roman" w:cs="Times New Roman"/>
          <w:sz w:val="20"/>
          <w:szCs w:val="20"/>
        </w:rPr>
        <w:t xml:space="preserve"> </w:t>
      </w:r>
      <w:r w:rsidRPr="00042100">
        <w:rPr>
          <w:rFonts w:eastAsia="Times New Roman" w:cs="Times New Roman"/>
          <w:sz w:val="20"/>
          <w:szCs w:val="20"/>
        </w:rPr>
        <w:t>I</w:t>
      </w:r>
      <w:r w:rsidR="00957D53" w:rsidRPr="00042100">
        <w:rPr>
          <w:rFonts w:eastAsia="Times New Roman" w:cs="Times New Roman"/>
          <w:sz w:val="20"/>
          <w:szCs w:val="20"/>
        </w:rPr>
        <w:t>t sponsors with the Council on Foreign Relations</w:t>
      </w:r>
      <w:r w:rsidRPr="00042100">
        <w:rPr>
          <w:rFonts w:eastAsia="Times New Roman" w:cs="Times New Roman"/>
          <w:sz w:val="20"/>
          <w:szCs w:val="20"/>
        </w:rPr>
        <w:t xml:space="preserve"> and GAP</w:t>
      </w:r>
      <w:r w:rsidR="00957D53" w:rsidRPr="00042100">
        <w:rPr>
          <w:rFonts w:eastAsia="Times New Roman" w:cs="Times New Roman"/>
          <w:sz w:val="20"/>
          <w:szCs w:val="20"/>
        </w:rPr>
        <w:t xml:space="preserve"> an annual Conference on Diversi</w:t>
      </w:r>
      <w:r w:rsidRPr="00042100">
        <w:rPr>
          <w:rFonts w:eastAsia="Times New Roman" w:cs="Times New Roman"/>
          <w:sz w:val="20"/>
          <w:szCs w:val="20"/>
        </w:rPr>
        <w:t>ty in International A</w:t>
      </w:r>
      <w:r w:rsidR="009A54CC" w:rsidRPr="00042100">
        <w:rPr>
          <w:rFonts w:eastAsia="Times New Roman" w:cs="Times New Roman"/>
          <w:sz w:val="20"/>
          <w:szCs w:val="20"/>
        </w:rPr>
        <w:t xml:space="preserve">ffairs. </w:t>
      </w:r>
      <w:r w:rsidR="00957D53" w:rsidRPr="00042100">
        <w:rPr>
          <w:rFonts w:eastAsia="Times New Roman" w:cs="Times New Roman"/>
          <w:sz w:val="20"/>
          <w:szCs w:val="20"/>
        </w:rPr>
        <w:t xml:space="preserve"> </w:t>
      </w:r>
      <w:r w:rsidR="009A54CC" w:rsidRPr="00042100">
        <w:rPr>
          <w:rFonts w:eastAsia="Times New Roman" w:cs="Times New Roman"/>
          <w:sz w:val="20"/>
          <w:szCs w:val="20"/>
        </w:rPr>
        <w:t>I</w:t>
      </w:r>
      <w:r w:rsidR="00957D53" w:rsidRPr="00042100">
        <w:rPr>
          <w:rFonts w:eastAsia="Times New Roman" w:cs="Times New Roman"/>
          <w:sz w:val="20"/>
          <w:szCs w:val="20"/>
        </w:rPr>
        <w:t>t</w:t>
      </w:r>
      <w:r w:rsidR="009A54CC" w:rsidRPr="00042100">
        <w:rPr>
          <w:rFonts w:eastAsia="Times New Roman" w:cs="Times New Roman"/>
          <w:sz w:val="20"/>
          <w:szCs w:val="20"/>
        </w:rPr>
        <w:t xml:space="preserve"> also</w:t>
      </w:r>
      <w:r w:rsidR="00957D53" w:rsidRPr="00042100">
        <w:rPr>
          <w:rFonts w:eastAsia="Times New Roman" w:cs="Times New Roman"/>
          <w:sz w:val="20"/>
          <w:szCs w:val="20"/>
        </w:rPr>
        <w:t xml:space="preserve"> sponsors with the Center for Strategic and International Studies an annual conference on</w:t>
      </w:r>
      <w:r w:rsidR="00C64124" w:rsidRPr="00042100">
        <w:rPr>
          <w:rFonts w:eastAsia="Times New Roman" w:cs="Times New Roman"/>
          <w:sz w:val="20"/>
          <w:szCs w:val="20"/>
        </w:rPr>
        <w:t xml:space="preserve"> diversity and national security issues</w:t>
      </w:r>
      <w:r w:rsidR="009A54CC" w:rsidRPr="00042100">
        <w:rPr>
          <w:rFonts w:eastAsia="Times New Roman" w:cs="Times New Roman"/>
          <w:sz w:val="20"/>
          <w:szCs w:val="20"/>
        </w:rPr>
        <w:t>.</w:t>
      </w:r>
      <w:r w:rsidRPr="00042100">
        <w:rPr>
          <w:rFonts w:eastAsia="Times New Roman" w:cs="Times New Roman"/>
          <w:sz w:val="20"/>
          <w:szCs w:val="20"/>
        </w:rPr>
        <w:t xml:space="preserve"> </w:t>
      </w:r>
      <w:r w:rsidR="009A54CC" w:rsidRPr="00042100">
        <w:rPr>
          <w:rFonts w:eastAsia="Times New Roman" w:cs="Times New Roman"/>
          <w:sz w:val="20"/>
          <w:szCs w:val="20"/>
        </w:rPr>
        <w:t xml:space="preserve"> I</w:t>
      </w:r>
      <w:r w:rsidRPr="00042100">
        <w:rPr>
          <w:rFonts w:eastAsia="Times New Roman" w:cs="Times New Roman"/>
          <w:sz w:val="20"/>
          <w:szCs w:val="20"/>
        </w:rPr>
        <w:t>t has an active ICAP Alumni Association (</w:t>
      </w:r>
      <w:hyperlink r:id="rId9" w:history="1">
        <w:r w:rsidRPr="00042100">
          <w:rPr>
            <w:rStyle w:val="Hyperlink"/>
            <w:rFonts w:eastAsia="Times New Roman" w:cs="Times New Roman"/>
            <w:sz w:val="20"/>
            <w:szCs w:val="20"/>
          </w:rPr>
          <w:t>www.icapaa.org</w:t>
        </w:r>
      </w:hyperlink>
      <w:r w:rsidRPr="00042100">
        <w:rPr>
          <w:rFonts w:eastAsia="Times New Roman" w:cs="Times New Roman"/>
          <w:sz w:val="20"/>
          <w:szCs w:val="20"/>
        </w:rPr>
        <w:t>)</w:t>
      </w:r>
      <w:r w:rsidR="009A54CC" w:rsidRPr="00042100">
        <w:rPr>
          <w:rFonts w:eastAsia="Times New Roman" w:cs="Times New Roman"/>
          <w:sz w:val="20"/>
          <w:szCs w:val="20"/>
        </w:rPr>
        <w:t xml:space="preserve"> with a range of programs and social events as well</w:t>
      </w:r>
      <w:r w:rsidR="00C64124" w:rsidRPr="00042100">
        <w:rPr>
          <w:rFonts w:eastAsia="Times New Roman" w:cs="Times New Roman"/>
          <w:sz w:val="20"/>
          <w:szCs w:val="20"/>
        </w:rPr>
        <w:t xml:space="preserve">.  </w:t>
      </w:r>
      <w:r w:rsidR="009A54CC" w:rsidRPr="00042100">
        <w:rPr>
          <w:rFonts w:eastAsia="Times New Roman" w:cs="Times New Roman"/>
          <w:sz w:val="20"/>
          <w:szCs w:val="20"/>
        </w:rPr>
        <w:t>The</w:t>
      </w:r>
      <w:r w:rsidR="00957D53" w:rsidRPr="00042100">
        <w:rPr>
          <w:rFonts w:eastAsia="Times New Roman" w:cs="Times New Roman"/>
          <w:sz w:val="20"/>
          <w:szCs w:val="20"/>
        </w:rPr>
        <w:t xml:space="preserve"> success</w:t>
      </w:r>
      <w:r w:rsidR="009A54CC" w:rsidRPr="00042100">
        <w:rPr>
          <w:rFonts w:eastAsia="Times New Roman" w:cs="Times New Roman"/>
          <w:sz w:val="20"/>
          <w:szCs w:val="20"/>
        </w:rPr>
        <w:t xml:space="preserve"> of ICAP</w:t>
      </w:r>
      <w:r w:rsidR="00957D53" w:rsidRPr="00042100">
        <w:rPr>
          <w:rFonts w:eastAsia="Times New Roman" w:cs="Times New Roman"/>
          <w:sz w:val="20"/>
          <w:szCs w:val="20"/>
        </w:rPr>
        <w:t xml:space="preserve"> has prompted the</w:t>
      </w:r>
      <w:r w:rsidR="009A54CC" w:rsidRPr="00042100">
        <w:rPr>
          <w:rFonts w:eastAsia="Times New Roman" w:cs="Times New Roman"/>
          <w:sz w:val="20"/>
          <w:szCs w:val="20"/>
        </w:rPr>
        <w:t xml:space="preserve"> US State Department, US Department of Agriculture, US</w:t>
      </w:r>
      <w:r w:rsidR="00F7363C" w:rsidRPr="00042100">
        <w:rPr>
          <w:rFonts w:eastAsia="Times New Roman" w:cs="Times New Roman"/>
          <w:sz w:val="20"/>
          <w:szCs w:val="20"/>
        </w:rPr>
        <w:t xml:space="preserve"> </w:t>
      </w:r>
      <w:r w:rsidR="00957D53" w:rsidRPr="00042100">
        <w:rPr>
          <w:rFonts w:eastAsia="Times New Roman" w:cs="Times New Roman"/>
          <w:sz w:val="20"/>
          <w:szCs w:val="20"/>
        </w:rPr>
        <w:t>Agency for International Development</w:t>
      </w:r>
      <w:r w:rsidR="00042100">
        <w:rPr>
          <w:rFonts w:eastAsia="Times New Roman" w:cs="Times New Roman"/>
          <w:sz w:val="20"/>
          <w:szCs w:val="20"/>
        </w:rPr>
        <w:t>, UN Foundation and</w:t>
      </w:r>
      <w:r w:rsidR="00C64124" w:rsidRPr="00042100">
        <w:rPr>
          <w:rFonts w:eastAsia="Times New Roman" w:cs="Times New Roman"/>
          <w:sz w:val="20"/>
          <w:szCs w:val="20"/>
        </w:rPr>
        <w:t xml:space="preserve"> Aspen Institute all to sponsor </w:t>
      </w:r>
      <w:r w:rsidR="00957D53" w:rsidRPr="00042100">
        <w:rPr>
          <w:rFonts w:eastAsia="Times New Roman" w:cs="Times New Roman"/>
          <w:sz w:val="20"/>
          <w:szCs w:val="20"/>
        </w:rPr>
        <w:t>s</w:t>
      </w:r>
      <w:r w:rsidR="00C64124" w:rsidRPr="00042100">
        <w:rPr>
          <w:rFonts w:eastAsia="Times New Roman" w:cs="Times New Roman"/>
          <w:sz w:val="20"/>
          <w:szCs w:val="20"/>
        </w:rPr>
        <w:t>taff member</w:t>
      </w:r>
      <w:r w:rsidR="00C83AF4">
        <w:rPr>
          <w:rFonts w:eastAsia="Times New Roman" w:cs="Times New Roman"/>
          <w:sz w:val="20"/>
          <w:szCs w:val="20"/>
        </w:rPr>
        <w:t>s</w:t>
      </w:r>
      <w:r w:rsidR="00957D53" w:rsidRPr="00042100">
        <w:rPr>
          <w:rFonts w:eastAsia="Times New Roman" w:cs="Times New Roman"/>
          <w:sz w:val="20"/>
          <w:szCs w:val="20"/>
        </w:rPr>
        <w:t xml:space="preserve"> to participate in ICAP</w:t>
      </w:r>
      <w:r w:rsidR="00F7363C" w:rsidRPr="00042100">
        <w:rPr>
          <w:rFonts w:eastAsia="Times New Roman" w:cs="Times New Roman"/>
          <w:sz w:val="20"/>
          <w:szCs w:val="20"/>
        </w:rPr>
        <w:t xml:space="preserve"> training</w:t>
      </w:r>
      <w:r w:rsidR="00957D53" w:rsidRPr="00042100">
        <w:rPr>
          <w:rFonts w:eastAsia="Times New Roman" w:cs="Times New Roman"/>
          <w:sz w:val="20"/>
          <w:szCs w:val="20"/>
        </w:rPr>
        <w:t>.</w:t>
      </w:r>
    </w:p>
    <w:p w14:paraId="54E6A34F" w14:textId="77777777" w:rsidR="00957D53" w:rsidRDefault="009A54CC" w:rsidP="00D934CB">
      <w:pPr>
        <w:jc w:val="both"/>
        <w:rPr>
          <w:rFonts w:eastAsia="Times New Roman" w:cs="Times New Roman"/>
          <w:sz w:val="20"/>
          <w:szCs w:val="20"/>
        </w:rPr>
      </w:pPr>
      <w:r w:rsidRPr="00042100">
        <w:rPr>
          <w:rFonts w:eastAsia="Times New Roman" w:cs="Times New Roman"/>
          <w:sz w:val="20"/>
          <w:szCs w:val="20"/>
        </w:rPr>
        <w:t>Applications to participate in ICAP 2017 are encouraged</w:t>
      </w:r>
      <w:r w:rsidR="009224E6" w:rsidRPr="00042100">
        <w:rPr>
          <w:rFonts w:eastAsia="Times New Roman" w:cs="Times New Roman"/>
          <w:sz w:val="20"/>
          <w:szCs w:val="20"/>
        </w:rPr>
        <w:t xml:space="preserve"> from all US citizens and permanent residents who have a demonstrated commitment to diversity and inclusiveness, are accomplished and promising mid-career individuals with five or more years of professional experience in international affairs, have </w:t>
      </w:r>
      <w:r w:rsidR="006C157F" w:rsidRPr="00042100">
        <w:rPr>
          <w:rFonts w:eastAsia="Times New Roman" w:cs="Times New Roman"/>
          <w:sz w:val="20"/>
          <w:szCs w:val="20"/>
        </w:rPr>
        <w:t>graduate level educational training or equivalent experience, have language skills in addition to English and</w:t>
      </w:r>
      <w:r w:rsidR="009224E6" w:rsidRPr="00042100">
        <w:rPr>
          <w:rFonts w:eastAsia="Times New Roman" w:cs="Times New Roman"/>
          <w:sz w:val="20"/>
          <w:szCs w:val="20"/>
        </w:rPr>
        <w:t xml:space="preserve"> are committed to supporting other ICAP Fellows and to mentoring</w:t>
      </w:r>
      <w:r w:rsidR="006C157F" w:rsidRPr="00042100">
        <w:rPr>
          <w:rFonts w:eastAsia="Times New Roman" w:cs="Times New Roman"/>
          <w:sz w:val="20"/>
          <w:szCs w:val="20"/>
        </w:rPr>
        <w:t xml:space="preserve"> those junior to them in their careers.  The deadline fo</w:t>
      </w:r>
      <w:r w:rsidR="00F4572F" w:rsidRPr="00042100">
        <w:rPr>
          <w:rFonts w:eastAsia="Times New Roman" w:cs="Times New Roman"/>
          <w:sz w:val="20"/>
          <w:szCs w:val="20"/>
        </w:rPr>
        <w:t>r ICAP 2017 applications is</w:t>
      </w:r>
      <w:r w:rsidR="006C157F" w:rsidRPr="00042100">
        <w:rPr>
          <w:rFonts w:eastAsia="Times New Roman" w:cs="Times New Roman"/>
          <w:sz w:val="20"/>
          <w:szCs w:val="20"/>
        </w:rPr>
        <w:t xml:space="preserve"> in May, final notifications to those selected will go out in June</w:t>
      </w:r>
      <w:r w:rsidR="000417EC">
        <w:rPr>
          <w:rFonts w:eastAsia="Times New Roman" w:cs="Times New Roman"/>
          <w:sz w:val="20"/>
          <w:szCs w:val="20"/>
        </w:rPr>
        <w:t xml:space="preserve">, the Washington, DC, introduction will be on September </w:t>
      </w:r>
      <w:proofErr w:type="gramStart"/>
      <w:r w:rsidR="000417EC">
        <w:rPr>
          <w:rFonts w:eastAsia="Times New Roman" w:cs="Times New Roman"/>
          <w:sz w:val="20"/>
          <w:szCs w:val="20"/>
        </w:rPr>
        <w:t xml:space="preserve">16 </w:t>
      </w:r>
      <w:r w:rsidR="006C157F" w:rsidRPr="00042100">
        <w:rPr>
          <w:rFonts w:eastAsia="Times New Roman" w:cs="Times New Roman"/>
          <w:sz w:val="20"/>
          <w:szCs w:val="20"/>
        </w:rPr>
        <w:t xml:space="preserve"> and</w:t>
      </w:r>
      <w:proofErr w:type="gramEnd"/>
      <w:r w:rsidR="006C157F" w:rsidRPr="00042100">
        <w:rPr>
          <w:rFonts w:eastAsia="Times New Roman" w:cs="Times New Roman"/>
          <w:sz w:val="20"/>
          <w:szCs w:val="20"/>
        </w:rPr>
        <w:t xml:space="preserve"> the Aspen portion of the program</w:t>
      </w:r>
      <w:r w:rsidR="00E64867" w:rsidRPr="00042100">
        <w:rPr>
          <w:rFonts w:eastAsia="Times New Roman" w:cs="Times New Roman"/>
          <w:sz w:val="20"/>
          <w:szCs w:val="20"/>
        </w:rPr>
        <w:t xml:space="preserve"> in 2017</w:t>
      </w:r>
      <w:r w:rsidR="006C157F" w:rsidRPr="00042100">
        <w:rPr>
          <w:rFonts w:eastAsia="Times New Roman" w:cs="Times New Roman"/>
          <w:sz w:val="20"/>
          <w:szCs w:val="20"/>
        </w:rPr>
        <w:t xml:space="preserve"> will be from September 30 through October 8.</w:t>
      </w:r>
    </w:p>
    <w:p w14:paraId="2F1403DD" w14:textId="77777777" w:rsidR="00042100" w:rsidRDefault="00042100" w:rsidP="00D934CB">
      <w:pPr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Application procedures </w:t>
      </w:r>
      <w:r w:rsidR="000417EC">
        <w:rPr>
          <w:rFonts w:eastAsia="Times New Roman" w:cs="Times New Roman"/>
          <w:sz w:val="20"/>
          <w:szCs w:val="20"/>
        </w:rPr>
        <w:t xml:space="preserve">and financial arrangements for covering program costs and travel </w:t>
      </w:r>
      <w:r>
        <w:rPr>
          <w:rFonts w:eastAsia="Times New Roman" w:cs="Times New Roman"/>
          <w:sz w:val="20"/>
          <w:szCs w:val="20"/>
        </w:rPr>
        <w:t>vary, depending on whether applicants are going through one o</w:t>
      </w:r>
      <w:r w:rsidR="000417EC">
        <w:rPr>
          <w:rFonts w:eastAsia="Times New Roman" w:cs="Times New Roman"/>
          <w:sz w:val="20"/>
          <w:szCs w:val="20"/>
        </w:rPr>
        <w:t>f the sponsoring agencies or plan to apply</w:t>
      </w:r>
      <w:r>
        <w:rPr>
          <w:rFonts w:eastAsia="Times New Roman" w:cs="Times New Roman"/>
          <w:sz w:val="20"/>
          <w:szCs w:val="20"/>
        </w:rPr>
        <w:t xml:space="preserve"> directly to ICAP</w:t>
      </w:r>
      <w:r w:rsidR="000417EC">
        <w:rPr>
          <w:rFonts w:eastAsia="Times New Roman" w:cs="Times New Roman"/>
          <w:sz w:val="20"/>
          <w:szCs w:val="20"/>
        </w:rPr>
        <w:t xml:space="preserve"> at the University of Denver.</w:t>
      </w:r>
      <w:r>
        <w:rPr>
          <w:rFonts w:eastAsia="Times New Roman" w:cs="Times New Roman"/>
          <w:sz w:val="20"/>
          <w:szCs w:val="20"/>
        </w:rPr>
        <w:t xml:space="preserve"> </w:t>
      </w:r>
      <w:r w:rsidR="000417EC">
        <w:rPr>
          <w:rFonts w:eastAsia="Times New Roman" w:cs="Times New Roman"/>
          <w:sz w:val="20"/>
          <w:szCs w:val="20"/>
        </w:rPr>
        <w:t xml:space="preserve"> For further information, contact Professor Tom Rowe, ICAP Director, at </w:t>
      </w:r>
      <w:hyperlink r:id="rId10" w:history="1">
        <w:r w:rsidR="000417EC" w:rsidRPr="00A815D3">
          <w:rPr>
            <w:rStyle w:val="Hyperlink"/>
            <w:rFonts w:eastAsia="Times New Roman" w:cs="Times New Roman"/>
            <w:sz w:val="20"/>
            <w:szCs w:val="20"/>
          </w:rPr>
          <w:t>Tom.Rowe@du.edu</w:t>
        </w:r>
      </w:hyperlink>
      <w:r w:rsidR="000417EC">
        <w:rPr>
          <w:rFonts w:eastAsia="Times New Roman" w:cs="Times New Roman"/>
          <w:sz w:val="20"/>
          <w:szCs w:val="20"/>
        </w:rPr>
        <w:t xml:space="preserve">. </w:t>
      </w:r>
    </w:p>
    <w:p w14:paraId="2DE4F9EC" w14:textId="77777777" w:rsidR="003D598B" w:rsidRPr="00042100" w:rsidRDefault="003D598B" w:rsidP="003D598B">
      <w:pPr>
        <w:jc w:val="center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Josef </w:t>
      </w:r>
      <w:proofErr w:type="spellStart"/>
      <w:r>
        <w:rPr>
          <w:rFonts w:eastAsia="Times New Roman" w:cs="Times New Roman"/>
          <w:sz w:val="20"/>
          <w:szCs w:val="20"/>
        </w:rPr>
        <w:t>Korbel</w:t>
      </w:r>
      <w:proofErr w:type="spellEnd"/>
      <w:r>
        <w:rPr>
          <w:rFonts w:eastAsia="Times New Roman" w:cs="Times New Roman"/>
          <w:sz w:val="20"/>
          <w:szCs w:val="20"/>
        </w:rPr>
        <w:t xml:space="preserve"> School of International Studies, University of Denver, Denver, Colorado 80208</w:t>
      </w:r>
    </w:p>
    <w:sectPr w:rsidR="003D598B" w:rsidRPr="0004210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8948F" w14:textId="77777777" w:rsidR="00602ACA" w:rsidRDefault="00602ACA" w:rsidP="00F4572F">
      <w:pPr>
        <w:spacing w:after="0" w:line="240" w:lineRule="auto"/>
      </w:pPr>
      <w:r>
        <w:separator/>
      </w:r>
    </w:p>
  </w:endnote>
  <w:endnote w:type="continuationSeparator" w:id="0">
    <w:p w14:paraId="23C6F908" w14:textId="77777777" w:rsidR="00602ACA" w:rsidRDefault="00602ACA" w:rsidP="00F4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6E1DF" w14:textId="77777777" w:rsidR="0070209E" w:rsidRDefault="00B361B4">
    <w:pPr>
      <w:pStyle w:val="Footer"/>
      <w:rPr>
        <w:noProof/>
      </w:rPr>
    </w:pPr>
    <w:r>
      <w:rPr>
        <w:noProof/>
      </w:rPr>
      <w:t xml:space="preserve"> </w:t>
    </w:r>
    <w:r w:rsidR="0070209E">
      <w:rPr>
        <w:noProof/>
      </w:rPr>
      <w:drawing>
        <wp:inline distT="0" distB="0" distL="0" distR="0" wp14:anchorId="50311AB3" wp14:editId="06DA29E2">
          <wp:extent cx="1152144" cy="768096"/>
          <wp:effectExtent l="0" t="0" r="0" b="0"/>
          <wp:docPr id="7" name="Picture 7" descr="https://photos.smugmug.com/Events/ICAP-2016I/i-2tD69xQ/0/L/_MG_9723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2tD69xQ/0/L/_MG_9723-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144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2496">
      <w:t xml:space="preserve"> </w:t>
    </w:r>
    <w:r w:rsidR="001A2496">
      <w:rPr>
        <w:noProof/>
      </w:rPr>
      <w:drawing>
        <wp:inline distT="0" distB="0" distL="0" distR="0" wp14:anchorId="7A85894E" wp14:editId="6FF17D1A">
          <wp:extent cx="1152144" cy="768096"/>
          <wp:effectExtent l="0" t="0" r="0" b="0"/>
          <wp:docPr id="8" name="Picture 8" descr="https://photos.smugmug.com/Events/ICAP-2016I/i-njCJ3RC/0/L/_MG_9621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njCJ3RC/0/L/_MG_9621-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144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2496">
      <w:t xml:space="preserve"> </w:t>
    </w:r>
    <w:r w:rsidR="00217DBF">
      <w:rPr>
        <w:noProof/>
      </w:rPr>
      <w:drawing>
        <wp:inline distT="0" distB="0" distL="0" distR="0" wp14:anchorId="1E5953BF" wp14:editId="63EE7F41">
          <wp:extent cx="1152144" cy="768096"/>
          <wp:effectExtent l="0" t="0" r="0" b="0"/>
          <wp:docPr id="15" name="Picture 15" descr="https://photos.smugmug.com/Events/ICAP-2016I/i-VD3vMsb/0/L/_MG_9445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VD3vMsb/0/L/_MG_9445-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144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2496">
      <w:rPr>
        <w:noProof/>
      </w:rPr>
      <w:t xml:space="preserve"> </w:t>
    </w:r>
    <w:r w:rsidR="001A2496">
      <w:t xml:space="preserve"> </w:t>
    </w:r>
    <w:r w:rsidR="001A2496">
      <w:rPr>
        <w:noProof/>
      </w:rPr>
      <w:drawing>
        <wp:inline distT="0" distB="0" distL="0" distR="0" wp14:anchorId="4F94DBA5" wp14:editId="1CBB2C86">
          <wp:extent cx="1143000" cy="758952"/>
          <wp:effectExtent l="0" t="0" r="0" b="3175"/>
          <wp:docPr id="13" name="Picture 13" descr="https://photos.smugmug.com/Events/ICAP-2016I/i-Jj4svGw/0/X2/_MG_9613-X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Jj4svGw/0/X2/_MG_9613-X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5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BF">
      <w:t xml:space="preserve"> </w:t>
    </w:r>
    <w:r w:rsidR="00217DBF">
      <w:rPr>
        <w:noProof/>
      </w:rPr>
      <w:drawing>
        <wp:inline distT="0" distB="0" distL="0" distR="0" wp14:anchorId="53A7D384" wp14:editId="686A49B0">
          <wp:extent cx="1152144" cy="768096"/>
          <wp:effectExtent l="0" t="0" r="0" b="0"/>
          <wp:docPr id="16" name="Picture 16" descr="https://photos.smugmug.com/Events/ICAP-2016I/i-dN3MBPm/0/L/_MG_9733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dN3MBPm/0/L/_MG_9733-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144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41D46" w14:textId="77777777" w:rsidR="001A2496" w:rsidRDefault="001A249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207CC" w14:textId="77777777" w:rsidR="00602ACA" w:rsidRDefault="00602ACA" w:rsidP="00F4572F">
      <w:pPr>
        <w:spacing w:after="0" w:line="240" w:lineRule="auto"/>
      </w:pPr>
      <w:r>
        <w:separator/>
      </w:r>
    </w:p>
  </w:footnote>
  <w:footnote w:type="continuationSeparator" w:id="0">
    <w:p w14:paraId="46A7E6AE" w14:textId="77777777" w:rsidR="00602ACA" w:rsidRDefault="00602ACA" w:rsidP="00F45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DB7FF" w14:textId="77777777" w:rsidR="00F4572F" w:rsidRDefault="00F4572F">
    <w:pPr>
      <w:pStyle w:val="Header"/>
    </w:pPr>
    <w:r>
      <w:rPr>
        <w:noProof/>
      </w:rPr>
      <w:drawing>
        <wp:inline distT="0" distB="0" distL="0" distR="0" wp14:anchorId="59FC3F12" wp14:editId="3D0C7C44">
          <wp:extent cx="1117068" cy="782320"/>
          <wp:effectExtent l="0" t="0" r="6985" b="0"/>
          <wp:docPr id="2" name="Picture 2" descr="Support ICAP 2016 Fello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pport ICAP 2016 Fellow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13" t="3744"/>
                  <a:stretch/>
                </pic:blipFill>
                <pic:spPr bwMode="auto">
                  <a:xfrm>
                    <a:off x="0" y="0"/>
                    <a:ext cx="1118534" cy="7833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E72A3">
      <w:t xml:space="preserve"> </w:t>
    </w:r>
    <w:r w:rsidR="00851599">
      <w:rPr>
        <w:noProof/>
      </w:rPr>
      <w:drawing>
        <wp:inline distT="0" distB="0" distL="0" distR="0" wp14:anchorId="230817AB" wp14:editId="0880C23B">
          <wp:extent cx="1200720" cy="789305"/>
          <wp:effectExtent l="0" t="0" r="0" b="0"/>
          <wp:docPr id="4" name="Picture 4" descr="https://photos.smugmug.com/Events/ICAP-2016I/i-jB95344/0/X2/_MG_9453-X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jB95344/0/X2/_MG_9453-X2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42" t="5217" r="-130" b="13831"/>
                  <a:stretch/>
                </pic:blipFill>
                <pic:spPr bwMode="auto">
                  <a:xfrm>
                    <a:off x="0" y="0"/>
                    <a:ext cx="1200910" cy="78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028BC">
      <w:t xml:space="preserve"> </w:t>
    </w:r>
    <w:r w:rsidR="004028BC">
      <w:rPr>
        <w:noProof/>
      </w:rPr>
      <w:drawing>
        <wp:inline distT="0" distB="0" distL="0" distR="0" wp14:anchorId="4EA8135F" wp14:editId="20FBF75C">
          <wp:extent cx="1196340" cy="800100"/>
          <wp:effectExtent l="0" t="0" r="3810" b="0"/>
          <wp:docPr id="5" name="Picture 5" descr="https://photos.smugmug.com/Events/ICAP-2016I/i-wdQssgS/0/X2/IMG_9750-X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wdQssgS/0/X2/IMG_9750-X2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7" t="2778" r="-1" b="-1"/>
                  <a:stretch/>
                </pic:blipFill>
                <pic:spPr bwMode="auto">
                  <a:xfrm>
                    <a:off x="0" y="0"/>
                    <a:ext cx="11963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E72A3">
      <w:t xml:space="preserve"> </w:t>
    </w:r>
    <w:r w:rsidR="00A40841">
      <w:rPr>
        <w:noProof/>
      </w:rPr>
      <w:drawing>
        <wp:inline distT="0" distB="0" distL="0" distR="0" wp14:anchorId="7D4D41B6" wp14:editId="17DED34A">
          <wp:extent cx="1152144" cy="768096"/>
          <wp:effectExtent l="0" t="0" r="0" b="0"/>
          <wp:docPr id="6" name="Picture 6" descr="https://photos.smugmug.com/Events/ICAP-2016I/i-rNNfDXP/0/L/_MG_9720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rNNfDXP/0/L/_MG_9720-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144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0841">
      <w:rPr>
        <w:noProof/>
      </w:rPr>
      <w:t xml:space="preserve"> </w:t>
    </w:r>
    <w:r w:rsidR="002E72A3">
      <w:rPr>
        <w:noProof/>
      </w:rPr>
      <w:drawing>
        <wp:inline distT="0" distB="0" distL="0" distR="0" wp14:anchorId="5A5C6E36" wp14:editId="26FCED87">
          <wp:extent cx="1104900" cy="786130"/>
          <wp:effectExtent l="0" t="0" r="0" b="0"/>
          <wp:docPr id="3" name="Picture 3" descr="https://photos.smugmug.com/Events/ICAP-2016I/i-LhK6Mf3/0/L/_MG_9746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hotos.smugmug.com/Events/ICAP-2016I/i-LhK6Mf3/0/L/_MG_9746-L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7731"/>
                  <a:stretch/>
                </pic:blipFill>
                <pic:spPr bwMode="auto">
                  <a:xfrm>
                    <a:off x="0" y="0"/>
                    <a:ext cx="1105257" cy="786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53"/>
    <w:rsid w:val="000417EC"/>
    <w:rsid w:val="00042100"/>
    <w:rsid w:val="001A2496"/>
    <w:rsid w:val="00217DBF"/>
    <w:rsid w:val="002E6829"/>
    <w:rsid w:val="002E72A3"/>
    <w:rsid w:val="003D598B"/>
    <w:rsid w:val="004028BC"/>
    <w:rsid w:val="004F2C34"/>
    <w:rsid w:val="005C2831"/>
    <w:rsid w:val="006025AD"/>
    <w:rsid w:val="00602ACA"/>
    <w:rsid w:val="006C157F"/>
    <w:rsid w:val="0070209E"/>
    <w:rsid w:val="007E07B0"/>
    <w:rsid w:val="00851599"/>
    <w:rsid w:val="00863C81"/>
    <w:rsid w:val="009224E6"/>
    <w:rsid w:val="00957D53"/>
    <w:rsid w:val="009A54CC"/>
    <w:rsid w:val="00A40841"/>
    <w:rsid w:val="00A5453C"/>
    <w:rsid w:val="00B00988"/>
    <w:rsid w:val="00B361B4"/>
    <w:rsid w:val="00B755A5"/>
    <w:rsid w:val="00C22A7E"/>
    <w:rsid w:val="00C25645"/>
    <w:rsid w:val="00C64124"/>
    <w:rsid w:val="00C83AF4"/>
    <w:rsid w:val="00C92BF4"/>
    <w:rsid w:val="00D92CBB"/>
    <w:rsid w:val="00D934CB"/>
    <w:rsid w:val="00E64867"/>
    <w:rsid w:val="00ED4F68"/>
    <w:rsid w:val="00F4572F"/>
    <w:rsid w:val="00F7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789F3"/>
  <w15:chartTrackingRefBased/>
  <w15:docId w15:val="{CCB304ED-15A5-4F69-B465-3E64791D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7D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5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2F"/>
  </w:style>
  <w:style w:type="paragraph" w:styleId="Footer">
    <w:name w:val="footer"/>
    <w:basedOn w:val="Normal"/>
    <w:link w:val="FooterChar"/>
    <w:uiPriority w:val="99"/>
    <w:unhideWhenUsed/>
    <w:rsid w:val="00F45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http://www.icapaspen.org" TargetMode="External"/><Relationship Id="rId8" Type="http://schemas.openxmlformats.org/officeDocument/2006/relationships/hyperlink" Target="http://www.globalaccesspipeline.org" TargetMode="External"/><Relationship Id="rId9" Type="http://schemas.openxmlformats.org/officeDocument/2006/relationships/hyperlink" Target="http://www.icapaa.org" TargetMode="External"/><Relationship Id="rId10" Type="http://schemas.openxmlformats.org/officeDocument/2006/relationships/hyperlink" Target="mailto:Tom.Rowe@du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4" Type="http://schemas.openxmlformats.org/officeDocument/2006/relationships/image" Target="media/image10.jpeg"/><Relationship Id="rId5" Type="http://schemas.openxmlformats.org/officeDocument/2006/relationships/image" Target="media/image11.jpeg"/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551</Words>
  <Characters>3142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Rowe</dc:creator>
  <cp:keywords/>
  <dc:description/>
  <cp:lastModifiedBy>rashida petersen</cp:lastModifiedBy>
  <cp:revision>2</cp:revision>
  <cp:lastPrinted>2016-12-07T23:03:00Z</cp:lastPrinted>
  <dcterms:created xsi:type="dcterms:W3CDTF">2017-05-26T17:38:00Z</dcterms:created>
  <dcterms:modified xsi:type="dcterms:W3CDTF">2017-05-26T17:38:00Z</dcterms:modified>
</cp:coreProperties>
</file>