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631" w:rsidRPr="003F5F79" w:rsidRDefault="00F82631" w:rsidP="00F82631">
      <w:pPr>
        <w:pStyle w:val="NormalWeb"/>
        <w:spacing w:before="0" w:beforeAutospacing="0" w:after="0" w:afterAutospacing="0" w:line="276" w:lineRule="auto"/>
        <w:jc w:val="both"/>
        <w:rPr>
          <w:rFonts w:asciiTheme="minorHAnsi" w:hAnsiTheme="minorHAnsi"/>
          <w:b/>
          <w:sz w:val="28"/>
          <w:szCs w:val="28"/>
          <w:lang w:val="en-US"/>
        </w:rPr>
      </w:pPr>
      <w:r w:rsidRPr="003F5F79">
        <w:rPr>
          <w:rFonts w:asciiTheme="minorHAnsi" w:hAnsiTheme="minorHAnsi"/>
          <w:b/>
          <w:sz w:val="28"/>
          <w:szCs w:val="28"/>
          <w:lang w:val="en-US"/>
        </w:rPr>
        <w:t>Report French Red Cross</w:t>
      </w:r>
      <w:r w:rsidR="00F4701C" w:rsidRPr="003F5F79">
        <w:rPr>
          <w:rFonts w:asciiTheme="minorHAnsi" w:hAnsiTheme="minorHAnsi"/>
          <w:b/>
          <w:sz w:val="28"/>
          <w:szCs w:val="28"/>
          <w:lang w:val="en-US"/>
        </w:rPr>
        <w:t xml:space="preserve"> – </w:t>
      </w:r>
      <w:r w:rsidR="007777DF" w:rsidRPr="003F5F79">
        <w:rPr>
          <w:rFonts w:asciiTheme="minorHAnsi" w:hAnsiTheme="minorHAnsi"/>
          <w:b/>
          <w:sz w:val="28"/>
          <w:szCs w:val="28"/>
          <w:lang w:val="en-US"/>
        </w:rPr>
        <w:t>September</w:t>
      </w:r>
      <w:r w:rsidR="00F4701C" w:rsidRPr="003F5F79">
        <w:rPr>
          <w:rFonts w:asciiTheme="minorHAnsi" w:hAnsiTheme="minorHAnsi"/>
          <w:b/>
          <w:sz w:val="28"/>
          <w:szCs w:val="28"/>
          <w:lang w:val="en-US"/>
        </w:rPr>
        <w:t xml:space="preserve"> 2020</w:t>
      </w:r>
    </w:p>
    <w:p w:rsidR="00F82631" w:rsidRPr="00DE22F5" w:rsidRDefault="00F82631" w:rsidP="00F82631">
      <w:pPr>
        <w:pStyle w:val="NormalWeb"/>
        <w:spacing w:before="0" w:beforeAutospacing="0" w:after="0" w:afterAutospacing="0" w:line="276" w:lineRule="auto"/>
        <w:jc w:val="both"/>
        <w:rPr>
          <w:rFonts w:asciiTheme="minorHAnsi" w:hAnsiTheme="minorHAnsi"/>
          <w:sz w:val="22"/>
          <w:szCs w:val="22"/>
          <w:lang w:val="en-US"/>
        </w:rPr>
      </w:pPr>
    </w:p>
    <w:p w:rsidR="00C36C18" w:rsidRDefault="00F82631" w:rsidP="00F82631">
      <w:pPr>
        <w:pStyle w:val="NormalWeb"/>
        <w:spacing w:before="0" w:beforeAutospacing="0" w:after="0" w:afterAutospacing="0" w:line="276" w:lineRule="auto"/>
        <w:jc w:val="both"/>
        <w:rPr>
          <w:rFonts w:asciiTheme="minorHAnsi" w:hAnsiTheme="minorHAnsi"/>
          <w:sz w:val="22"/>
          <w:szCs w:val="22"/>
          <w:lang w:val="en-US"/>
        </w:rPr>
      </w:pPr>
      <w:r w:rsidRPr="00DE22F5">
        <w:rPr>
          <w:rFonts w:asciiTheme="minorHAnsi" w:hAnsiTheme="minorHAnsi"/>
          <w:sz w:val="22"/>
          <w:szCs w:val="22"/>
          <w:lang w:val="en-US"/>
        </w:rPr>
        <w:t xml:space="preserve">The French Red Cross </w:t>
      </w:r>
      <w:r w:rsidR="00C36C18">
        <w:rPr>
          <w:rFonts w:asciiTheme="minorHAnsi" w:hAnsiTheme="minorHAnsi"/>
          <w:sz w:val="22"/>
          <w:szCs w:val="22"/>
          <w:lang w:val="en-US"/>
        </w:rPr>
        <w:t xml:space="preserve">is very grateful and thankful to all supporters and donors who made the organization’s humanitarian actions possible over the last few months. </w:t>
      </w:r>
      <w:r w:rsidRPr="00DE22F5">
        <w:rPr>
          <w:rFonts w:asciiTheme="minorHAnsi" w:hAnsiTheme="minorHAnsi"/>
          <w:sz w:val="22"/>
          <w:szCs w:val="22"/>
          <w:lang w:val="en-US"/>
        </w:rPr>
        <w:t xml:space="preserve"> </w:t>
      </w:r>
    </w:p>
    <w:p w:rsidR="00F82631" w:rsidRDefault="00F82631" w:rsidP="00F82631">
      <w:pPr>
        <w:pStyle w:val="NormalWeb"/>
        <w:spacing w:before="0" w:beforeAutospacing="0" w:after="0" w:afterAutospacing="0" w:line="276" w:lineRule="auto"/>
        <w:jc w:val="both"/>
        <w:rPr>
          <w:rStyle w:val="lev"/>
          <w:rFonts w:asciiTheme="minorHAnsi" w:hAnsiTheme="minorHAnsi"/>
          <w:sz w:val="22"/>
          <w:szCs w:val="22"/>
          <w:lang w:val="en-US"/>
        </w:rPr>
      </w:pPr>
      <w:r w:rsidRPr="00DE22F5">
        <w:rPr>
          <w:rStyle w:val="lev"/>
          <w:rFonts w:asciiTheme="minorHAnsi" w:hAnsiTheme="minorHAnsi"/>
          <w:sz w:val="22"/>
          <w:szCs w:val="22"/>
          <w:lang w:val="en-US"/>
        </w:rPr>
        <w:t>Please find be</w:t>
      </w:r>
      <w:r w:rsidR="00C41CA9">
        <w:rPr>
          <w:rStyle w:val="lev"/>
          <w:rFonts w:asciiTheme="minorHAnsi" w:hAnsiTheme="minorHAnsi"/>
          <w:sz w:val="22"/>
          <w:szCs w:val="22"/>
          <w:lang w:val="en-US"/>
        </w:rPr>
        <w:t xml:space="preserve">low </w:t>
      </w:r>
      <w:r w:rsidR="00C36C18">
        <w:rPr>
          <w:rStyle w:val="lev"/>
          <w:rFonts w:asciiTheme="minorHAnsi" w:hAnsiTheme="minorHAnsi"/>
          <w:sz w:val="22"/>
          <w:szCs w:val="22"/>
          <w:lang w:val="en-US"/>
        </w:rPr>
        <w:t xml:space="preserve">some information about </w:t>
      </w:r>
      <w:r w:rsidR="00C41CA9">
        <w:rPr>
          <w:rStyle w:val="lev"/>
          <w:rFonts w:asciiTheme="minorHAnsi" w:hAnsiTheme="minorHAnsi"/>
          <w:sz w:val="22"/>
          <w:szCs w:val="22"/>
          <w:lang w:val="en-US"/>
        </w:rPr>
        <w:t>our la</w:t>
      </w:r>
      <w:r w:rsidRPr="00DE22F5">
        <w:rPr>
          <w:rStyle w:val="lev"/>
          <w:rFonts w:asciiTheme="minorHAnsi" w:hAnsiTheme="minorHAnsi"/>
          <w:sz w:val="22"/>
          <w:szCs w:val="22"/>
          <w:lang w:val="en-US"/>
        </w:rPr>
        <w:t>t</w:t>
      </w:r>
      <w:r w:rsidR="000528CD">
        <w:rPr>
          <w:rStyle w:val="lev"/>
          <w:rFonts w:asciiTheme="minorHAnsi" w:hAnsiTheme="minorHAnsi"/>
          <w:sz w:val="22"/>
          <w:szCs w:val="22"/>
          <w:lang w:val="en-US"/>
        </w:rPr>
        <w:t>est</w:t>
      </w:r>
      <w:r w:rsidR="00CD3823">
        <w:rPr>
          <w:rStyle w:val="lev"/>
          <w:rFonts w:asciiTheme="minorHAnsi" w:hAnsiTheme="minorHAnsi"/>
          <w:sz w:val="22"/>
          <w:szCs w:val="22"/>
          <w:lang w:val="en-US"/>
        </w:rPr>
        <w:t xml:space="preserve"> activities, which </w:t>
      </w:r>
      <w:proofErr w:type="gramStart"/>
      <w:r w:rsidR="00CD3823">
        <w:rPr>
          <w:rStyle w:val="lev"/>
          <w:rFonts w:asciiTheme="minorHAnsi" w:hAnsiTheme="minorHAnsi"/>
          <w:sz w:val="22"/>
          <w:szCs w:val="22"/>
          <w:lang w:val="en-US"/>
        </w:rPr>
        <w:t>were focused</w:t>
      </w:r>
      <w:proofErr w:type="gramEnd"/>
      <w:r w:rsidR="00CD3823">
        <w:rPr>
          <w:rStyle w:val="lev"/>
          <w:rFonts w:asciiTheme="minorHAnsi" w:hAnsiTheme="minorHAnsi"/>
          <w:sz w:val="22"/>
          <w:szCs w:val="22"/>
          <w:lang w:val="en-US"/>
        </w:rPr>
        <w:t xml:space="preserve"> around the </w:t>
      </w:r>
      <w:r w:rsidR="00CD3823" w:rsidRPr="00CD3823">
        <w:rPr>
          <w:rStyle w:val="lev"/>
          <w:rFonts w:asciiTheme="minorHAnsi" w:hAnsiTheme="minorHAnsi"/>
          <w:sz w:val="22"/>
          <w:szCs w:val="22"/>
          <w:u w:val="single"/>
          <w:lang w:val="en-US"/>
        </w:rPr>
        <w:t xml:space="preserve">response to the </w:t>
      </w:r>
      <w:r w:rsidR="007777DF">
        <w:rPr>
          <w:rStyle w:val="lev"/>
          <w:rFonts w:asciiTheme="minorHAnsi" w:hAnsiTheme="minorHAnsi"/>
          <w:sz w:val="22"/>
          <w:szCs w:val="22"/>
          <w:u w:val="single"/>
          <w:lang w:val="en-US"/>
        </w:rPr>
        <w:t>Beirut explosion</w:t>
      </w:r>
      <w:r w:rsidR="00CD3823" w:rsidRPr="00CD3823">
        <w:rPr>
          <w:rStyle w:val="lev"/>
          <w:rFonts w:asciiTheme="minorHAnsi" w:hAnsiTheme="minorHAnsi"/>
          <w:sz w:val="22"/>
          <w:szCs w:val="22"/>
          <w:u w:val="single"/>
          <w:lang w:val="en-US"/>
        </w:rPr>
        <w:t>.</w:t>
      </w:r>
    </w:p>
    <w:p w:rsidR="00F82631" w:rsidRDefault="00F82631" w:rsidP="00F82631">
      <w:pPr>
        <w:pStyle w:val="NormalWeb"/>
        <w:spacing w:before="0" w:beforeAutospacing="0" w:after="0" w:afterAutospacing="0" w:line="276" w:lineRule="auto"/>
        <w:jc w:val="both"/>
        <w:rPr>
          <w:rStyle w:val="lev"/>
          <w:rFonts w:asciiTheme="minorHAnsi" w:hAnsiTheme="minorHAnsi"/>
          <w:sz w:val="22"/>
          <w:szCs w:val="22"/>
          <w:lang w:val="en-US"/>
        </w:rPr>
      </w:pPr>
    </w:p>
    <w:p w:rsidR="00B31C56" w:rsidRDefault="007777DF" w:rsidP="00B31C56">
      <w:pPr>
        <w:pStyle w:val="NormalWeb"/>
        <w:spacing w:after="0" w:line="276" w:lineRule="auto"/>
        <w:jc w:val="both"/>
        <w:rPr>
          <w:rStyle w:val="lev"/>
          <w:rFonts w:asciiTheme="minorHAnsi" w:hAnsiTheme="minorHAnsi"/>
          <w:lang w:val="en-US"/>
        </w:rPr>
      </w:pPr>
      <w:r>
        <w:rPr>
          <w:rStyle w:val="lev"/>
          <w:rFonts w:asciiTheme="minorHAnsi" w:hAnsiTheme="minorHAnsi"/>
          <w:lang w:val="en-US"/>
        </w:rPr>
        <w:t>The Beirut explosion</w:t>
      </w:r>
    </w:p>
    <w:p w:rsidR="00ED467E" w:rsidRPr="00ED467E" w:rsidRDefault="00ED467E" w:rsidP="00ED467E">
      <w:pPr>
        <w:pStyle w:val="NormalWeb"/>
        <w:spacing w:after="0" w:line="276" w:lineRule="auto"/>
        <w:jc w:val="both"/>
        <w:rPr>
          <w:rFonts w:asciiTheme="minorHAnsi" w:hAnsiTheme="minorHAnsi"/>
          <w:sz w:val="22"/>
          <w:szCs w:val="22"/>
          <w:lang w:val="en-US"/>
        </w:rPr>
      </w:pPr>
      <w:r w:rsidRPr="00ED467E">
        <w:rPr>
          <w:rFonts w:asciiTheme="minorHAnsi" w:hAnsiTheme="minorHAnsi"/>
          <w:sz w:val="22"/>
          <w:szCs w:val="22"/>
          <w:lang w:val="en-US"/>
        </w:rPr>
        <w:t xml:space="preserve">Lebanon is </w:t>
      </w:r>
      <w:r>
        <w:rPr>
          <w:rFonts w:asciiTheme="minorHAnsi" w:hAnsiTheme="minorHAnsi"/>
          <w:sz w:val="22"/>
          <w:szCs w:val="22"/>
          <w:lang w:val="en-US"/>
        </w:rPr>
        <w:t xml:space="preserve">still </w:t>
      </w:r>
      <w:r w:rsidRPr="00ED467E">
        <w:rPr>
          <w:rFonts w:asciiTheme="minorHAnsi" w:hAnsiTheme="minorHAnsi"/>
          <w:sz w:val="22"/>
          <w:szCs w:val="22"/>
          <w:lang w:val="en-US"/>
        </w:rPr>
        <w:t>mourning the victims of the explosion that devastated the port of Beirut on 4 August, with first responders rushing to assist survivors in the midst of a deteriorating humanitarian situation.</w:t>
      </w:r>
    </w:p>
    <w:p w:rsidR="00ED467E" w:rsidRPr="00ED467E" w:rsidRDefault="00ED467E" w:rsidP="00ED467E">
      <w:pPr>
        <w:pStyle w:val="NormalWeb"/>
        <w:spacing w:after="0" w:line="276" w:lineRule="auto"/>
        <w:jc w:val="both"/>
        <w:rPr>
          <w:rFonts w:asciiTheme="minorHAnsi" w:hAnsiTheme="minorHAnsi"/>
          <w:sz w:val="22"/>
          <w:szCs w:val="22"/>
          <w:lang w:val="en-US"/>
        </w:rPr>
      </w:pPr>
      <w:r w:rsidRPr="00ED467E">
        <w:rPr>
          <w:rFonts w:asciiTheme="minorHAnsi" w:hAnsiTheme="minorHAnsi"/>
          <w:sz w:val="22"/>
          <w:szCs w:val="22"/>
          <w:lang w:val="en-US"/>
        </w:rPr>
        <w:t xml:space="preserve">“I see no sign of our Red Cross teams on the ground stopping as they work around the clock to help people suffering from a now triple-layered emergency of economic crisis, COVID-19 and massive explosion,” stated </w:t>
      </w:r>
      <w:proofErr w:type="spellStart"/>
      <w:r w:rsidRPr="00ED467E">
        <w:rPr>
          <w:rFonts w:asciiTheme="minorHAnsi" w:hAnsiTheme="minorHAnsi"/>
          <w:sz w:val="22"/>
          <w:szCs w:val="22"/>
          <w:lang w:val="en-US"/>
        </w:rPr>
        <w:t>Hossam</w:t>
      </w:r>
      <w:proofErr w:type="spellEnd"/>
      <w:r w:rsidRPr="00ED467E">
        <w:rPr>
          <w:rFonts w:asciiTheme="minorHAnsi" w:hAnsiTheme="minorHAnsi"/>
          <w:sz w:val="22"/>
          <w:szCs w:val="22"/>
          <w:lang w:val="en-US"/>
        </w:rPr>
        <w:t xml:space="preserve"> </w:t>
      </w:r>
      <w:proofErr w:type="spellStart"/>
      <w:r w:rsidRPr="00ED467E">
        <w:rPr>
          <w:rFonts w:asciiTheme="minorHAnsi" w:hAnsiTheme="minorHAnsi"/>
          <w:sz w:val="22"/>
          <w:szCs w:val="22"/>
          <w:lang w:val="en-US"/>
        </w:rPr>
        <w:t>Elsharkawi</w:t>
      </w:r>
      <w:proofErr w:type="spellEnd"/>
      <w:r w:rsidRPr="00ED467E">
        <w:rPr>
          <w:rFonts w:asciiTheme="minorHAnsi" w:hAnsiTheme="minorHAnsi"/>
          <w:sz w:val="22"/>
          <w:szCs w:val="22"/>
          <w:lang w:val="en-US"/>
        </w:rPr>
        <w:t>, Regional Director of the International Federation of Red Cross and Red Crescent Societies (IFRC) for the Middle East and North Africa.</w:t>
      </w:r>
    </w:p>
    <w:p w:rsidR="00ED467E" w:rsidRPr="00ED467E" w:rsidRDefault="00ED467E" w:rsidP="00ED467E">
      <w:pPr>
        <w:pStyle w:val="NormalWeb"/>
        <w:spacing w:after="0" w:line="276" w:lineRule="auto"/>
        <w:jc w:val="both"/>
        <w:rPr>
          <w:rFonts w:asciiTheme="minorHAnsi" w:hAnsiTheme="minorHAnsi"/>
          <w:sz w:val="22"/>
          <w:szCs w:val="22"/>
          <w:lang w:val="en-US"/>
        </w:rPr>
      </w:pPr>
      <w:r w:rsidRPr="00ED467E">
        <w:rPr>
          <w:rFonts w:asciiTheme="minorHAnsi" w:hAnsiTheme="minorHAnsi"/>
          <w:sz w:val="22"/>
          <w:szCs w:val="22"/>
          <w:lang w:val="en-US"/>
        </w:rPr>
        <w:t xml:space="preserve">At least 200 people </w:t>
      </w:r>
      <w:proofErr w:type="gramStart"/>
      <w:r w:rsidRPr="00ED467E">
        <w:rPr>
          <w:rFonts w:asciiTheme="minorHAnsi" w:hAnsiTheme="minorHAnsi"/>
          <w:sz w:val="22"/>
          <w:szCs w:val="22"/>
          <w:lang w:val="en-US"/>
        </w:rPr>
        <w:t>got</w:t>
      </w:r>
      <w:proofErr w:type="gramEnd"/>
      <w:r w:rsidRPr="00ED467E">
        <w:rPr>
          <w:rFonts w:asciiTheme="minorHAnsi" w:hAnsiTheme="minorHAnsi"/>
          <w:sz w:val="22"/>
          <w:szCs w:val="22"/>
          <w:lang w:val="en-US"/>
        </w:rPr>
        <w:t xml:space="preserve"> killed by the incident and more than 6,000 were injured, which is putting the already weakened health system and social services under further strain. In addition, the blast rippled through several </w:t>
      </w:r>
      <w:proofErr w:type="spellStart"/>
      <w:r w:rsidRPr="00ED467E">
        <w:rPr>
          <w:rFonts w:asciiTheme="minorHAnsi" w:hAnsiTheme="minorHAnsi"/>
          <w:sz w:val="22"/>
          <w:szCs w:val="22"/>
          <w:lang w:val="en-US"/>
        </w:rPr>
        <w:t>neighbourhoods</w:t>
      </w:r>
      <w:proofErr w:type="spellEnd"/>
      <w:r w:rsidRPr="00ED467E">
        <w:rPr>
          <w:rFonts w:asciiTheme="minorHAnsi" w:hAnsiTheme="minorHAnsi"/>
          <w:sz w:val="22"/>
          <w:szCs w:val="22"/>
          <w:lang w:val="en-US"/>
        </w:rPr>
        <w:t xml:space="preserve">, causing significant damage to structures in the nearby downtown area. Over 300,000 individuals </w:t>
      </w:r>
      <w:proofErr w:type="gramStart"/>
      <w:r w:rsidRPr="00ED467E">
        <w:rPr>
          <w:rFonts w:asciiTheme="minorHAnsi" w:hAnsiTheme="minorHAnsi"/>
          <w:sz w:val="22"/>
          <w:szCs w:val="22"/>
          <w:lang w:val="en-US"/>
        </w:rPr>
        <w:t>have been displaced</w:t>
      </w:r>
      <w:proofErr w:type="gramEnd"/>
      <w:r w:rsidRPr="00ED467E">
        <w:rPr>
          <w:rFonts w:asciiTheme="minorHAnsi" w:hAnsiTheme="minorHAnsi"/>
          <w:sz w:val="22"/>
          <w:szCs w:val="22"/>
          <w:lang w:val="en-US"/>
        </w:rPr>
        <w:t xml:space="preserve"> from their homes and need urgent support. The international community has released emergency funding and support, but aid </w:t>
      </w:r>
      <w:proofErr w:type="spellStart"/>
      <w:r w:rsidRPr="00ED467E">
        <w:rPr>
          <w:rFonts w:asciiTheme="minorHAnsi" w:hAnsiTheme="minorHAnsi"/>
          <w:sz w:val="22"/>
          <w:szCs w:val="22"/>
          <w:lang w:val="en-US"/>
        </w:rPr>
        <w:t>organisations</w:t>
      </w:r>
      <w:proofErr w:type="spellEnd"/>
      <w:r w:rsidRPr="00ED467E">
        <w:rPr>
          <w:rFonts w:asciiTheme="minorHAnsi" w:hAnsiTheme="minorHAnsi"/>
          <w:sz w:val="22"/>
          <w:szCs w:val="22"/>
          <w:lang w:val="en-US"/>
        </w:rPr>
        <w:t xml:space="preserve"> are overstretched. More assistance is required to help everyone in need</w:t>
      </w:r>
      <w:r w:rsidR="00E931BA">
        <w:rPr>
          <w:rFonts w:asciiTheme="minorHAnsi" w:hAnsiTheme="minorHAnsi"/>
          <w:sz w:val="22"/>
          <w:szCs w:val="22"/>
          <w:lang w:val="en-US"/>
        </w:rPr>
        <w:t xml:space="preserve"> desp</w:t>
      </w:r>
      <w:r w:rsidR="00334C8E">
        <w:rPr>
          <w:rFonts w:asciiTheme="minorHAnsi" w:hAnsiTheme="minorHAnsi"/>
          <w:sz w:val="22"/>
          <w:szCs w:val="22"/>
          <w:lang w:val="en-US"/>
        </w:rPr>
        <w:t xml:space="preserve">ite ongoing relief efforts; which is why the French Red Cross has immediately decided to support the Lebanese Red Cross.in their efforts towards </w:t>
      </w:r>
      <w:r w:rsidR="003F5F79">
        <w:rPr>
          <w:rFonts w:asciiTheme="minorHAnsi" w:hAnsiTheme="minorHAnsi"/>
          <w:sz w:val="22"/>
          <w:szCs w:val="22"/>
          <w:lang w:val="en-US"/>
        </w:rPr>
        <w:t>the local affected populations.</w:t>
      </w:r>
    </w:p>
    <w:p w:rsidR="00ED467E" w:rsidRDefault="00ED467E" w:rsidP="00B31C56">
      <w:pPr>
        <w:pStyle w:val="NormalWeb"/>
        <w:spacing w:after="0" w:line="276" w:lineRule="auto"/>
        <w:jc w:val="both"/>
        <w:rPr>
          <w:b/>
          <w:bCs/>
          <w:sz w:val="22"/>
          <w:szCs w:val="22"/>
          <w:lang w:val="en-US"/>
        </w:rPr>
      </w:pPr>
    </w:p>
    <w:p w:rsidR="003F5F79" w:rsidRDefault="003F5F79" w:rsidP="00B31C56">
      <w:pPr>
        <w:pStyle w:val="NormalWeb"/>
        <w:spacing w:after="0" w:line="276" w:lineRule="auto"/>
        <w:jc w:val="both"/>
        <w:rPr>
          <w:b/>
          <w:bCs/>
          <w:sz w:val="22"/>
          <w:szCs w:val="22"/>
          <w:lang w:val="en-US"/>
        </w:rPr>
      </w:pPr>
      <w:r>
        <w:rPr>
          <w:noProof/>
        </w:rPr>
        <w:drawing>
          <wp:inline distT="0" distB="0" distL="0" distR="0">
            <wp:extent cx="3571875" cy="2381250"/>
            <wp:effectExtent l="0" t="0" r="9525" b="0"/>
            <wp:docPr id="3" name="Image 3" descr="https://redcross.eu/uploads/files/Latest%20News/Lebanon%20emergency/British_Red%20Cross_Leban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dcross.eu/uploads/files/Latest%20News/Lebanon%20emergency/British_Red%20Cross_Leban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72073" cy="2381382"/>
                    </a:xfrm>
                    <a:prstGeom prst="rect">
                      <a:avLst/>
                    </a:prstGeom>
                    <a:noFill/>
                    <a:ln>
                      <a:noFill/>
                    </a:ln>
                  </pic:spPr>
                </pic:pic>
              </a:graphicData>
            </a:graphic>
          </wp:inline>
        </w:drawing>
      </w:r>
    </w:p>
    <w:p w:rsidR="003F5F79" w:rsidRPr="00334C8E" w:rsidRDefault="003F5F79" w:rsidP="00B31C56">
      <w:pPr>
        <w:pStyle w:val="NormalWeb"/>
        <w:spacing w:after="0" w:line="276" w:lineRule="auto"/>
        <w:jc w:val="both"/>
        <w:rPr>
          <w:b/>
          <w:bCs/>
          <w:sz w:val="22"/>
          <w:szCs w:val="22"/>
          <w:lang w:val="en-US"/>
        </w:rPr>
      </w:pPr>
    </w:p>
    <w:p w:rsidR="003F5F79" w:rsidRDefault="003F5F79" w:rsidP="007777DF">
      <w:pPr>
        <w:pStyle w:val="NormalWeb"/>
        <w:spacing w:before="0" w:beforeAutospacing="0" w:after="0" w:afterAutospacing="0" w:line="276" w:lineRule="auto"/>
        <w:jc w:val="both"/>
        <w:rPr>
          <w:lang w:val="en-US"/>
        </w:rPr>
      </w:pPr>
    </w:p>
    <w:p w:rsidR="00C22A98" w:rsidRPr="00CD3823" w:rsidRDefault="00C22A98" w:rsidP="00C22A98">
      <w:pPr>
        <w:pStyle w:val="NormalWeb"/>
        <w:spacing w:after="0" w:line="276" w:lineRule="auto"/>
        <w:jc w:val="both"/>
        <w:rPr>
          <w:rStyle w:val="lev"/>
          <w:rFonts w:asciiTheme="minorHAnsi" w:hAnsiTheme="minorHAnsi"/>
          <w:lang w:val="en-US"/>
        </w:rPr>
      </w:pPr>
      <w:r>
        <w:rPr>
          <w:rStyle w:val="lev"/>
          <w:rFonts w:asciiTheme="minorHAnsi" w:hAnsiTheme="minorHAnsi"/>
          <w:lang w:val="en-US"/>
        </w:rPr>
        <w:lastRenderedPageBreak/>
        <w:t>French Red Cros</w:t>
      </w:r>
      <w:r>
        <w:rPr>
          <w:rStyle w:val="lev"/>
          <w:rFonts w:asciiTheme="minorHAnsi" w:hAnsiTheme="minorHAnsi"/>
          <w:lang w:val="en-US"/>
        </w:rPr>
        <w:t>s’s priorities to respond to this</w:t>
      </w:r>
      <w:r>
        <w:rPr>
          <w:rStyle w:val="lev"/>
          <w:rFonts w:asciiTheme="minorHAnsi" w:hAnsiTheme="minorHAnsi"/>
          <w:lang w:val="en-US"/>
        </w:rPr>
        <w:t xml:space="preserve"> crisis</w:t>
      </w:r>
    </w:p>
    <w:p w:rsidR="008A0E24" w:rsidRPr="00C22A98" w:rsidRDefault="008A0E24" w:rsidP="00C22A98">
      <w:pPr>
        <w:pStyle w:val="NormalWeb"/>
        <w:spacing w:after="0" w:line="276" w:lineRule="auto"/>
        <w:jc w:val="both"/>
        <w:rPr>
          <w:rFonts w:asciiTheme="minorHAnsi" w:hAnsiTheme="minorHAnsi"/>
          <w:sz w:val="22"/>
          <w:szCs w:val="22"/>
          <w:lang w:val="en-US"/>
        </w:rPr>
      </w:pPr>
      <w:r w:rsidRPr="00C22A98">
        <w:rPr>
          <w:rFonts w:asciiTheme="minorHAnsi" w:hAnsiTheme="minorHAnsi"/>
          <w:sz w:val="22"/>
          <w:szCs w:val="22"/>
          <w:lang w:val="en-US"/>
        </w:rPr>
        <w:t xml:space="preserve">Right after the catastrophe, the Lebanese Red Cross has </w:t>
      </w:r>
      <w:r w:rsidR="008440FA" w:rsidRPr="00C22A98">
        <w:rPr>
          <w:rFonts w:asciiTheme="minorHAnsi" w:hAnsiTheme="minorHAnsi"/>
          <w:sz w:val="22"/>
          <w:szCs w:val="22"/>
          <w:lang w:val="en-US"/>
        </w:rPr>
        <w:t>immediately</w:t>
      </w:r>
      <w:r w:rsidRPr="00C22A98">
        <w:rPr>
          <w:rFonts w:asciiTheme="minorHAnsi" w:hAnsiTheme="minorHAnsi"/>
          <w:sz w:val="22"/>
          <w:szCs w:val="22"/>
          <w:lang w:val="en-US"/>
        </w:rPr>
        <w:t xml:space="preserve"> launched a plan of actions to help the local populations and the French Red </w:t>
      </w:r>
      <w:r w:rsidR="008440FA" w:rsidRPr="00C22A98">
        <w:rPr>
          <w:rFonts w:asciiTheme="minorHAnsi" w:hAnsiTheme="minorHAnsi"/>
          <w:sz w:val="22"/>
          <w:szCs w:val="22"/>
          <w:lang w:val="en-US"/>
        </w:rPr>
        <w:t>Cross has</w:t>
      </w:r>
      <w:r w:rsidRPr="00C22A98">
        <w:rPr>
          <w:rFonts w:asciiTheme="minorHAnsi" w:hAnsiTheme="minorHAnsi"/>
          <w:sz w:val="22"/>
          <w:szCs w:val="22"/>
          <w:lang w:val="en-US"/>
        </w:rPr>
        <w:t xml:space="preserve"> quickly decided to bring their support in their actions. </w:t>
      </w:r>
    </w:p>
    <w:p w:rsidR="008A0E24" w:rsidRPr="00C22A98" w:rsidRDefault="008A0E24" w:rsidP="00C22A98">
      <w:pPr>
        <w:pStyle w:val="NormalWeb"/>
        <w:spacing w:after="0" w:line="276" w:lineRule="auto"/>
        <w:jc w:val="both"/>
        <w:rPr>
          <w:rFonts w:asciiTheme="minorHAnsi" w:hAnsiTheme="minorHAnsi"/>
          <w:sz w:val="22"/>
          <w:szCs w:val="22"/>
          <w:lang w:val="en-US"/>
        </w:rPr>
      </w:pPr>
      <w:proofErr w:type="gramStart"/>
      <w:r w:rsidRPr="00C22A98">
        <w:rPr>
          <w:rFonts w:asciiTheme="minorHAnsi" w:hAnsiTheme="minorHAnsi"/>
          <w:sz w:val="22"/>
          <w:szCs w:val="22"/>
          <w:lang w:val="en-US"/>
        </w:rPr>
        <w:t>So</w:t>
      </w:r>
      <w:proofErr w:type="gramEnd"/>
      <w:r w:rsidRPr="00C22A98">
        <w:rPr>
          <w:rFonts w:asciiTheme="minorHAnsi" w:hAnsiTheme="minorHAnsi"/>
          <w:sz w:val="22"/>
          <w:szCs w:val="22"/>
          <w:lang w:val="en-US"/>
        </w:rPr>
        <w:t xml:space="preserve"> here is a summary of actions from the French Red Cross:</w:t>
      </w:r>
    </w:p>
    <w:p w:rsidR="00582B6C" w:rsidRPr="00C22A98" w:rsidRDefault="00C22A98" w:rsidP="008440FA">
      <w:pPr>
        <w:pStyle w:val="NormalWeb"/>
        <w:numPr>
          <w:ilvl w:val="0"/>
          <w:numId w:val="5"/>
        </w:numPr>
        <w:spacing w:after="0" w:line="276" w:lineRule="auto"/>
        <w:jc w:val="both"/>
        <w:rPr>
          <w:rFonts w:asciiTheme="minorHAnsi" w:hAnsiTheme="minorHAnsi"/>
          <w:sz w:val="22"/>
          <w:szCs w:val="22"/>
          <w:lang w:val="en-US"/>
        </w:rPr>
      </w:pPr>
      <w:r w:rsidRPr="00C22A98">
        <w:rPr>
          <w:rFonts w:asciiTheme="minorHAnsi" w:hAnsiTheme="minorHAnsi"/>
          <w:sz w:val="22"/>
          <w:szCs w:val="22"/>
          <w:lang w:val="en-US"/>
        </w:rPr>
        <w:t xml:space="preserve">Launch of </w:t>
      </w:r>
      <w:r w:rsidR="008A0E24" w:rsidRPr="00C22A98">
        <w:rPr>
          <w:rFonts w:asciiTheme="minorHAnsi" w:hAnsiTheme="minorHAnsi"/>
          <w:sz w:val="22"/>
          <w:szCs w:val="22"/>
          <w:lang w:val="en-US"/>
        </w:rPr>
        <w:t>an appeal</w:t>
      </w:r>
      <w:r w:rsidR="00582B6C" w:rsidRPr="00C22A98">
        <w:rPr>
          <w:rFonts w:asciiTheme="minorHAnsi" w:hAnsiTheme="minorHAnsi"/>
          <w:sz w:val="22"/>
          <w:szCs w:val="22"/>
          <w:lang w:val="en-US"/>
        </w:rPr>
        <w:t xml:space="preserve"> to be able to support financially the Lebanese Red Cross and fund some local actions</w:t>
      </w:r>
    </w:p>
    <w:p w:rsidR="00332B76" w:rsidRPr="008440FA" w:rsidRDefault="00C22A98" w:rsidP="00C22A98">
      <w:pPr>
        <w:pStyle w:val="NormalWeb"/>
        <w:numPr>
          <w:ilvl w:val="0"/>
          <w:numId w:val="5"/>
        </w:numPr>
        <w:spacing w:after="0" w:line="276" w:lineRule="auto"/>
        <w:jc w:val="both"/>
        <w:rPr>
          <w:rFonts w:asciiTheme="minorHAnsi" w:hAnsiTheme="minorHAnsi"/>
          <w:sz w:val="22"/>
          <w:szCs w:val="22"/>
          <w:lang w:val="en-US"/>
        </w:rPr>
      </w:pPr>
      <w:r w:rsidRPr="00C22A98">
        <w:rPr>
          <w:rFonts w:asciiTheme="minorHAnsi" w:hAnsiTheme="minorHAnsi"/>
          <w:sz w:val="22"/>
          <w:szCs w:val="22"/>
          <w:lang w:val="en-US"/>
        </w:rPr>
        <w:t>G</w:t>
      </w:r>
      <w:r w:rsidR="00582B6C" w:rsidRPr="00C22A98">
        <w:rPr>
          <w:rFonts w:asciiTheme="minorHAnsi" w:hAnsiTheme="minorHAnsi"/>
          <w:sz w:val="22"/>
          <w:szCs w:val="22"/>
          <w:lang w:val="en-US"/>
        </w:rPr>
        <w:t>row</w:t>
      </w:r>
      <w:r w:rsidRPr="00C22A98">
        <w:rPr>
          <w:rFonts w:asciiTheme="minorHAnsi" w:hAnsiTheme="minorHAnsi"/>
          <w:sz w:val="22"/>
          <w:szCs w:val="22"/>
          <w:lang w:val="en-US"/>
        </w:rPr>
        <w:t>th of the</w:t>
      </w:r>
      <w:r w:rsidR="00582B6C" w:rsidRPr="00C22A98">
        <w:rPr>
          <w:rFonts w:asciiTheme="minorHAnsi" w:hAnsiTheme="minorHAnsi"/>
          <w:sz w:val="22"/>
          <w:szCs w:val="22"/>
          <w:lang w:val="en-US"/>
        </w:rPr>
        <w:t xml:space="preserve"> physical presence (with more staff) in Lebanon to support them in their organization</w:t>
      </w:r>
      <w:r w:rsidR="00332B76" w:rsidRPr="00C22A98">
        <w:rPr>
          <w:rFonts w:asciiTheme="minorHAnsi" w:hAnsiTheme="minorHAnsi"/>
          <w:sz w:val="22"/>
          <w:szCs w:val="22"/>
          <w:lang w:val="en-US"/>
        </w:rPr>
        <w:t>al</w:t>
      </w:r>
      <w:r w:rsidR="00582B6C" w:rsidRPr="00C22A98">
        <w:rPr>
          <w:rFonts w:asciiTheme="minorHAnsi" w:hAnsiTheme="minorHAnsi"/>
          <w:sz w:val="22"/>
          <w:szCs w:val="22"/>
          <w:lang w:val="en-US"/>
        </w:rPr>
        <w:t xml:space="preserve"> </w:t>
      </w:r>
      <w:r w:rsidR="00F8623A" w:rsidRPr="00C22A98">
        <w:rPr>
          <w:rFonts w:asciiTheme="minorHAnsi" w:hAnsiTheme="minorHAnsi"/>
          <w:sz w:val="22"/>
          <w:szCs w:val="22"/>
          <w:lang w:val="en-US"/>
        </w:rPr>
        <w:t>needs</w:t>
      </w:r>
    </w:p>
    <w:p w:rsidR="00332B76" w:rsidRPr="00C22A98" w:rsidRDefault="00332B76" w:rsidP="008440FA">
      <w:pPr>
        <w:pStyle w:val="NormalWeb"/>
        <w:numPr>
          <w:ilvl w:val="0"/>
          <w:numId w:val="5"/>
        </w:numPr>
        <w:spacing w:after="0" w:line="276" w:lineRule="auto"/>
        <w:jc w:val="both"/>
        <w:rPr>
          <w:rFonts w:asciiTheme="minorHAnsi" w:hAnsiTheme="minorHAnsi"/>
          <w:sz w:val="22"/>
          <w:szCs w:val="22"/>
          <w:lang w:val="en-US"/>
        </w:rPr>
      </w:pPr>
      <w:r w:rsidRPr="00C22A98">
        <w:rPr>
          <w:rFonts w:asciiTheme="minorHAnsi" w:hAnsiTheme="minorHAnsi"/>
          <w:sz w:val="22"/>
          <w:szCs w:val="22"/>
          <w:lang w:val="en-US"/>
        </w:rPr>
        <w:t>With support from national authorities, the F</w:t>
      </w:r>
      <w:r w:rsidR="00C22A98" w:rsidRPr="00C22A98">
        <w:rPr>
          <w:rFonts w:asciiTheme="minorHAnsi" w:hAnsiTheme="minorHAnsi"/>
          <w:sz w:val="22"/>
          <w:szCs w:val="22"/>
          <w:lang w:val="en-US"/>
        </w:rPr>
        <w:t>rench Red C</w:t>
      </w:r>
      <w:r w:rsidRPr="00C22A98">
        <w:rPr>
          <w:rFonts w:asciiTheme="minorHAnsi" w:hAnsiTheme="minorHAnsi"/>
          <w:sz w:val="22"/>
          <w:szCs w:val="22"/>
          <w:lang w:val="en-US"/>
        </w:rPr>
        <w:t xml:space="preserve">ross launched two deliveries </w:t>
      </w:r>
      <w:r w:rsidR="00056194" w:rsidRPr="00C22A98">
        <w:rPr>
          <w:rFonts w:asciiTheme="minorHAnsi" w:hAnsiTheme="minorHAnsi"/>
          <w:sz w:val="22"/>
          <w:szCs w:val="22"/>
          <w:lang w:val="en-US"/>
        </w:rPr>
        <w:t>mid-August</w:t>
      </w:r>
      <w:r w:rsidRPr="00C22A98">
        <w:rPr>
          <w:rFonts w:asciiTheme="minorHAnsi" w:hAnsiTheme="minorHAnsi"/>
          <w:sz w:val="22"/>
          <w:szCs w:val="22"/>
          <w:lang w:val="en-US"/>
        </w:rPr>
        <w:t xml:space="preserve">: </w:t>
      </w:r>
      <w:proofErr w:type="gramStart"/>
      <w:r w:rsidRPr="00C22A98">
        <w:rPr>
          <w:rFonts w:asciiTheme="minorHAnsi" w:hAnsiTheme="minorHAnsi"/>
          <w:sz w:val="22"/>
          <w:szCs w:val="22"/>
          <w:lang w:val="en-US"/>
        </w:rPr>
        <w:t>a total o</w:t>
      </w:r>
      <w:bookmarkStart w:id="0" w:name="_GoBack"/>
      <w:bookmarkEnd w:id="0"/>
      <w:r w:rsidRPr="00C22A98">
        <w:rPr>
          <w:rFonts w:asciiTheme="minorHAnsi" w:hAnsiTheme="minorHAnsi"/>
          <w:sz w:val="22"/>
          <w:szCs w:val="22"/>
          <w:lang w:val="en-US"/>
        </w:rPr>
        <w:t>f 8</w:t>
      </w:r>
      <w:proofErr w:type="gramEnd"/>
      <w:r w:rsidRPr="00C22A98">
        <w:rPr>
          <w:rFonts w:asciiTheme="minorHAnsi" w:hAnsiTheme="minorHAnsi"/>
          <w:sz w:val="22"/>
          <w:szCs w:val="22"/>
          <w:lang w:val="en-US"/>
        </w:rPr>
        <w:t xml:space="preserve"> </w:t>
      </w:r>
      <w:proofErr w:type="spellStart"/>
      <w:r w:rsidRPr="00C22A98">
        <w:rPr>
          <w:rFonts w:asciiTheme="minorHAnsi" w:hAnsiTheme="minorHAnsi"/>
          <w:sz w:val="22"/>
          <w:szCs w:val="22"/>
          <w:lang w:val="en-US"/>
        </w:rPr>
        <w:t>tonnes</w:t>
      </w:r>
      <w:proofErr w:type="spellEnd"/>
      <w:r w:rsidRPr="00C22A98">
        <w:rPr>
          <w:rFonts w:asciiTheme="minorHAnsi" w:hAnsiTheme="minorHAnsi"/>
          <w:sz w:val="22"/>
          <w:szCs w:val="22"/>
          <w:lang w:val="en-US"/>
        </w:rPr>
        <w:t xml:space="preserve"> of relief items including personal protection equipment against COVID-19 and electric generators. Our delegation in Beirut, located just 700 </w:t>
      </w:r>
      <w:r w:rsidR="00056194" w:rsidRPr="00C22A98">
        <w:rPr>
          <w:rFonts w:asciiTheme="minorHAnsi" w:hAnsiTheme="minorHAnsi"/>
          <w:sz w:val="22"/>
          <w:szCs w:val="22"/>
          <w:lang w:val="en-US"/>
        </w:rPr>
        <w:t>meters</w:t>
      </w:r>
      <w:r w:rsidRPr="00C22A98">
        <w:rPr>
          <w:rFonts w:asciiTheme="minorHAnsi" w:hAnsiTheme="minorHAnsi"/>
          <w:sz w:val="22"/>
          <w:szCs w:val="22"/>
          <w:lang w:val="en-US"/>
        </w:rPr>
        <w:t xml:space="preserve"> away from the explosion site, is still reinforcing the field emergency team: from distribution of food and hygiene kits to mobile clinics, shelter and the repair of damaged ambulances. One of our delegates in the city, a Water, Sanitation and Hygiene (WASH) specialist highlighted  that in the minutes following the blast “people carried the injured on their backs, their mopeds, they came down with first aid kits to clean wounds. Seeing that distress and solidarity is both </w:t>
      </w:r>
      <w:r w:rsidR="00056194" w:rsidRPr="00C22A98">
        <w:rPr>
          <w:rFonts w:asciiTheme="minorHAnsi" w:hAnsiTheme="minorHAnsi"/>
          <w:sz w:val="22"/>
          <w:szCs w:val="22"/>
          <w:lang w:val="en-US"/>
        </w:rPr>
        <w:t>heart breaking</w:t>
      </w:r>
      <w:r w:rsidRPr="00C22A98">
        <w:rPr>
          <w:rFonts w:asciiTheme="minorHAnsi" w:hAnsiTheme="minorHAnsi"/>
          <w:sz w:val="22"/>
          <w:szCs w:val="22"/>
          <w:lang w:val="en-US"/>
        </w:rPr>
        <w:t xml:space="preserve"> and magnificent: the worst and hope, together side by side.</w:t>
      </w:r>
    </w:p>
    <w:p w:rsidR="00C22A98" w:rsidRDefault="00332B76" w:rsidP="00332B76">
      <w:pPr>
        <w:pStyle w:val="NormalWeb"/>
        <w:spacing w:before="0" w:beforeAutospacing="0" w:after="0" w:afterAutospacing="0" w:line="276" w:lineRule="auto"/>
        <w:jc w:val="both"/>
        <w:rPr>
          <w:rFonts w:asciiTheme="minorHAnsi" w:hAnsiTheme="minorHAnsi"/>
          <w:sz w:val="22"/>
          <w:szCs w:val="22"/>
          <w:lang w:val="en-US"/>
        </w:rPr>
      </w:pPr>
      <w:r w:rsidRPr="00CD3823">
        <w:rPr>
          <w:rFonts w:asciiTheme="minorHAnsi" w:hAnsiTheme="minorHAnsi"/>
          <w:sz w:val="22"/>
          <w:szCs w:val="22"/>
          <w:lang w:val="en-US"/>
        </w:rPr>
        <w:t>.</w:t>
      </w:r>
    </w:p>
    <w:p w:rsidR="00EC4A56" w:rsidRDefault="00EC4A56" w:rsidP="00CD3823">
      <w:pPr>
        <w:pStyle w:val="NormalWeb"/>
        <w:spacing w:before="0" w:beforeAutospacing="0" w:after="0" w:afterAutospacing="0" w:line="276" w:lineRule="auto"/>
        <w:jc w:val="both"/>
        <w:rPr>
          <w:rFonts w:asciiTheme="minorHAnsi" w:hAnsiTheme="minorHAnsi"/>
          <w:sz w:val="22"/>
          <w:szCs w:val="22"/>
          <w:lang w:val="en-US"/>
        </w:rPr>
      </w:pPr>
    </w:p>
    <w:p w:rsidR="003F5F79" w:rsidRDefault="003F5F79" w:rsidP="003F5F79">
      <w:pPr>
        <w:pStyle w:val="NormalWeb"/>
        <w:spacing w:before="0" w:beforeAutospacing="0" w:after="0" w:afterAutospacing="0" w:line="276" w:lineRule="auto"/>
        <w:jc w:val="center"/>
        <w:rPr>
          <w:rFonts w:asciiTheme="minorHAnsi" w:hAnsiTheme="minorHAnsi"/>
          <w:sz w:val="22"/>
          <w:szCs w:val="22"/>
          <w:lang w:val="en-US"/>
        </w:rPr>
      </w:pPr>
      <w:r>
        <w:rPr>
          <w:noProof/>
        </w:rPr>
        <w:drawing>
          <wp:inline distT="0" distB="0" distL="0" distR="0">
            <wp:extent cx="2933700" cy="3187700"/>
            <wp:effectExtent l="0" t="0" r="0" b="0"/>
            <wp:docPr id="4" name="Image 4" descr="German Red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man Red Cross"/>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38638"/>
                    <a:stretch/>
                  </pic:blipFill>
                  <pic:spPr bwMode="auto">
                    <a:xfrm>
                      <a:off x="0" y="0"/>
                      <a:ext cx="2935133" cy="3189257"/>
                    </a:xfrm>
                    <a:prstGeom prst="rect">
                      <a:avLst/>
                    </a:prstGeom>
                    <a:noFill/>
                    <a:ln>
                      <a:noFill/>
                    </a:ln>
                    <a:extLst>
                      <a:ext uri="{53640926-AAD7-44D8-BBD7-CCE9431645EC}">
                        <a14:shadowObscured xmlns:a14="http://schemas.microsoft.com/office/drawing/2010/main"/>
                      </a:ext>
                    </a:extLst>
                  </pic:spPr>
                </pic:pic>
              </a:graphicData>
            </a:graphic>
          </wp:inline>
        </w:drawing>
      </w:r>
    </w:p>
    <w:p w:rsidR="003F5F79" w:rsidRDefault="003F5F79" w:rsidP="00CD3823">
      <w:pPr>
        <w:pStyle w:val="NormalWeb"/>
        <w:spacing w:before="0" w:beforeAutospacing="0" w:after="0" w:afterAutospacing="0" w:line="276" w:lineRule="auto"/>
        <w:jc w:val="both"/>
        <w:rPr>
          <w:rFonts w:asciiTheme="minorHAnsi" w:hAnsiTheme="minorHAnsi"/>
          <w:noProof/>
          <w:sz w:val="22"/>
          <w:szCs w:val="22"/>
        </w:rPr>
      </w:pPr>
    </w:p>
    <w:sectPr w:rsidR="003F5F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no Grotesque">
    <w:altName w:val="Galano Grotesque"/>
    <w:panose1 w:val="00000000000000000000"/>
    <w:charset w:val="00"/>
    <w:family w:val="swiss"/>
    <w:notTrueType/>
    <w:pitch w:val="default"/>
    <w:sig w:usb0="00000003" w:usb1="00000000" w:usb2="00000000" w:usb3="00000000" w:csb0="00000001" w:csb1="00000000"/>
  </w:font>
  <w:font w:name="Bebas Neue Bold">
    <w:altName w:val="Bebas Neue 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CA2"/>
    <w:multiLevelType w:val="hybridMultilevel"/>
    <w:tmpl w:val="4B08C9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7024DC"/>
    <w:multiLevelType w:val="hybridMultilevel"/>
    <w:tmpl w:val="258CCC08"/>
    <w:lvl w:ilvl="0" w:tplc="C706EDB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464728"/>
    <w:multiLevelType w:val="multilevel"/>
    <w:tmpl w:val="1730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D5594A"/>
    <w:multiLevelType w:val="hybridMultilevel"/>
    <w:tmpl w:val="91BC7C74"/>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A04175"/>
    <w:multiLevelType w:val="hybridMultilevel"/>
    <w:tmpl w:val="2DEADFDA"/>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631"/>
    <w:rsid w:val="00037198"/>
    <w:rsid w:val="000528CD"/>
    <w:rsid w:val="00056194"/>
    <w:rsid w:val="000C1F03"/>
    <w:rsid w:val="000E6304"/>
    <w:rsid w:val="00133E31"/>
    <w:rsid w:val="001F2360"/>
    <w:rsid w:val="00205C29"/>
    <w:rsid w:val="002C362C"/>
    <w:rsid w:val="00332B76"/>
    <w:rsid w:val="00334C8E"/>
    <w:rsid w:val="00341890"/>
    <w:rsid w:val="003F5F79"/>
    <w:rsid w:val="003F7E6D"/>
    <w:rsid w:val="00462204"/>
    <w:rsid w:val="004B13D0"/>
    <w:rsid w:val="004C04C1"/>
    <w:rsid w:val="004E2537"/>
    <w:rsid w:val="005560A7"/>
    <w:rsid w:val="00582B6C"/>
    <w:rsid w:val="005D2FD8"/>
    <w:rsid w:val="00681E11"/>
    <w:rsid w:val="006D5BEC"/>
    <w:rsid w:val="00705902"/>
    <w:rsid w:val="0073580E"/>
    <w:rsid w:val="007777DF"/>
    <w:rsid w:val="00797EAD"/>
    <w:rsid w:val="007B154C"/>
    <w:rsid w:val="008440FA"/>
    <w:rsid w:val="00897A6C"/>
    <w:rsid w:val="008A0E24"/>
    <w:rsid w:val="008B74BD"/>
    <w:rsid w:val="008F17D9"/>
    <w:rsid w:val="009354F0"/>
    <w:rsid w:val="00954EB6"/>
    <w:rsid w:val="00972EEE"/>
    <w:rsid w:val="00AA2256"/>
    <w:rsid w:val="00AB1F37"/>
    <w:rsid w:val="00AC14F3"/>
    <w:rsid w:val="00B31C56"/>
    <w:rsid w:val="00B6507A"/>
    <w:rsid w:val="00B827A8"/>
    <w:rsid w:val="00BA17A7"/>
    <w:rsid w:val="00BA570C"/>
    <w:rsid w:val="00BB2F0B"/>
    <w:rsid w:val="00C22A98"/>
    <w:rsid w:val="00C36C18"/>
    <w:rsid w:val="00C41CA9"/>
    <w:rsid w:val="00C7587A"/>
    <w:rsid w:val="00CD3823"/>
    <w:rsid w:val="00CD77F3"/>
    <w:rsid w:val="00CF20CE"/>
    <w:rsid w:val="00D17469"/>
    <w:rsid w:val="00D731C9"/>
    <w:rsid w:val="00E931BA"/>
    <w:rsid w:val="00EC4A56"/>
    <w:rsid w:val="00ED467E"/>
    <w:rsid w:val="00F4701C"/>
    <w:rsid w:val="00F82631"/>
    <w:rsid w:val="00F8623A"/>
    <w:rsid w:val="00FE31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DEF13"/>
  <w15:chartTrackingRefBased/>
  <w15:docId w15:val="{BBF6DCC4-B31D-4EB7-9DEF-AD93A59E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AA22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8263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82631"/>
    <w:rPr>
      <w:b/>
      <w:bCs/>
    </w:rPr>
  </w:style>
  <w:style w:type="paragraph" w:styleId="Paragraphedeliste">
    <w:name w:val="List Paragraph"/>
    <w:basedOn w:val="Normal"/>
    <w:uiPriority w:val="34"/>
    <w:qFormat/>
    <w:rsid w:val="007B154C"/>
    <w:pPr>
      <w:ind w:left="720"/>
      <w:contextualSpacing/>
    </w:pPr>
  </w:style>
  <w:style w:type="character" w:customStyle="1" w:styleId="tlid-translation">
    <w:name w:val="tlid-translation"/>
    <w:basedOn w:val="Policepardfaut"/>
    <w:rsid w:val="001F2360"/>
  </w:style>
  <w:style w:type="character" w:customStyle="1" w:styleId="Titre1Car">
    <w:name w:val="Titre 1 Car"/>
    <w:basedOn w:val="Policepardfaut"/>
    <w:link w:val="Titre1"/>
    <w:uiPriority w:val="9"/>
    <w:rsid w:val="00AA2256"/>
    <w:rPr>
      <w:rFonts w:ascii="Times New Roman" w:eastAsia="Times New Roman" w:hAnsi="Times New Roman" w:cs="Times New Roman"/>
      <w:b/>
      <w:bCs/>
      <w:kern w:val="36"/>
      <w:sz w:val="48"/>
      <w:szCs w:val="48"/>
      <w:lang w:eastAsia="fr-FR"/>
    </w:rPr>
  </w:style>
  <w:style w:type="paragraph" w:customStyle="1" w:styleId="Default">
    <w:name w:val="Default"/>
    <w:rsid w:val="00CD3823"/>
    <w:pPr>
      <w:autoSpaceDE w:val="0"/>
      <w:autoSpaceDN w:val="0"/>
      <w:adjustRightInd w:val="0"/>
      <w:spacing w:after="0" w:line="240" w:lineRule="auto"/>
    </w:pPr>
    <w:rPr>
      <w:rFonts w:ascii="Galano Grotesque" w:hAnsi="Galano Grotesque" w:cs="Galano Grotesque"/>
      <w:color w:val="000000"/>
      <w:sz w:val="24"/>
      <w:szCs w:val="24"/>
    </w:rPr>
  </w:style>
  <w:style w:type="paragraph" w:customStyle="1" w:styleId="Pa0">
    <w:name w:val="Pa0"/>
    <w:basedOn w:val="Default"/>
    <w:next w:val="Default"/>
    <w:uiPriority w:val="99"/>
    <w:rsid w:val="00CD3823"/>
    <w:pPr>
      <w:spacing w:line="241" w:lineRule="atLeast"/>
    </w:pPr>
    <w:rPr>
      <w:rFonts w:cstheme="minorBidi"/>
      <w:color w:val="auto"/>
    </w:rPr>
  </w:style>
  <w:style w:type="character" w:customStyle="1" w:styleId="A6">
    <w:name w:val="A6"/>
    <w:uiPriority w:val="99"/>
    <w:rsid w:val="00CD3823"/>
    <w:rPr>
      <w:rFonts w:cs="Galano Grotesque"/>
      <w:color w:val="000000"/>
      <w:sz w:val="18"/>
      <w:szCs w:val="18"/>
    </w:rPr>
  </w:style>
  <w:style w:type="character" w:customStyle="1" w:styleId="A7">
    <w:name w:val="A7"/>
    <w:uiPriority w:val="99"/>
    <w:rsid w:val="00CD3823"/>
    <w:rPr>
      <w:rFonts w:ascii="Bebas Neue Bold" w:hAnsi="Bebas Neue Bold" w:cs="Bebas Neue Bold"/>
      <w:b/>
      <w:bCs/>
      <w:color w:val="000000"/>
      <w:sz w:val="28"/>
      <w:szCs w:val="28"/>
    </w:rPr>
  </w:style>
  <w:style w:type="character" w:styleId="Lienhypertexte">
    <w:name w:val="Hyperlink"/>
    <w:basedOn w:val="Policepardfaut"/>
    <w:uiPriority w:val="99"/>
    <w:unhideWhenUsed/>
    <w:rsid w:val="007777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03">
      <w:bodyDiv w:val="1"/>
      <w:marLeft w:val="0"/>
      <w:marRight w:val="0"/>
      <w:marTop w:val="0"/>
      <w:marBottom w:val="0"/>
      <w:divBdr>
        <w:top w:val="none" w:sz="0" w:space="0" w:color="auto"/>
        <w:left w:val="none" w:sz="0" w:space="0" w:color="auto"/>
        <w:bottom w:val="none" w:sz="0" w:space="0" w:color="auto"/>
        <w:right w:val="none" w:sz="0" w:space="0" w:color="auto"/>
      </w:divBdr>
    </w:div>
    <w:div w:id="43457169">
      <w:bodyDiv w:val="1"/>
      <w:marLeft w:val="0"/>
      <w:marRight w:val="0"/>
      <w:marTop w:val="0"/>
      <w:marBottom w:val="0"/>
      <w:divBdr>
        <w:top w:val="none" w:sz="0" w:space="0" w:color="auto"/>
        <w:left w:val="none" w:sz="0" w:space="0" w:color="auto"/>
        <w:bottom w:val="none" w:sz="0" w:space="0" w:color="auto"/>
        <w:right w:val="none" w:sz="0" w:space="0" w:color="auto"/>
      </w:divBdr>
    </w:div>
    <w:div w:id="45180890">
      <w:bodyDiv w:val="1"/>
      <w:marLeft w:val="0"/>
      <w:marRight w:val="0"/>
      <w:marTop w:val="0"/>
      <w:marBottom w:val="0"/>
      <w:divBdr>
        <w:top w:val="none" w:sz="0" w:space="0" w:color="auto"/>
        <w:left w:val="none" w:sz="0" w:space="0" w:color="auto"/>
        <w:bottom w:val="none" w:sz="0" w:space="0" w:color="auto"/>
        <w:right w:val="none" w:sz="0" w:space="0" w:color="auto"/>
      </w:divBdr>
    </w:div>
    <w:div w:id="49306727">
      <w:bodyDiv w:val="1"/>
      <w:marLeft w:val="0"/>
      <w:marRight w:val="0"/>
      <w:marTop w:val="0"/>
      <w:marBottom w:val="0"/>
      <w:divBdr>
        <w:top w:val="none" w:sz="0" w:space="0" w:color="auto"/>
        <w:left w:val="none" w:sz="0" w:space="0" w:color="auto"/>
        <w:bottom w:val="none" w:sz="0" w:space="0" w:color="auto"/>
        <w:right w:val="none" w:sz="0" w:space="0" w:color="auto"/>
      </w:divBdr>
    </w:div>
    <w:div w:id="53049298">
      <w:bodyDiv w:val="1"/>
      <w:marLeft w:val="0"/>
      <w:marRight w:val="0"/>
      <w:marTop w:val="0"/>
      <w:marBottom w:val="0"/>
      <w:divBdr>
        <w:top w:val="none" w:sz="0" w:space="0" w:color="auto"/>
        <w:left w:val="none" w:sz="0" w:space="0" w:color="auto"/>
        <w:bottom w:val="none" w:sz="0" w:space="0" w:color="auto"/>
        <w:right w:val="none" w:sz="0" w:space="0" w:color="auto"/>
      </w:divBdr>
    </w:div>
    <w:div w:id="80838571">
      <w:bodyDiv w:val="1"/>
      <w:marLeft w:val="0"/>
      <w:marRight w:val="0"/>
      <w:marTop w:val="0"/>
      <w:marBottom w:val="0"/>
      <w:divBdr>
        <w:top w:val="none" w:sz="0" w:space="0" w:color="auto"/>
        <w:left w:val="none" w:sz="0" w:space="0" w:color="auto"/>
        <w:bottom w:val="none" w:sz="0" w:space="0" w:color="auto"/>
        <w:right w:val="none" w:sz="0" w:space="0" w:color="auto"/>
      </w:divBdr>
    </w:div>
    <w:div w:id="123429586">
      <w:bodyDiv w:val="1"/>
      <w:marLeft w:val="0"/>
      <w:marRight w:val="0"/>
      <w:marTop w:val="0"/>
      <w:marBottom w:val="0"/>
      <w:divBdr>
        <w:top w:val="none" w:sz="0" w:space="0" w:color="auto"/>
        <w:left w:val="none" w:sz="0" w:space="0" w:color="auto"/>
        <w:bottom w:val="none" w:sz="0" w:space="0" w:color="auto"/>
        <w:right w:val="none" w:sz="0" w:space="0" w:color="auto"/>
      </w:divBdr>
    </w:div>
    <w:div w:id="318078059">
      <w:bodyDiv w:val="1"/>
      <w:marLeft w:val="0"/>
      <w:marRight w:val="0"/>
      <w:marTop w:val="0"/>
      <w:marBottom w:val="0"/>
      <w:divBdr>
        <w:top w:val="none" w:sz="0" w:space="0" w:color="auto"/>
        <w:left w:val="none" w:sz="0" w:space="0" w:color="auto"/>
        <w:bottom w:val="none" w:sz="0" w:space="0" w:color="auto"/>
        <w:right w:val="none" w:sz="0" w:space="0" w:color="auto"/>
      </w:divBdr>
      <w:divsChild>
        <w:div w:id="189339573">
          <w:marLeft w:val="0"/>
          <w:marRight w:val="0"/>
          <w:marTop w:val="0"/>
          <w:marBottom w:val="0"/>
          <w:divBdr>
            <w:top w:val="none" w:sz="0" w:space="0" w:color="auto"/>
            <w:left w:val="none" w:sz="0" w:space="0" w:color="auto"/>
            <w:bottom w:val="none" w:sz="0" w:space="0" w:color="auto"/>
            <w:right w:val="none" w:sz="0" w:space="0" w:color="auto"/>
          </w:divBdr>
          <w:divsChild>
            <w:div w:id="137187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48835">
      <w:bodyDiv w:val="1"/>
      <w:marLeft w:val="0"/>
      <w:marRight w:val="0"/>
      <w:marTop w:val="0"/>
      <w:marBottom w:val="0"/>
      <w:divBdr>
        <w:top w:val="none" w:sz="0" w:space="0" w:color="auto"/>
        <w:left w:val="none" w:sz="0" w:space="0" w:color="auto"/>
        <w:bottom w:val="none" w:sz="0" w:space="0" w:color="auto"/>
        <w:right w:val="none" w:sz="0" w:space="0" w:color="auto"/>
      </w:divBdr>
    </w:div>
    <w:div w:id="380520243">
      <w:bodyDiv w:val="1"/>
      <w:marLeft w:val="0"/>
      <w:marRight w:val="0"/>
      <w:marTop w:val="0"/>
      <w:marBottom w:val="0"/>
      <w:divBdr>
        <w:top w:val="none" w:sz="0" w:space="0" w:color="auto"/>
        <w:left w:val="none" w:sz="0" w:space="0" w:color="auto"/>
        <w:bottom w:val="none" w:sz="0" w:space="0" w:color="auto"/>
        <w:right w:val="none" w:sz="0" w:space="0" w:color="auto"/>
      </w:divBdr>
    </w:div>
    <w:div w:id="404844419">
      <w:bodyDiv w:val="1"/>
      <w:marLeft w:val="0"/>
      <w:marRight w:val="0"/>
      <w:marTop w:val="0"/>
      <w:marBottom w:val="0"/>
      <w:divBdr>
        <w:top w:val="none" w:sz="0" w:space="0" w:color="auto"/>
        <w:left w:val="none" w:sz="0" w:space="0" w:color="auto"/>
        <w:bottom w:val="none" w:sz="0" w:space="0" w:color="auto"/>
        <w:right w:val="none" w:sz="0" w:space="0" w:color="auto"/>
      </w:divBdr>
      <w:divsChild>
        <w:div w:id="1831478986">
          <w:marLeft w:val="0"/>
          <w:marRight w:val="0"/>
          <w:marTop w:val="0"/>
          <w:marBottom w:val="0"/>
          <w:divBdr>
            <w:top w:val="none" w:sz="0" w:space="0" w:color="auto"/>
            <w:left w:val="none" w:sz="0" w:space="0" w:color="auto"/>
            <w:bottom w:val="none" w:sz="0" w:space="0" w:color="auto"/>
            <w:right w:val="none" w:sz="0" w:space="0" w:color="auto"/>
          </w:divBdr>
        </w:div>
      </w:divsChild>
    </w:div>
    <w:div w:id="435487488">
      <w:bodyDiv w:val="1"/>
      <w:marLeft w:val="0"/>
      <w:marRight w:val="0"/>
      <w:marTop w:val="0"/>
      <w:marBottom w:val="0"/>
      <w:divBdr>
        <w:top w:val="none" w:sz="0" w:space="0" w:color="auto"/>
        <w:left w:val="none" w:sz="0" w:space="0" w:color="auto"/>
        <w:bottom w:val="none" w:sz="0" w:space="0" w:color="auto"/>
        <w:right w:val="none" w:sz="0" w:space="0" w:color="auto"/>
      </w:divBdr>
    </w:div>
    <w:div w:id="443499264">
      <w:bodyDiv w:val="1"/>
      <w:marLeft w:val="0"/>
      <w:marRight w:val="0"/>
      <w:marTop w:val="0"/>
      <w:marBottom w:val="0"/>
      <w:divBdr>
        <w:top w:val="none" w:sz="0" w:space="0" w:color="auto"/>
        <w:left w:val="none" w:sz="0" w:space="0" w:color="auto"/>
        <w:bottom w:val="none" w:sz="0" w:space="0" w:color="auto"/>
        <w:right w:val="none" w:sz="0" w:space="0" w:color="auto"/>
      </w:divBdr>
    </w:div>
    <w:div w:id="587887878">
      <w:bodyDiv w:val="1"/>
      <w:marLeft w:val="0"/>
      <w:marRight w:val="0"/>
      <w:marTop w:val="0"/>
      <w:marBottom w:val="0"/>
      <w:divBdr>
        <w:top w:val="none" w:sz="0" w:space="0" w:color="auto"/>
        <w:left w:val="none" w:sz="0" w:space="0" w:color="auto"/>
        <w:bottom w:val="none" w:sz="0" w:space="0" w:color="auto"/>
        <w:right w:val="none" w:sz="0" w:space="0" w:color="auto"/>
      </w:divBdr>
      <w:divsChild>
        <w:div w:id="1578443939">
          <w:marLeft w:val="0"/>
          <w:marRight w:val="0"/>
          <w:marTop w:val="0"/>
          <w:marBottom w:val="0"/>
          <w:divBdr>
            <w:top w:val="none" w:sz="0" w:space="0" w:color="auto"/>
            <w:left w:val="none" w:sz="0" w:space="0" w:color="auto"/>
            <w:bottom w:val="none" w:sz="0" w:space="0" w:color="auto"/>
            <w:right w:val="none" w:sz="0" w:space="0" w:color="auto"/>
          </w:divBdr>
          <w:divsChild>
            <w:div w:id="2002737184">
              <w:marLeft w:val="0"/>
              <w:marRight w:val="0"/>
              <w:marTop w:val="0"/>
              <w:marBottom w:val="0"/>
              <w:divBdr>
                <w:top w:val="none" w:sz="0" w:space="0" w:color="auto"/>
                <w:left w:val="none" w:sz="0" w:space="0" w:color="auto"/>
                <w:bottom w:val="none" w:sz="0" w:space="0" w:color="auto"/>
                <w:right w:val="none" w:sz="0" w:space="0" w:color="auto"/>
              </w:divBdr>
              <w:divsChild>
                <w:div w:id="170796998">
                  <w:marLeft w:val="0"/>
                  <w:marRight w:val="0"/>
                  <w:marTop w:val="0"/>
                  <w:marBottom w:val="0"/>
                  <w:divBdr>
                    <w:top w:val="none" w:sz="0" w:space="0" w:color="auto"/>
                    <w:left w:val="none" w:sz="0" w:space="0" w:color="auto"/>
                    <w:bottom w:val="none" w:sz="0" w:space="0" w:color="auto"/>
                    <w:right w:val="none" w:sz="0" w:space="0" w:color="auto"/>
                  </w:divBdr>
                  <w:divsChild>
                    <w:div w:id="55785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94630">
      <w:bodyDiv w:val="1"/>
      <w:marLeft w:val="0"/>
      <w:marRight w:val="0"/>
      <w:marTop w:val="0"/>
      <w:marBottom w:val="0"/>
      <w:divBdr>
        <w:top w:val="none" w:sz="0" w:space="0" w:color="auto"/>
        <w:left w:val="none" w:sz="0" w:space="0" w:color="auto"/>
        <w:bottom w:val="none" w:sz="0" w:space="0" w:color="auto"/>
        <w:right w:val="none" w:sz="0" w:space="0" w:color="auto"/>
      </w:divBdr>
    </w:div>
    <w:div w:id="697850892">
      <w:bodyDiv w:val="1"/>
      <w:marLeft w:val="0"/>
      <w:marRight w:val="0"/>
      <w:marTop w:val="0"/>
      <w:marBottom w:val="0"/>
      <w:divBdr>
        <w:top w:val="none" w:sz="0" w:space="0" w:color="auto"/>
        <w:left w:val="none" w:sz="0" w:space="0" w:color="auto"/>
        <w:bottom w:val="none" w:sz="0" w:space="0" w:color="auto"/>
        <w:right w:val="none" w:sz="0" w:space="0" w:color="auto"/>
      </w:divBdr>
    </w:div>
    <w:div w:id="760837137">
      <w:bodyDiv w:val="1"/>
      <w:marLeft w:val="0"/>
      <w:marRight w:val="0"/>
      <w:marTop w:val="0"/>
      <w:marBottom w:val="0"/>
      <w:divBdr>
        <w:top w:val="none" w:sz="0" w:space="0" w:color="auto"/>
        <w:left w:val="none" w:sz="0" w:space="0" w:color="auto"/>
        <w:bottom w:val="none" w:sz="0" w:space="0" w:color="auto"/>
        <w:right w:val="none" w:sz="0" w:space="0" w:color="auto"/>
      </w:divBdr>
      <w:divsChild>
        <w:div w:id="746807752">
          <w:marLeft w:val="0"/>
          <w:marRight w:val="0"/>
          <w:marTop w:val="0"/>
          <w:marBottom w:val="0"/>
          <w:divBdr>
            <w:top w:val="none" w:sz="0" w:space="0" w:color="auto"/>
            <w:left w:val="none" w:sz="0" w:space="0" w:color="auto"/>
            <w:bottom w:val="none" w:sz="0" w:space="0" w:color="auto"/>
            <w:right w:val="none" w:sz="0" w:space="0" w:color="auto"/>
          </w:divBdr>
          <w:divsChild>
            <w:div w:id="662856101">
              <w:marLeft w:val="0"/>
              <w:marRight w:val="0"/>
              <w:marTop w:val="0"/>
              <w:marBottom w:val="0"/>
              <w:divBdr>
                <w:top w:val="none" w:sz="0" w:space="0" w:color="auto"/>
                <w:left w:val="none" w:sz="0" w:space="0" w:color="auto"/>
                <w:bottom w:val="none" w:sz="0" w:space="0" w:color="auto"/>
                <w:right w:val="none" w:sz="0" w:space="0" w:color="auto"/>
              </w:divBdr>
              <w:divsChild>
                <w:div w:id="1622958411">
                  <w:marLeft w:val="0"/>
                  <w:marRight w:val="0"/>
                  <w:marTop w:val="0"/>
                  <w:marBottom w:val="0"/>
                  <w:divBdr>
                    <w:top w:val="none" w:sz="0" w:space="0" w:color="auto"/>
                    <w:left w:val="none" w:sz="0" w:space="0" w:color="auto"/>
                    <w:bottom w:val="none" w:sz="0" w:space="0" w:color="auto"/>
                    <w:right w:val="none" w:sz="0" w:space="0" w:color="auto"/>
                  </w:divBdr>
                  <w:divsChild>
                    <w:div w:id="73918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25595">
          <w:marLeft w:val="0"/>
          <w:marRight w:val="0"/>
          <w:marTop w:val="0"/>
          <w:marBottom w:val="0"/>
          <w:divBdr>
            <w:top w:val="none" w:sz="0" w:space="0" w:color="auto"/>
            <w:left w:val="none" w:sz="0" w:space="0" w:color="auto"/>
            <w:bottom w:val="none" w:sz="0" w:space="0" w:color="auto"/>
            <w:right w:val="none" w:sz="0" w:space="0" w:color="auto"/>
          </w:divBdr>
          <w:divsChild>
            <w:div w:id="1260522630">
              <w:marLeft w:val="0"/>
              <w:marRight w:val="0"/>
              <w:marTop w:val="0"/>
              <w:marBottom w:val="0"/>
              <w:divBdr>
                <w:top w:val="none" w:sz="0" w:space="0" w:color="auto"/>
                <w:left w:val="none" w:sz="0" w:space="0" w:color="auto"/>
                <w:bottom w:val="none" w:sz="0" w:space="0" w:color="auto"/>
                <w:right w:val="none" w:sz="0" w:space="0" w:color="auto"/>
              </w:divBdr>
            </w:div>
          </w:divsChild>
        </w:div>
        <w:div w:id="453258668">
          <w:marLeft w:val="0"/>
          <w:marRight w:val="0"/>
          <w:marTop w:val="0"/>
          <w:marBottom w:val="0"/>
          <w:divBdr>
            <w:top w:val="none" w:sz="0" w:space="0" w:color="auto"/>
            <w:left w:val="none" w:sz="0" w:space="0" w:color="auto"/>
            <w:bottom w:val="none" w:sz="0" w:space="0" w:color="auto"/>
            <w:right w:val="none" w:sz="0" w:space="0" w:color="auto"/>
          </w:divBdr>
        </w:div>
      </w:divsChild>
    </w:div>
    <w:div w:id="810319179">
      <w:bodyDiv w:val="1"/>
      <w:marLeft w:val="0"/>
      <w:marRight w:val="0"/>
      <w:marTop w:val="0"/>
      <w:marBottom w:val="0"/>
      <w:divBdr>
        <w:top w:val="none" w:sz="0" w:space="0" w:color="auto"/>
        <w:left w:val="none" w:sz="0" w:space="0" w:color="auto"/>
        <w:bottom w:val="none" w:sz="0" w:space="0" w:color="auto"/>
        <w:right w:val="none" w:sz="0" w:space="0" w:color="auto"/>
      </w:divBdr>
    </w:div>
    <w:div w:id="845175238">
      <w:bodyDiv w:val="1"/>
      <w:marLeft w:val="0"/>
      <w:marRight w:val="0"/>
      <w:marTop w:val="0"/>
      <w:marBottom w:val="0"/>
      <w:divBdr>
        <w:top w:val="none" w:sz="0" w:space="0" w:color="auto"/>
        <w:left w:val="none" w:sz="0" w:space="0" w:color="auto"/>
        <w:bottom w:val="none" w:sz="0" w:space="0" w:color="auto"/>
        <w:right w:val="none" w:sz="0" w:space="0" w:color="auto"/>
      </w:divBdr>
    </w:div>
    <w:div w:id="851188343">
      <w:bodyDiv w:val="1"/>
      <w:marLeft w:val="0"/>
      <w:marRight w:val="0"/>
      <w:marTop w:val="0"/>
      <w:marBottom w:val="0"/>
      <w:divBdr>
        <w:top w:val="none" w:sz="0" w:space="0" w:color="auto"/>
        <w:left w:val="none" w:sz="0" w:space="0" w:color="auto"/>
        <w:bottom w:val="none" w:sz="0" w:space="0" w:color="auto"/>
        <w:right w:val="none" w:sz="0" w:space="0" w:color="auto"/>
      </w:divBdr>
    </w:div>
    <w:div w:id="905069842">
      <w:bodyDiv w:val="1"/>
      <w:marLeft w:val="0"/>
      <w:marRight w:val="0"/>
      <w:marTop w:val="0"/>
      <w:marBottom w:val="0"/>
      <w:divBdr>
        <w:top w:val="none" w:sz="0" w:space="0" w:color="auto"/>
        <w:left w:val="none" w:sz="0" w:space="0" w:color="auto"/>
        <w:bottom w:val="none" w:sz="0" w:space="0" w:color="auto"/>
        <w:right w:val="none" w:sz="0" w:space="0" w:color="auto"/>
      </w:divBdr>
    </w:div>
    <w:div w:id="995649994">
      <w:bodyDiv w:val="1"/>
      <w:marLeft w:val="0"/>
      <w:marRight w:val="0"/>
      <w:marTop w:val="0"/>
      <w:marBottom w:val="0"/>
      <w:divBdr>
        <w:top w:val="none" w:sz="0" w:space="0" w:color="auto"/>
        <w:left w:val="none" w:sz="0" w:space="0" w:color="auto"/>
        <w:bottom w:val="none" w:sz="0" w:space="0" w:color="auto"/>
        <w:right w:val="none" w:sz="0" w:space="0" w:color="auto"/>
      </w:divBdr>
    </w:div>
    <w:div w:id="1051005085">
      <w:bodyDiv w:val="1"/>
      <w:marLeft w:val="0"/>
      <w:marRight w:val="0"/>
      <w:marTop w:val="0"/>
      <w:marBottom w:val="0"/>
      <w:divBdr>
        <w:top w:val="none" w:sz="0" w:space="0" w:color="auto"/>
        <w:left w:val="none" w:sz="0" w:space="0" w:color="auto"/>
        <w:bottom w:val="none" w:sz="0" w:space="0" w:color="auto"/>
        <w:right w:val="none" w:sz="0" w:space="0" w:color="auto"/>
      </w:divBdr>
    </w:div>
    <w:div w:id="1054348048">
      <w:bodyDiv w:val="1"/>
      <w:marLeft w:val="0"/>
      <w:marRight w:val="0"/>
      <w:marTop w:val="0"/>
      <w:marBottom w:val="0"/>
      <w:divBdr>
        <w:top w:val="none" w:sz="0" w:space="0" w:color="auto"/>
        <w:left w:val="none" w:sz="0" w:space="0" w:color="auto"/>
        <w:bottom w:val="none" w:sz="0" w:space="0" w:color="auto"/>
        <w:right w:val="none" w:sz="0" w:space="0" w:color="auto"/>
      </w:divBdr>
    </w:div>
    <w:div w:id="1188912276">
      <w:bodyDiv w:val="1"/>
      <w:marLeft w:val="0"/>
      <w:marRight w:val="0"/>
      <w:marTop w:val="0"/>
      <w:marBottom w:val="0"/>
      <w:divBdr>
        <w:top w:val="none" w:sz="0" w:space="0" w:color="auto"/>
        <w:left w:val="none" w:sz="0" w:space="0" w:color="auto"/>
        <w:bottom w:val="none" w:sz="0" w:space="0" w:color="auto"/>
        <w:right w:val="none" w:sz="0" w:space="0" w:color="auto"/>
      </w:divBdr>
    </w:div>
    <w:div w:id="1208293954">
      <w:bodyDiv w:val="1"/>
      <w:marLeft w:val="0"/>
      <w:marRight w:val="0"/>
      <w:marTop w:val="0"/>
      <w:marBottom w:val="0"/>
      <w:divBdr>
        <w:top w:val="none" w:sz="0" w:space="0" w:color="auto"/>
        <w:left w:val="none" w:sz="0" w:space="0" w:color="auto"/>
        <w:bottom w:val="none" w:sz="0" w:space="0" w:color="auto"/>
        <w:right w:val="none" w:sz="0" w:space="0" w:color="auto"/>
      </w:divBdr>
    </w:div>
    <w:div w:id="1304039639">
      <w:bodyDiv w:val="1"/>
      <w:marLeft w:val="0"/>
      <w:marRight w:val="0"/>
      <w:marTop w:val="0"/>
      <w:marBottom w:val="0"/>
      <w:divBdr>
        <w:top w:val="none" w:sz="0" w:space="0" w:color="auto"/>
        <w:left w:val="none" w:sz="0" w:space="0" w:color="auto"/>
        <w:bottom w:val="none" w:sz="0" w:space="0" w:color="auto"/>
        <w:right w:val="none" w:sz="0" w:space="0" w:color="auto"/>
      </w:divBdr>
    </w:div>
    <w:div w:id="1321807613">
      <w:bodyDiv w:val="1"/>
      <w:marLeft w:val="0"/>
      <w:marRight w:val="0"/>
      <w:marTop w:val="0"/>
      <w:marBottom w:val="0"/>
      <w:divBdr>
        <w:top w:val="none" w:sz="0" w:space="0" w:color="auto"/>
        <w:left w:val="none" w:sz="0" w:space="0" w:color="auto"/>
        <w:bottom w:val="none" w:sz="0" w:space="0" w:color="auto"/>
        <w:right w:val="none" w:sz="0" w:space="0" w:color="auto"/>
      </w:divBdr>
    </w:div>
    <w:div w:id="1351377248">
      <w:bodyDiv w:val="1"/>
      <w:marLeft w:val="0"/>
      <w:marRight w:val="0"/>
      <w:marTop w:val="0"/>
      <w:marBottom w:val="0"/>
      <w:divBdr>
        <w:top w:val="none" w:sz="0" w:space="0" w:color="auto"/>
        <w:left w:val="none" w:sz="0" w:space="0" w:color="auto"/>
        <w:bottom w:val="none" w:sz="0" w:space="0" w:color="auto"/>
        <w:right w:val="none" w:sz="0" w:space="0" w:color="auto"/>
      </w:divBdr>
    </w:div>
    <w:div w:id="1366325501">
      <w:bodyDiv w:val="1"/>
      <w:marLeft w:val="0"/>
      <w:marRight w:val="0"/>
      <w:marTop w:val="0"/>
      <w:marBottom w:val="0"/>
      <w:divBdr>
        <w:top w:val="none" w:sz="0" w:space="0" w:color="auto"/>
        <w:left w:val="none" w:sz="0" w:space="0" w:color="auto"/>
        <w:bottom w:val="none" w:sz="0" w:space="0" w:color="auto"/>
        <w:right w:val="none" w:sz="0" w:space="0" w:color="auto"/>
      </w:divBdr>
    </w:div>
    <w:div w:id="1397587340">
      <w:bodyDiv w:val="1"/>
      <w:marLeft w:val="0"/>
      <w:marRight w:val="0"/>
      <w:marTop w:val="0"/>
      <w:marBottom w:val="0"/>
      <w:divBdr>
        <w:top w:val="none" w:sz="0" w:space="0" w:color="auto"/>
        <w:left w:val="none" w:sz="0" w:space="0" w:color="auto"/>
        <w:bottom w:val="none" w:sz="0" w:space="0" w:color="auto"/>
        <w:right w:val="none" w:sz="0" w:space="0" w:color="auto"/>
      </w:divBdr>
    </w:div>
    <w:div w:id="1592422736">
      <w:bodyDiv w:val="1"/>
      <w:marLeft w:val="0"/>
      <w:marRight w:val="0"/>
      <w:marTop w:val="0"/>
      <w:marBottom w:val="0"/>
      <w:divBdr>
        <w:top w:val="none" w:sz="0" w:space="0" w:color="auto"/>
        <w:left w:val="none" w:sz="0" w:space="0" w:color="auto"/>
        <w:bottom w:val="none" w:sz="0" w:space="0" w:color="auto"/>
        <w:right w:val="none" w:sz="0" w:space="0" w:color="auto"/>
      </w:divBdr>
    </w:div>
    <w:div w:id="1617178622">
      <w:bodyDiv w:val="1"/>
      <w:marLeft w:val="0"/>
      <w:marRight w:val="0"/>
      <w:marTop w:val="0"/>
      <w:marBottom w:val="0"/>
      <w:divBdr>
        <w:top w:val="none" w:sz="0" w:space="0" w:color="auto"/>
        <w:left w:val="none" w:sz="0" w:space="0" w:color="auto"/>
        <w:bottom w:val="none" w:sz="0" w:space="0" w:color="auto"/>
        <w:right w:val="none" w:sz="0" w:space="0" w:color="auto"/>
      </w:divBdr>
    </w:div>
    <w:div w:id="1656379201">
      <w:bodyDiv w:val="1"/>
      <w:marLeft w:val="0"/>
      <w:marRight w:val="0"/>
      <w:marTop w:val="0"/>
      <w:marBottom w:val="0"/>
      <w:divBdr>
        <w:top w:val="none" w:sz="0" w:space="0" w:color="auto"/>
        <w:left w:val="none" w:sz="0" w:space="0" w:color="auto"/>
        <w:bottom w:val="none" w:sz="0" w:space="0" w:color="auto"/>
        <w:right w:val="none" w:sz="0" w:space="0" w:color="auto"/>
      </w:divBdr>
    </w:div>
    <w:div w:id="1674994588">
      <w:bodyDiv w:val="1"/>
      <w:marLeft w:val="0"/>
      <w:marRight w:val="0"/>
      <w:marTop w:val="0"/>
      <w:marBottom w:val="0"/>
      <w:divBdr>
        <w:top w:val="none" w:sz="0" w:space="0" w:color="auto"/>
        <w:left w:val="none" w:sz="0" w:space="0" w:color="auto"/>
        <w:bottom w:val="none" w:sz="0" w:space="0" w:color="auto"/>
        <w:right w:val="none" w:sz="0" w:space="0" w:color="auto"/>
      </w:divBdr>
    </w:div>
    <w:div w:id="1684014250">
      <w:bodyDiv w:val="1"/>
      <w:marLeft w:val="0"/>
      <w:marRight w:val="0"/>
      <w:marTop w:val="0"/>
      <w:marBottom w:val="0"/>
      <w:divBdr>
        <w:top w:val="none" w:sz="0" w:space="0" w:color="auto"/>
        <w:left w:val="none" w:sz="0" w:space="0" w:color="auto"/>
        <w:bottom w:val="none" w:sz="0" w:space="0" w:color="auto"/>
        <w:right w:val="none" w:sz="0" w:space="0" w:color="auto"/>
      </w:divBdr>
    </w:div>
    <w:div w:id="1810395200">
      <w:bodyDiv w:val="1"/>
      <w:marLeft w:val="0"/>
      <w:marRight w:val="0"/>
      <w:marTop w:val="0"/>
      <w:marBottom w:val="0"/>
      <w:divBdr>
        <w:top w:val="none" w:sz="0" w:space="0" w:color="auto"/>
        <w:left w:val="none" w:sz="0" w:space="0" w:color="auto"/>
        <w:bottom w:val="none" w:sz="0" w:space="0" w:color="auto"/>
        <w:right w:val="none" w:sz="0" w:space="0" w:color="auto"/>
      </w:divBdr>
    </w:div>
    <w:div w:id="1811629187">
      <w:bodyDiv w:val="1"/>
      <w:marLeft w:val="0"/>
      <w:marRight w:val="0"/>
      <w:marTop w:val="0"/>
      <w:marBottom w:val="0"/>
      <w:divBdr>
        <w:top w:val="none" w:sz="0" w:space="0" w:color="auto"/>
        <w:left w:val="none" w:sz="0" w:space="0" w:color="auto"/>
        <w:bottom w:val="none" w:sz="0" w:space="0" w:color="auto"/>
        <w:right w:val="none" w:sz="0" w:space="0" w:color="auto"/>
      </w:divBdr>
    </w:div>
    <w:div w:id="1811945405">
      <w:bodyDiv w:val="1"/>
      <w:marLeft w:val="0"/>
      <w:marRight w:val="0"/>
      <w:marTop w:val="0"/>
      <w:marBottom w:val="0"/>
      <w:divBdr>
        <w:top w:val="none" w:sz="0" w:space="0" w:color="auto"/>
        <w:left w:val="none" w:sz="0" w:space="0" w:color="auto"/>
        <w:bottom w:val="none" w:sz="0" w:space="0" w:color="auto"/>
        <w:right w:val="none" w:sz="0" w:space="0" w:color="auto"/>
      </w:divBdr>
    </w:div>
    <w:div w:id="209782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2</Pages>
  <Words>467</Words>
  <Characters>2574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Croix-Rouge française</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Capucine</dc:creator>
  <cp:keywords/>
  <dc:description/>
  <cp:lastModifiedBy>Blanquine Melanie</cp:lastModifiedBy>
  <cp:revision>51</cp:revision>
  <dcterms:created xsi:type="dcterms:W3CDTF">2019-02-14T15:05:00Z</dcterms:created>
  <dcterms:modified xsi:type="dcterms:W3CDTF">2020-09-24T14:12:00Z</dcterms:modified>
</cp:coreProperties>
</file>