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4461499" w14:textId="77777777" w:rsidR="008B49E6" w:rsidRDefault="008B49E6">
      <w:pPr>
        <w:pStyle w:val="normal0"/>
      </w:pPr>
    </w:p>
    <w:p w14:paraId="3F9135D5" w14:textId="77777777" w:rsidR="008B49E6" w:rsidRDefault="008B49E6">
      <w:pPr>
        <w:pStyle w:val="normal0"/>
      </w:pPr>
    </w:p>
    <w:p w14:paraId="40CAF6C8" w14:textId="77777777" w:rsidR="00900780" w:rsidRDefault="00900780">
      <w:pPr>
        <w:pStyle w:val="normal0"/>
        <w:rPr>
          <w:rFonts w:ascii="Times New Roman" w:eastAsia="Times New Roman" w:hAnsi="Times New Roman" w:cs="Times New Roman"/>
          <w:b/>
          <w:sz w:val="22"/>
        </w:rPr>
      </w:pPr>
    </w:p>
    <w:p w14:paraId="456A3EA8" w14:textId="77777777" w:rsidR="008B49E6" w:rsidRDefault="00900780">
      <w:pPr>
        <w:pStyle w:val="normal0"/>
      </w:pPr>
      <w:r>
        <w:rPr>
          <w:rFonts w:ascii="Times New Roman" w:eastAsia="Times New Roman" w:hAnsi="Times New Roman" w:cs="Times New Roman"/>
          <w:b/>
          <w:sz w:val="22"/>
        </w:rPr>
        <w:t>OVERVIEW</w:t>
      </w:r>
    </w:p>
    <w:p w14:paraId="17F2915E" w14:textId="77777777" w:rsidR="008B49E6" w:rsidRDefault="007D747F">
      <w:pPr>
        <w:pStyle w:val="normal0"/>
      </w:pPr>
      <w:bookmarkStart w:id="0" w:name="h.gjdgxs" w:colFirst="0" w:colLast="0"/>
      <w:bookmarkEnd w:id="0"/>
      <w:r>
        <w:rPr>
          <w:rFonts w:ascii="Times New Roman" w:eastAsia="Times New Roman" w:hAnsi="Times New Roman" w:cs="Times New Roman"/>
          <w:sz w:val="22"/>
        </w:rPr>
        <w:t>Guinea, Liberia, and Sierra Leone are contending with</w:t>
      </w:r>
      <w:r w:rsidR="00900780">
        <w:rPr>
          <w:rFonts w:ascii="Times New Roman" w:eastAsia="Times New Roman" w:hAnsi="Times New Roman" w:cs="Times New Roman"/>
          <w:sz w:val="22"/>
        </w:rPr>
        <w:t xml:space="preserve"> the largest outbreak in history. </w:t>
      </w:r>
      <w:r>
        <w:rPr>
          <w:rFonts w:ascii="Times New Roman" w:eastAsia="Times New Roman" w:hAnsi="Times New Roman" w:cs="Times New Roman"/>
          <w:sz w:val="22"/>
        </w:rPr>
        <w:t xml:space="preserve">Over 17,000 people are infected and over 6,000 have lost their lives. </w:t>
      </w:r>
      <w:r w:rsidR="00900780">
        <w:rPr>
          <w:rFonts w:ascii="Times New Roman" w:eastAsia="Times New Roman" w:hAnsi="Times New Roman" w:cs="Times New Roman"/>
          <w:sz w:val="22"/>
        </w:rPr>
        <w:t xml:space="preserve">Among the deceased are </w:t>
      </w:r>
      <w:r>
        <w:rPr>
          <w:rFonts w:ascii="Times New Roman" w:eastAsia="Times New Roman" w:hAnsi="Times New Roman" w:cs="Times New Roman"/>
          <w:sz w:val="22"/>
        </w:rPr>
        <w:t>frontline</w:t>
      </w:r>
      <w:r w:rsidR="00900780">
        <w:rPr>
          <w:rFonts w:ascii="Times New Roman" w:eastAsia="Times New Roman" w:hAnsi="Times New Roman" w:cs="Times New Roman"/>
          <w:sz w:val="22"/>
        </w:rPr>
        <w:t xml:space="preserve"> responders, including healthcare workers, volunteers, caretakers, and burial teams. The effects of Ebola extend far beyond those in its direct reach; thousands of children have been orphaned and many are now dying from treatable non-Ebola illnesses like diarrhea, malaria, and typhoid. T</w:t>
      </w:r>
      <w:r w:rsidR="00900780">
        <w:rPr>
          <w:rFonts w:ascii="Times New Roman" w:eastAsia="Times New Roman" w:hAnsi="Times New Roman" w:cs="Times New Roman"/>
          <w:color w:val="42210B"/>
          <w:sz w:val="22"/>
          <w:highlight w:val="white"/>
        </w:rPr>
        <w:t xml:space="preserve">he epidemic has seriously undermined the economic growth of the three most affected countries leading to a near collapse in the provision of health care services. Outside of Africa, the disease has led to an increased stigmatization and isolation of Africa and Africans. </w:t>
      </w:r>
    </w:p>
    <w:p w14:paraId="4FBF90EC" w14:textId="77777777" w:rsidR="008B49E6" w:rsidRDefault="00900780">
      <w:pPr>
        <w:pStyle w:val="normal0"/>
      </w:pPr>
      <w:r>
        <w:rPr>
          <w:rFonts w:ascii="Times New Roman" w:eastAsia="Times New Roman" w:hAnsi="Times New Roman" w:cs="Times New Roman"/>
          <w:color w:val="42210B"/>
          <w:sz w:val="22"/>
          <w:highlight w:val="white"/>
        </w:rPr>
        <w:br/>
      </w:r>
      <w:r>
        <w:rPr>
          <w:rFonts w:ascii="Times New Roman" w:eastAsia="Times New Roman" w:hAnsi="Times New Roman" w:cs="Times New Roman"/>
          <w:b/>
          <w:color w:val="42210B"/>
          <w:sz w:val="22"/>
          <w:highlight w:val="white"/>
        </w:rPr>
        <w:t>THE NEED</w:t>
      </w:r>
    </w:p>
    <w:p w14:paraId="03279C68" w14:textId="77777777" w:rsidR="008B49E6" w:rsidRDefault="00900780">
      <w:pPr>
        <w:pStyle w:val="normal0"/>
      </w:pPr>
      <w:r>
        <w:rPr>
          <w:rFonts w:ascii="Times New Roman" w:eastAsia="Times New Roman" w:hAnsi="Times New Roman" w:cs="Times New Roman"/>
          <w:color w:val="42210B"/>
          <w:sz w:val="22"/>
          <w:highlight w:val="white"/>
        </w:rPr>
        <w:t xml:space="preserve">We must act now to eliminate Ebola and to promote nuanced dialogue on the outbreak. There remains great need for more protective equipment and healthcare supplies; community awareness-raising activities; and support for individuals who are infected and their families. In addition, </w:t>
      </w:r>
      <w:r>
        <w:rPr>
          <w:rFonts w:ascii="Times New Roman" w:eastAsia="Times New Roman" w:hAnsi="Times New Roman" w:cs="Times New Roman"/>
          <w:sz w:val="22"/>
        </w:rPr>
        <w:t xml:space="preserve">very little resources are reaching grassroots organizations and other formal and informal community-led structures directly, despite the fact that they have been at the forefront of the Ebola response. Moreover, given the hysteria and fear surrounding Ebola, it is imperative that more fact-based, contextualized, and nuanced dialogue is promoted on Ebola and its implications.  </w:t>
      </w:r>
    </w:p>
    <w:p w14:paraId="21A80020" w14:textId="77777777" w:rsidR="008B49E6" w:rsidRDefault="008B49E6">
      <w:pPr>
        <w:pStyle w:val="normal0"/>
      </w:pPr>
    </w:p>
    <w:p w14:paraId="451983E6" w14:textId="77777777" w:rsidR="008B49E6" w:rsidRDefault="00900780">
      <w:pPr>
        <w:pStyle w:val="normal0"/>
      </w:pPr>
      <w:r>
        <w:rPr>
          <w:rFonts w:ascii="Times New Roman" w:eastAsia="Times New Roman" w:hAnsi="Times New Roman" w:cs="Times New Roman"/>
          <w:b/>
          <w:color w:val="42210B"/>
          <w:sz w:val="22"/>
          <w:highlight w:val="white"/>
        </w:rPr>
        <w:t>AFRICA RESPONDS</w:t>
      </w:r>
    </w:p>
    <w:p w14:paraId="7EE5E8D7" w14:textId="77777777" w:rsidR="008B49E6" w:rsidRDefault="00900780">
      <w:pPr>
        <w:pStyle w:val="normal0"/>
      </w:pPr>
      <w:r>
        <w:rPr>
          <w:rFonts w:ascii="Times New Roman" w:eastAsia="Times New Roman" w:hAnsi="Times New Roman" w:cs="Times New Roman"/>
          <w:color w:val="42210B"/>
          <w:sz w:val="22"/>
          <w:highlight w:val="white"/>
        </w:rPr>
        <w:t xml:space="preserve">Africa Responds is a collaborative platform through which African organizations and allies pool their resources, networks, and collective voices to respond to the Ebola outbreak. </w:t>
      </w:r>
      <w:r w:rsidR="007D747F">
        <w:rPr>
          <w:rFonts w:ascii="Times New Roman" w:eastAsia="Times New Roman" w:hAnsi="Times New Roman" w:cs="Times New Roman"/>
          <w:color w:val="42210B"/>
          <w:sz w:val="22"/>
          <w:highlight w:val="white"/>
        </w:rPr>
        <w:t xml:space="preserve">Africa Responds aims to raise $100,000 to support its partner organizations. </w:t>
      </w:r>
      <w:r>
        <w:rPr>
          <w:rFonts w:ascii="Times New Roman" w:eastAsia="Times New Roman" w:hAnsi="Times New Roman" w:cs="Times New Roman"/>
          <w:color w:val="42210B"/>
          <w:sz w:val="22"/>
          <w:highlight w:val="white"/>
        </w:rPr>
        <w:t xml:space="preserve">Given the nature of the outbreak, which necessitates both local and international action, Africa Responds will support: </w:t>
      </w:r>
      <w:proofErr w:type="spellStart"/>
      <w:r>
        <w:rPr>
          <w:rFonts w:ascii="Times New Roman" w:eastAsia="Times New Roman" w:hAnsi="Times New Roman" w:cs="Times New Roman"/>
          <w:color w:val="42210B"/>
          <w:sz w:val="22"/>
          <w:highlight w:val="white"/>
        </w:rPr>
        <w:t>Africare</w:t>
      </w:r>
      <w:proofErr w:type="spellEnd"/>
      <w:r>
        <w:rPr>
          <w:rFonts w:ascii="Times New Roman" w:eastAsia="Times New Roman" w:hAnsi="Times New Roman" w:cs="Times New Roman"/>
          <w:color w:val="42210B"/>
          <w:sz w:val="22"/>
          <w:highlight w:val="white"/>
        </w:rPr>
        <w:t xml:space="preserve">, FACE Africa, THINK, and HOPE. Recognizing the socio-economic and political roots and implications of this outbreak, Africa Responds values and promotes contextualized and nuanced dialogue. The fundraising campaign will launch in October and will be conducted through online </w:t>
      </w:r>
      <w:proofErr w:type="spellStart"/>
      <w:r>
        <w:rPr>
          <w:rFonts w:ascii="Times New Roman" w:eastAsia="Times New Roman" w:hAnsi="Times New Roman" w:cs="Times New Roman"/>
          <w:color w:val="42210B"/>
          <w:sz w:val="22"/>
          <w:highlight w:val="white"/>
        </w:rPr>
        <w:t>crowdfunding</w:t>
      </w:r>
      <w:proofErr w:type="spellEnd"/>
      <w:r>
        <w:rPr>
          <w:rFonts w:ascii="Times New Roman" w:eastAsia="Times New Roman" w:hAnsi="Times New Roman" w:cs="Times New Roman"/>
          <w:color w:val="42210B"/>
          <w:sz w:val="22"/>
          <w:highlight w:val="white"/>
        </w:rPr>
        <w:t xml:space="preserve"> and offline community fundraising activities. Africa Responds will begin working in Liberia and extend to Sierra Leone and Guinea over time, strategically and as resources permit. </w:t>
      </w:r>
    </w:p>
    <w:p w14:paraId="55227B96" w14:textId="77777777" w:rsidR="008B49E6" w:rsidRDefault="008B49E6">
      <w:pPr>
        <w:pStyle w:val="normal0"/>
      </w:pPr>
    </w:p>
    <w:p w14:paraId="26EC1085" w14:textId="77777777" w:rsidR="008B49E6" w:rsidRDefault="00900780">
      <w:pPr>
        <w:pStyle w:val="normal0"/>
      </w:pPr>
      <w:r>
        <w:rPr>
          <w:rFonts w:ascii="Times New Roman" w:eastAsia="Times New Roman" w:hAnsi="Times New Roman" w:cs="Times New Roman"/>
          <w:b/>
          <w:color w:val="42210B"/>
          <w:sz w:val="22"/>
          <w:highlight w:val="white"/>
        </w:rPr>
        <w:t>THE STRUCTURE</w:t>
      </w:r>
    </w:p>
    <w:p w14:paraId="49428ECA" w14:textId="77777777" w:rsidR="008B49E6" w:rsidRDefault="00900780">
      <w:pPr>
        <w:pStyle w:val="normal0"/>
      </w:pPr>
      <w:r>
        <w:rPr>
          <w:rFonts w:ascii="Times New Roman" w:eastAsia="Times New Roman" w:hAnsi="Times New Roman" w:cs="Times New Roman"/>
          <w:color w:val="42210B"/>
          <w:sz w:val="22"/>
          <w:highlight w:val="white"/>
        </w:rPr>
        <w:t>Africans in the Diaspora and Villages in Action, two African-led organizations, convene Africa Responds. The initiative is currently conducting outreach to additional African and Africa-focused organizations to join as core partners and drivers. Africans in the Diaspora</w:t>
      </w:r>
      <w:r w:rsidR="007D747F">
        <w:rPr>
          <w:rFonts w:ascii="Times New Roman" w:eastAsia="Times New Roman" w:hAnsi="Times New Roman" w:cs="Times New Roman"/>
          <w:color w:val="42210B"/>
          <w:sz w:val="22"/>
          <w:highlight w:val="white"/>
        </w:rPr>
        <w:t xml:space="preserve"> is a project of International Development Exchange (IDEX) </w:t>
      </w:r>
      <w:proofErr w:type="gramStart"/>
      <w:r w:rsidR="007D747F">
        <w:rPr>
          <w:rFonts w:ascii="Times New Roman" w:eastAsia="Times New Roman" w:hAnsi="Times New Roman" w:cs="Times New Roman"/>
          <w:color w:val="42210B"/>
          <w:sz w:val="22"/>
          <w:highlight w:val="white"/>
        </w:rPr>
        <w:t xml:space="preserve">and </w:t>
      </w:r>
      <w:r>
        <w:rPr>
          <w:rFonts w:ascii="Times New Roman" w:eastAsia="Times New Roman" w:hAnsi="Times New Roman" w:cs="Times New Roman"/>
          <w:color w:val="42210B"/>
          <w:sz w:val="22"/>
          <w:highlight w:val="white"/>
        </w:rPr>
        <w:t xml:space="preserve"> will</w:t>
      </w:r>
      <w:proofErr w:type="gramEnd"/>
      <w:r>
        <w:rPr>
          <w:rFonts w:ascii="Times New Roman" w:eastAsia="Times New Roman" w:hAnsi="Times New Roman" w:cs="Times New Roman"/>
          <w:color w:val="42210B"/>
          <w:sz w:val="22"/>
          <w:highlight w:val="white"/>
        </w:rPr>
        <w:t xml:space="preserve"> manage mobilized resources with support from </w:t>
      </w:r>
      <w:r w:rsidR="007D747F">
        <w:rPr>
          <w:rFonts w:ascii="Times New Roman" w:eastAsia="Times New Roman" w:hAnsi="Times New Roman" w:cs="Times New Roman"/>
          <w:color w:val="42210B"/>
          <w:sz w:val="22"/>
          <w:highlight w:val="white"/>
        </w:rPr>
        <w:t>IDEX</w:t>
      </w:r>
      <w:r>
        <w:rPr>
          <w:rFonts w:ascii="Times New Roman" w:eastAsia="Times New Roman" w:hAnsi="Times New Roman" w:cs="Times New Roman"/>
          <w:color w:val="42210B"/>
          <w:sz w:val="22"/>
          <w:highlight w:val="white"/>
        </w:rPr>
        <w:t xml:space="preserve">. Together, these organizations have over 30 years of </w:t>
      </w:r>
      <w:proofErr w:type="spellStart"/>
      <w:r>
        <w:rPr>
          <w:rFonts w:ascii="Times New Roman" w:eastAsia="Times New Roman" w:hAnsi="Times New Roman" w:cs="Times New Roman"/>
          <w:color w:val="42210B"/>
          <w:sz w:val="22"/>
          <w:highlight w:val="white"/>
        </w:rPr>
        <w:t>grantmaking</w:t>
      </w:r>
      <w:proofErr w:type="spellEnd"/>
      <w:r>
        <w:rPr>
          <w:rFonts w:ascii="Times New Roman" w:eastAsia="Times New Roman" w:hAnsi="Times New Roman" w:cs="Times New Roman"/>
          <w:color w:val="42210B"/>
          <w:sz w:val="22"/>
          <w:highlight w:val="white"/>
        </w:rPr>
        <w:t xml:space="preserve"> experience, including managing funds in emergencies.   </w:t>
      </w:r>
    </w:p>
    <w:p w14:paraId="196CB85F" w14:textId="77777777" w:rsidR="008B49E6" w:rsidRDefault="008B49E6">
      <w:pPr>
        <w:pStyle w:val="normal0"/>
      </w:pPr>
    </w:p>
    <w:p w14:paraId="7AE9D7F2" w14:textId="77777777" w:rsidR="008B49E6" w:rsidRDefault="00900780">
      <w:pPr>
        <w:pStyle w:val="normal0"/>
      </w:pPr>
      <w:r>
        <w:rPr>
          <w:rFonts w:ascii="Times New Roman" w:eastAsia="Times New Roman" w:hAnsi="Times New Roman" w:cs="Times New Roman"/>
          <w:b/>
          <w:color w:val="42210B"/>
          <w:sz w:val="22"/>
          <w:highlight w:val="white"/>
        </w:rPr>
        <w:t>CONTACT INFORMATION</w:t>
      </w:r>
      <w:bookmarkStart w:id="1" w:name="_GoBack"/>
      <w:bookmarkEnd w:id="1"/>
    </w:p>
    <w:p w14:paraId="780E4B08" w14:textId="77777777" w:rsidR="008B49E6" w:rsidRDefault="00900780">
      <w:pPr>
        <w:pStyle w:val="normal0"/>
      </w:pPr>
      <w:r>
        <w:rPr>
          <w:rFonts w:ascii="Times New Roman" w:eastAsia="Times New Roman" w:hAnsi="Times New Roman" w:cs="Times New Roman"/>
          <w:color w:val="42210B"/>
          <w:sz w:val="22"/>
          <w:highlight w:val="white"/>
        </w:rPr>
        <w:t>Solome Lemma</w:t>
      </w:r>
    </w:p>
    <w:p w14:paraId="5761764E" w14:textId="77777777" w:rsidR="008B49E6" w:rsidRDefault="00900780">
      <w:pPr>
        <w:pStyle w:val="normal0"/>
      </w:pPr>
      <w:r>
        <w:rPr>
          <w:rFonts w:ascii="Times New Roman" w:eastAsia="Times New Roman" w:hAnsi="Times New Roman" w:cs="Times New Roman"/>
          <w:color w:val="42210B"/>
          <w:sz w:val="22"/>
          <w:highlight w:val="white"/>
        </w:rPr>
        <w:t>Lemma @africansinthediaspora.org</w:t>
      </w:r>
    </w:p>
    <w:p w14:paraId="510466AD" w14:textId="77777777" w:rsidR="008B49E6" w:rsidRDefault="008B49E6">
      <w:pPr>
        <w:pStyle w:val="normal0"/>
      </w:pPr>
    </w:p>
    <w:p w14:paraId="30E3DA9B" w14:textId="77777777" w:rsidR="008B49E6" w:rsidRDefault="008B49E6">
      <w:pPr>
        <w:pStyle w:val="normal0"/>
      </w:pPr>
    </w:p>
    <w:sectPr w:rsidR="008B49E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7C18E" w14:textId="77777777" w:rsidR="001F1677" w:rsidRDefault="00900780">
      <w:r>
        <w:separator/>
      </w:r>
    </w:p>
  </w:endnote>
  <w:endnote w:type="continuationSeparator" w:id="0">
    <w:p w14:paraId="5D194CC4" w14:textId="77777777" w:rsidR="001F1677" w:rsidRDefault="0090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64B65" w14:textId="77777777" w:rsidR="001F1677" w:rsidRDefault="00900780">
      <w:r>
        <w:separator/>
      </w:r>
    </w:p>
  </w:footnote>
  <w:footnote w:type="continuationSeparator" w:id="0">
    <w:p w14:paraId="5A66A30E" w14:textId="77777777" w:rsidR="001F1677" w:rsidRDefault="009007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9C82C" w14:textId="77777777" w:rsidR="008B49E6" w:rsidRDefault="00900780">
    <w:pPr>
      <w:pStyle w:val="normal0"/>
      <w:tabs>
        <w:tab w:val="center" w:pos="4320"/>
        <w:tab w:val="right" w:pos="8640"/>
      </w:tabs>
      <w:jc w:val="center"/>
    </w:pPr>
    <w:r>
      <w:rPr>
        <w:noProof/>
      </w:rPr>
      <w:drawing>
        <wp:inline distT="0" distB="0" distL="0" distR="0" wp14:anchorId="1B77250E" wp14:editId="44D5461B">
          <wp:extent cx="2170652" cy="558217"/>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
                  <a:srcRect/>
                  <a:stretch>
                    <a:fillRect/>
                  </a:stretch>
                </pic:blipFill>
                <pic:spPr>
                  <a:xfrm>
                    <a:off x="0" y="0"/>
                    <a:ext cx="2170652" cy="5582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B49E6"/>
    <w:rsid w:val="001F1677"/>
    <w:rsid w:val="007D747F"/>
    <w:rsid w:val="008B49E6"/>
    <w:rsid w:val="0090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80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D74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74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D74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74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2466</Characters>
  <Application>Microsoft Macintosh Word</Application>
  <DocSecurity>0</DocSecurity>
  <Lines>20</Lines>
  <Paragraphs>5</Paragraphs>
  <ScaleCrop>false</ScaleCrop>
  <Company>FACE Africa</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AfricaRespondsOnePagerFINAL.docx.docx</dc:title>
  <cp:lastModifiedBy>Solome Lemma</cp:lastModifiedBy>
  <cp:revision>3</cp:revision>
  <dcterms:created xsi:type="dcterms:W3CDTF">2014-10-20T02:25:00Z</dcterms:created>
  <dcterms:modified xsi:type="dcterms:W3CDTF">2014-12-04T20:18:00Z</dcterms:modified>
</cp:coreProperties>
</file>