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B6" w:rsidRDefault="001A7EB6">
      <w:pPr>
        <w:rPr>
          <w:lang w:val="en-GB"/>
        </w:rPr>
      </w:pPr>
    </w:p>
    <w:p w:rsidR="00293342" w:rsidRPr="00C763F6" w:rsidRDefault="00C763F6">
      <w:pPr>
        <w:rPr>
          <w:u w:val="single"/>
          <w:lang w:val="en-GB"/>
        </w:rPr>
      </w:pPr>
      <w:proofErr w:type="gramStart"/>
      <w:r>
        <w:rPr>
          <w:u w:val="single"/>
          <w:lang w:val="en-GB"/>
        </w:rPr>
        <w:t>TN’s  Operating</w:t>
      </w:r>
      <w:proofErr w:type="gramEnd"/>
      <w:r>
        <w:rPr>
          <w:u w:val="single"/>
          <w:lang w:val="en-GB"/>
        </w:rPr>
        <w:t xml:space="preserve"> Budget 2016:</w:t>
      </w:r>
    </w:p>
    <w:p w:rsidR="00C763F6" w:rsidRDefault="00C763F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293342" w:rsidTr="00293342">
        <w:tc>
          <w:tcPr>
            <w:tcW w:w="4583" w:type="dxa"/>
          </w:tcPr>
          <w:p w:rsidR="00293342" w:rsidRPr="00680878" w:rsidRDefault="00293342">
            <w:pPr>
              <w:rPr>
                <w:b/>
                <w:lang w:val="en-GB"/>
              </w:rPr>
            </w:pPr>
            <w:r w:rsidRPr="00680878">
              <w:rPr>
                <w:b/>
                <w:lang w:val="en-GB"/>
              </w:rPr>
              <w:t>Objectives</w:t>
            </w:r>
          </w:p>
        </w:tc>
        <w:tc>
          <w:tcPr>
            <w:tcW w:w="4583" w:type="dxa"/>
          </w:tcPr>
          <w:p w:rsidR="00293342" w:rsidRPr="00680878" w:rsidRDefault="00293342">
            <w:pPr>
              <w:rPr>
                <w:b/>
                <w:lang w:val="en-GB"/>
              </w:rPr>
            </w:pPr>
            <w:r w:rsidRPr="00680878">
              <w:rPr>
                <w:b/>
                <w:lang w:val="en-GB"/>
              </w:rPr>
              <w:t>Projected spend</w:t>
            </w:r>
          </w:p>
        </w:tc>
      </w:tr>
      <w:tr w:rsidR="00293342" w:rsidTr="00293342">
        <w:tc>
          <w:tcPr>
            <w:tcW w:w="4583" w:type="dxa"/>
          </w:tcPr>
          <w:p w:rsidR="00293342" w:rsidRDefault="00293342">
            <w:pPr>
              <w:rPr>
                <w:lang w:val="en-GB"/>
              </w:rPr>
            </w:pPr>
            <w:r>
              <w:rPr>
                <w:lang w:val="en-GB"/>
              </w:rPr>
              <w:t>Purchase and sale of cereal</w:t>
            </w:r>
          </w:p>
        </w:tc>
        <w:tc>
          <w:tcPr>
            <w:tcW w:w="4583" w:type="dxa"/>
          </w:tcPr>
          <w:p w:rsidR="00293342" w:rsidRDefault="00900B84">
            <w:pPr>
              <w:rPr>
                <w:lang w:val="en-GB"/>
              </w:rPr>
            </w:pPr>
            <w:r>
              <w:rPr>
                <w:lang w:val="en-GB"/>
              </w:rPr>
              <w:t>1294.49</w:t>
            </w:r>
          </w:p>
        </w:tc>
      </w:tr>
      <w:tr w:rsidR="00293342" w:rsidTr="00293342">
        <w:tc>
          <w:tcPr>
            <w:tcW w:w="4583" w:type="dxa"/>
          </w:tcPr>
          <w:p w:rsidR="00293342" w:rsidRDefault="00293342">
            <w:pPr>
              <w:rPr>
                <w:lang w:val="en-GB"/>
              </w:rPr>
            </w:pPr>
            <w:r>
              <w:rPr>
                <w:lang w:val="en-GB"/>
              </w:rPr>
              <w:t>Improve</w:t>
            </w:r>
            <w:r w:rsidR="00A231A6">
              <w:rPr>
                <w:lang w:val="en-GB"/>
              </w:rPr>
              <w:t>ments to</w:t>
            </w:r>
            <w:r>
              <w:rPr>
                <w:lang w:val="en-GB"/>
              </w:rPr>
              <w:t xml:space="preserve"> catering equipment</w:t>
            </w:r>
          </w:p>
        </w:tc>
        <w:tc>
          <w:tcPr>
            <w:tcW w:w="4583" w:type="dxa"/>
          </w:tcPr>
          <w:p w:rsidR="00293342" w:rsidRDefault="00900B84">
            <w:pPr>
              <w:rPr>
                <w:lang w:val="en-GB"/>
              </w:rPr>
            </w:pPr>
            <w:r>
              <w:rPr>
                <w:lang w:val="en-GB"/>
              </w:rPr>
              <w:t>323.62</w:t>
            </w:r>
          </w:p>
        </w:tc>
      </w:tr>
      <w:tr w:rsidR="00293342" w:rsidTr="00293342">
        <w:tc>
          <w:tcPr>
            <w:tcW w:w="4583" w:type="dxa"/>
          </w:tcPr>
          <w:p w:rsidR="00293342" w:rsidRDefault="00863490">
            <w:pPr>
              <w:rPr>
                <w:lang w:val="en-GB"/>
              </w:rPr>
            </w:pPr>
            <w:r>
              <w:rPr>
                <w:lang w:val="en-GB"/>
              </w:rPr>
              <w:t>Running costs</w:t>
            </w:r>
            <w:r w:rsidR="00293342">
              <w:rPr>
                <w:lang w:val="en-GB"/>
              </w:rPr>
              <w:t xml:space="preserve"> (rent, electricity, internet, water, salaries.)</w:t>
            </w:r>
          </w:p>
        </w:tc>
        <w:tc>
          <w:tcPr>
            <w:tcW w:w="4583" w:type="dxa"/>
          </w:tcPr>
          <w:p w:rsidR="00293342" w:rsidRDefault="00900B84">
            <w:pPr>
              <w:rPr>
                <w:lang w:val="en-GB"/>
              </w:rPr>
            </w:pPr>
            <w:r>
              <w:rPr>
                <w:lang w:val="en-GB"/>
              </w:rPr>
              <w:t>3883.49</w:t>
            </w:r>
          </w:p>
        </w:tc>
      </w:tr>
      <w:tr w:rsidR="00293342" w:rsidTr="00293342">
        <w:tc>
          <w:tcPr>
            <w:tcW w:w="4583" w:type="dxa"/>
          </w:tcPr>
          <w:p w:rsidR="00293342" w:rsidRDefault="00293342">
            <w:pPr>
              <w:rPr>
                <w:lang w:val="en-GB"/>
              </w:rPr>
            </w:pPr>
            <w:r>
              <w:rPr>
                <w:lang w:val="en-GB"/>
              </w:rPr>
              <w:t>Preparations for the purchase of TN’s own headquarters through mobilising funds towards this goal.</w:t>
            </w:r>
          </w:p>
        </w:tc>
        <w:tc>
          <w:tcPr>
            <w:tcW w:w="4583" w:type="dxa"/>
          </w:tcPr>
          <w:p w:rsidR="00293342" w:rsidRDefault="00900B84">
            <w:pPr>
              <w:rPr>
                <w:lang w:val="en-GB"/>
              </w:rPr>
            </w:pPr>
            <w:r>
              <w:rPr>
                <w:lang w:val="en-GB"/>
              </w:rPr>
              <w:t>11326.86</w:t>
            </w:r>
          </w:p>
        </w:tc>
      </w:tr>
      <w:tr w:rsidR="00293342" w:rsidTr="00293342">
        <w:tc>
          <w:tcPr>
            <w:tcW w:w="4583" w:type="dxa"/>
          </w:tcPr>
          <w:p w:rsidR="00293342" w:rsidRDefault="00293342">
            <w:pPr>
              <w:rPr>
                <w:lang w:val="en-GB"/>
              </w:rPr>
            </w:pPr>
            <w:r>
              <w:rPr>
                <w:lang w:val="en-GB"/>
              </w:rPr>
              <w:t>Promotion of TN’s services</w:t>
            </w:r>
          </w:p>
        </w:tc>
        <w:tc>
          <w:tcPr>
            <w:tcW w:w="4583" w:type="dxa"/>
          </w:tcPr>
          <w:p w:rsidR="00293342" w:rsidRDefault="00900B84">
            <w:pPr>
              <w:rPr>
                <w:lang w:val="en-GB"/>
              </w:rPr>
            </w:pPr>
            <w:r>
              <w:rPr>
                <w:lang w:val="en-GB"/>
              </w:rPr>
              <w:t>485.43</w:t>
            </w:r>
          </w:p>
        </w:tc>
      </w:tr>
      <w:tr w:rsidR="00293342" w:rsidTr="00293342">
        <w:tc>
          <w:tcPr>
            <w:tcW w:w="4583" w:type="dxa"/>
          </w:tcPr>
          <w:p w:rsidR="00293342" w:rsidRDefault="00293342">
            <w:pPr>
              <w:rPr>
                <w:lang w:val="en-GB"/>
              </w:rPr>
            </w:pPr>
            <w:r>
              <w:rPr>
                <w:lang w:val="en-GB"/>
              </w:rPr>
              <w:t xml:space="preserve">Total </w:t>
            </w:r>
          </w:p>
        </w:tc>
        <w:tc>
          <w:tcPr>
            <w:tcW w:w="4583" w:type="dxa"/>
          </w:tcPr>
          <w:p w:rsidR="00293342" w:rsidRDefault="00900B84">
            <w:pPr>
              <w:rPr>
                <w:lang w:val="en-GB"/>
              </w:rPr>
            </w:pPr>
            <w:r>
              <w:rPr>
                <w:lang w:val="en-GB"/>
              </w:rPr>
              <w:t>17313.89</w:t>
            </w:r>
          </w:p>
        </w:tc>
      </w:tr>
    </w:tbl>
    <w:p w:rsidR="00293342" w:rsidRDefault="00293342">
      <w:pPr>
        <w:rPr>
          <w:lang w:val="en-GB"/>
        </w:rPr>
      </w:pPr>
    </w:p>
    <w:p w:rsidR="00680878" w:rsidRDefault="00900B84" w:rsidP="00680878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1 USD = 618</w:t>
      </w:r>
      <w:bookmarkStart w:id="0" w:name="_GoBack"/>
      <w:bookmarkEnd w:id="0"/>
      <w:r w:rsidR="00680878">
        <w:rPr>
          <w:lang w:val="en-GB"/>
        </w:rPr>
        <w:t xml:space="preserve"> XAF</w:t>
      </w:r>
    </w:p>
    <w:p w:rsidR="00FD0415" w:rsidRPr="00680878" w:rsidRDefault="00FD0415" w:rsidP="00FD0415">
      <w:pPr>
        <w:pStyle w:val="ListParagraph"/>
        <w:ind w:left="360"/>
        <w:rPr>
          <w:lang w:val="en-GB"/>
        </w:rPr>
      </w:pPr>
    </w:p>
    <w:sectPr w:rsidR="00FD0415" w:rsidRPr="0068087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96" w:rsidRDefault="00765696" w:rsidP="00293342">
      <w:pPr>
        <w:spacing w:after="0" w:line="240" w:lineRule="auto"/>
      </w:pPr>
      <w:r>
        <w:separator/>
      </w:r>
    </w:p>
  </w:endnote>
  <w:endnote w:type="continuationSeparator" w:id="0">
    <w:p w:rsidR="00765696" w:rsidRDefault="00765696" w:rsidP="0029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96" w:rsidRDefault="00765696" w:rsidP="00293342">
      <w:pPr>
        <w:spacing w:after="0" w:line="240" w:lineRule="auto"/>
      </w:pPr>
      <w:r>
        <w:separator/>
      </w:r>
    </w:p>
  </w:footnote>
  <w:footnote w:type="continuationSeparator" w:id="0">
    <w:p w:rsidR="00765696" w:rsidRDefault="00765696" w:rsidP="0029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2" w:rsidRDefault="00293342">
    <w:pPr>
      <w:pStyle w:val="Header"/>
    </w:pPr>
    <w:r w:rsidRPr="00293342">
      <w:rPr>
        <w:noProof/>
        <w:lang w:eastAsia="fr-FR"/>
      </w:rPr>
      <w:drawing>
        <wp:inline distT="0" distB="0" distL="0" distR="0" wp14:anchorId="0BB066A6" wp14:editId="095E9532">
          <wp:extent cx="5731510" cy="761246"/>
          <wp:effectExtent l="0" t="0" r="2540" b="1270"/>
          <wp:docPr id="1" name="Picture 1" descr="Tigoung Non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goung Non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1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342" w:rsidRDefault="00293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B5E"/>
    <w:multiLevelType w:val="hybridMultilevel"/>
    <w:tmpl w:val="159EAC4A"/>
    <w:lvl w:ilvl="0" w:tplc="B5EC9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2285F"/>
    <w:multiLevelType w:val="hybridMultilevel"/>
    <w:tmpl w:val="ECCE1B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42"/>
    <w:rsid w:val="001001C1"/>
    <w:rsid w:val="001A7EB6"/>
    <w:rsid w:val="00200017"/>
    <w:rsid w:val="00293342"/>
    <w:rsid w:val="0036753C"/>
    <w:rsid w:val="00372016"/>
    <w:rsid w:val="00680878"/>
    <w:rsid w:val="00765696"/>
    <w:rsid w:val="00863490"/>
    <w:rsid w:val="00900B84"/>
    <w:rsid w:val="00A231A6"/>
    <w:rsid w:val="00A322C0"/>
    <w:rsid w:val="00B46591"/>
    <w:rsid w:val="00C21AA2"/>
    <w:rsid w:val="00C763F6"/>
    <w:rsid w:val="00F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42"/>
  </w:style>
  <w:style w:type="paragraph" w:styleId="Footer">
    <w:name w:val="footer"/>
    <w:basedOn w:val="Normal"/>
    <w:link w:val="FooterChar"/>
    <w:uiPriority w:val="99"/>
    <w:unhideWhenUsed/>
    <w:rsid w:val="00293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42"/>
  </w:style>
  <w:style w:type="paragraph" w:styleId="BalloonText">
    <w:name w:val="Balloon Text"/>
    <w:basedOn w:val="Normal"/>
    <w:link w:val="BalloonTextChar"/>
    <w:uiPriority w:val="99"/>
    <w:semiHidden/>
    <w:unhideWhenUsed/>
    <w:rsid w:val="0029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42"/>
  </w:style>
  <w:style w:type="paragraph" w:styleId="Footer">
    <w:name w:val="footer"/>
    <w:basedOn w:val="Normal"/>
    <w:link w:val="FooterChar"/>
    <w:uiPriority w:val="99"/>
    <w:unhideWhenUsed/>
    <w:rsid w:val="00293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42"/>
  </w:style>
  <w:style w:type="paragraph" w:styleId="BalloonText">
    <w:name w:val="Balloon Text"/>
    <w:basedOn w:val="Normal"/>
    <w:link w:val="BalloonTextChar"/>
    <w:uiPriority w:val="99"/>
    <w:semiHidden/>
    <w:unhideWhenUsed/>
    <w:rsid w:val="0029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2016-11-23T10:47:00Z</dcterms:created>
  <dcterms:modified xsi:type="dcterms:W3CDTF">2016-11-23T10:47:00Z</dcterms:modified>
</cp:coreProperties>
</file>