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Pr="00917854" w:rsidRDefault="00531169" w:rsidP="00917854">
      <w:pPr>
        <w:jc w:val="center"/>
        <w:rPr>
          <w:rFonts w:ascii="Arial Narrow" w:hAnsi="Arial Narrow"/>
          <w:b/>
          <w:sz w:val="32"/>
          <w:lang w:val="es-ES"/>
        </w:rPr>
      </w:pPr>
      <w:r w:rsidRPr="00917854">
        <w:rPr>
          <w:rFonts w:ascii="Arial Narrow" w:hAnsi="Arial Narrow"/>
          <w:b/>
          <w:sz w:val="32"/>
          <w:lang w:val="es-ES"/>
        </w:rPr>
        <w:t>COCINAS ECOLOGICAS PARA UNIDADES EDUCATIVAS RUR</w:t>
      </w:r>
      <w:r w:rsidR="00917854" w:rsidRPr="00917854">
        <w:rPr>
          <w:rFonts w:ascii="Arial Narrow" w:hAnsi="Arial Narrow"/>
          <w:b/>
          <w:sz w:val="32"/>
          <w:lang w:val="es-ES"/>
        </w:rPr>
        <w:t>ALES DEL MUNICIPIO DE TORO TORO</w:t>
      </w:r>
    </w:p>
    <w:p w:rsidR="00917854" w:rsidRDefault="00917854" w:rsidP="00917854">
      <w:pPr>
        <w:jc w:val="center"/>
        <w:rPr>
          <w:rFonts w:ascii="Arial Narrow" w:hAnsi="Arial Narrow"/>
          <w:b/>
          <w:sz w:val="32"/>
          <w:lang w:val="es-ES"/>
        </w:rPr>
      </w:pPr>
      <w:r w:rsidRPr="00917854">
        <w:rPr>
          <w:rFonts w:ascii="Arial Narrow" w:hAnsi="Arial Narrow"/>
          <w:b/>
          <w:sz w:val="32"/>
          <w:lang w:val="es-ES"/>
        </w:rPr>
        <w:t>“</w:t>
      </w:r>
      <w:r w:rsidRPr="00653E0D">
        <w:rPr>
          <w:rFonts w:ascii="Arial Narrow" w:hAnsi="Arial Narrow"/>
          <w:b/>
          <w:sz w:val="32"/>
          <w:lang w:val="es-ES"/>
        </w:rPr>
        <w:t>Escuelas saludables sin humo</w:t>
      </w:r>
      <w:r w:rsidRPr="00917854">
        <w:rPr>
          <w:rFonts w:ascii="Arial Narrow" w:hAnsi="Arial Narrow"/>
          <w:b/>
          <w:sz w:val="32"/>
          <w:lang w:val="es-ES"/>
        </w:rPr>
        <w:t>”</w:t>
      </w:r>
    </w:p>
    <w:p w:rsidR="00653E0D" w:rsidRPr="00917854" w:rsidRDefault="00653E0D" w:rsidP="00917854">
      <w:pPr>
        <w:jc w:val="center"/>
        <w:rPr>
          <w:rFonts w:ascii="Arial Narrow" w:hAnsi="Arial Narrow"/>
          <w:b/>
          <w:sz w:val="32"/>
          <w:lang w:val="es-ES"/>
        </w:rPr>
      </w:pPr>
      <w:r w:rsidRPr="00653E0D">
        <w:rPr>
          <w:rFonts w:ascii="Arial Narrow" w:hAnsi="Arial Narrow"/>
          <w:b/>
          <w:sz w:val="32"/>
          <w:highlight w:val="yellow"/>
          <w:lang w:val="es-ES"/>
        </w:rPr>
        <w:t>CAMBIAR A OTRO NOMBRE!!</w:t>
      </w:r>
      <w:r>
        <w:rPr>
          <w:rFonts w:ascii="Arial Narrow" w:hAnsi="Arial Narrow"/>
          <w:b/>
          <w:sz w:val="32"/>
          <w:lang w:val="es-ES"/>
        </w:rPr>
        <w:t>!</w:t>
      </w: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531169" w:rsidRDefault="00531169" w:rsidP="00470FD7">
      <w:pPr>
        <w:jc w:val="both"/>
        <w:rPr>
          <w:rFonts w:ascii="Arial Narrow" w:hAnsi="Arial Narrow"/>
          <w:b/>
          <w:sz w:val="24"/>
          <w:lang w:val="es-ES"/>
        </w:rPr>
      </w:pPr>
    </w:p>
    <w:p w:rsidR="004F4599" w:rsidRPr="00E60057" w:rsidRDefault="00653E0D" w:rsidP="004F4599">
      <w:pPr>
        <w:jc w:val="center"/>
        <w:rPr>
          <w:rFonts w:ascii="Arial Narrow" w:hAnsi="Arial Narrow"/>
          <w:b/>
          <w:lang w:val="es-ES"/>
        </w:rPr>
      </w:pPr>
      <w:r w:rsidRPr="00E60057">
        <w:rPr>
          <w:rFonts w:ascii="Arial Narrow" w:hAnsi="Arial Narrow"/>
          <w:b/>
          <w:lang w:val="es-ES"/>
        </w:rPr>
        <w:t>INTRODUCCIÓN</w:t>
      </w:r>
    </w:p>
    <w:p w:rsidR="001C4BF8" w:rsidRPr="00E60057" w:rsidRDefault="00B07FBF" w:rsidP="00470FD7">
      <w:pPr>
        <w:jc w:val="both"/>
        <w:rPr>
          <w:rFonts w:ascii="Arial Narrow" w:hAnsi="Arial Narrow"/>
          <w:lang w:val="es-ES"/>
        </w:rPr>
      </w:pPr>
      <w:r w:rsidRPr="00E60057">
        <w:rPr>
          <w:rFonts w:ascii="Arial Narrow" w:hAnsi="Arial Narrow"/>
          <w:lang w:val="es-ES"/>
        </w:rPr>
        <w:t xml:space="preserve">La </w:t>
      </w:r>
      <w:r w:rsidR="00105597" w:rsidRPr="00E60057">
        <w:rPr>
          <w:rFonts w:ascii="Arial Narrow" w:hAnsi="Arial Narrow"/>
          <w:lang w:val="es-ES"/>
        </w:rPr>
        <w:t xml:space="preserve">realidad </w:t>
      </w:r>
      <w:r w:rsidRPr="00E60057">
        <w:rPr>
          <w:rFonts w:ascii="Arial Narrow" w:hAnsi="Arial Narrow"/>
          <w:lang w:val="es-ES"/>
        </w:rPr>
        <w:t xml:space="preserve">en el sector rural presenta </w:t>
      </w:r>
      <w:r w:rsidR="00105597" w:rsidRPr="00E60057">
        <w:rPr>
          <w:rFonts w:ascii="Arial Narrow" w:hAnsi="Arial Narrow"/>
          <w:lang w:val="es-ES"/>
        </w:rPr>
        <w:t xml:space="preserve">diferentes </w:t>
      </w:r>
      <w:r w:rsidR="00A83862" w:rsidRPr="00E60057">
        <w:rPr>
          <w:rFonts w:ascii="Arial Narrow" w:hAnsi="Arial Narrow"/>
          <w:lang w:val="es-ES"/>
        </w:rPr>
        <w:t xml:space="preserve">aspectos y </w:t>
      </w:r>
      <w:r w:rsidRPr="00E60057">
        <w:rPr>
          <w:rFonts w:ascii="Arial Narrow" w:hAnsi="Arial Narrow"/>
          <w:lang w:val="es-ES"/>
        </w:rPr>
        <w:t>desafíos para su desarrollo y crecimiento</w:t>
      </w:r>
      <w:r w:rsidR="00105597" w:rsidRPr="00E60057">
        <w:rPr>
          <w:rFonts w:ascii="Arial Narrow" w:hAnsi="Arial Narrow"/>
          <w:lang w:val="es-ES"/>
        </w:rPr>
        <w:t>,</w:t>
      </w:r>
      <w:r w:rsidRPr="00E60057">
        <w:rPr>
          <w:rFonts w:ascii="Arial Narrow" w:hAnsi="Arial Narrow"/>
          <w:lang w:val="es-ES"/>
        </w:rPr>
        <w:t xml:space="preserve"> no solo en el presente de un grupo social, sino tambié</w:t>
      </w:r>
      <w:r w:rsidR="000126BA" w:rsidRPr="00E60057">
        <w:rPr>
          <w:rFonts w:ascii="Arial Narrow" w:hAnsi="Arial Narrow"/>
          <w:lang w:val="es-ES"/>
        </w:rPr>
        <w:t>n para las futuras generaciones</w:t>
      </w:r>
      <w:r w:rsidRPr="00E60057">
        <w:rPr>
          <w:rFonts w:ascii="Arial Narrow" w:hAnsi="Arial Narrow"/>
          <w:lang w:val="es-ES"/>
        </w:rPr>
        <w:t>.</w:t>
      </w:r>
      <w:r w:rsidR="001C4BF8" w:rsidRPr="00E60057">
        <w:rPr>
          <w:rFonts w:ascii="Arial Narrow" w:hAnsi="Arial Narrow"/>
          <w:lang w:val="es-ES"/>
        </w:rPr>
        <w:t xml:space="preserve"> Esto</w:t>
      </w:r>
      <w:r w:rsidR="00A83862" w:rsidRPr="00E60057">
        <w:rPr>
          <w:rFonts w:ascii="Arial Narrow" w:hAnsi="Arial Narrow"/>
          <w:lang w:val="es-ES"/>
        </w:rPr>
        <w:t>s</w:t>
      </w:r>
      <w:r w:rsidR="006D03F8" w:rsidRPr="00E60057">
        <w:rPr>
          <w:rFonts w:ascii="Arial Narrow" w:hAnsi="Arial Narrow"/>
          <w:lang w:val="es-ES"/>
        </w:rPr>
        <w:t xml:space="preserve"> factores </w:t>
      </w:r>
      <w:r w:rsidR="00105597" w:rsidRPr="00E60057">
        <w:rPr>
          <w:rFonts w:ascii="Arial Narrow" w:hAnsi="Arial Narrow"/>
          <w:lang w:val="es-ES"/>
        </w:rPr>
        <w:t xml:space="preserve">están </w:t>
      </w:r>
      <w:r w:rsidR="006D03F8" w:rsidRPr="00E60057">
        <w:rPr>
          <w:rFonts w:ascii="Arial Narrow" w:hAnsi="Arial Narrow"/>
          <w:lang w:val="es-ES"/>
        </w:rPr>
        <w:t>relacionados a aspectos políticos, sociales y ambientales,</w:t>
      </w:r>
      <w:r w:rsidR="00A83862" w:rsidRPr="00E60057">
        <w:rPr>
          <w:rFonts w:ascii="Arial Narrow" w:hAnsi="Arial Narrow"/>
          <w:lang w:val="es-ES"/>
        </w:rPr>
        <w:t xml:space="preserve"> </w:t>
      </w:r>
      <w:r w:rsidR="006B4D6E" w:rsidRPr="00E60057">
        <w:rPr>
          <w:rFonts w:ascii="Arial Narrow" w:hAnsi="Arial Narrow"/>
          <w:lang w:val="es-ES"/>
        </w:rPr>
        <w:t xml:space="preserve">los cuales llegan a incidir en </w:t>
      </w:r>
      <w:r w:rsidR="006D03F8" w:rsidRPr="00E60057">
        <w:rPr>
          <w:rFonts w:ascii="Arial Narrow" w:hAnsi="Arial Narrow"/>
          <w:lang w:val="es-ES"/>
        </w:rPr>
        <w:t xml:space="preserve">la calidad de vida de las personas. Una de ellas es </w:t>
      </w:r>
      <w:r w:rsidR="001C4BF8" w:rsidRPr="00E60057">
        <w:rPr>
          <w:rFonts w:ascii="Arial Narrow" w:hAnsi="Arial Narrow"/>
          <w:lang w:val="es-ES"/>
        </w:rPr>
        <w:t xml:space="preserve">el </w:t>
      </w:r>
      <w:r w:rsidR="006D03F8" w:rsidRPr="00E60057">
        <w:rPr>
          <w:rFonts w:ascii="Arial Narrow" w:hAnsi="Arial Narrow"/>
          <w:lang w:val="es-ES"/>
        </w:rPr>
        <w:t xml:space="preserve">difícil acceso a fuentes de </w:t>
      </w:r>
      <w:r w:rsidR="00F02BEB" w:rsidRPr="00E60057">
        <w:rPr>
          <w:rFonts w:ascii="Arial Narrow" w:hAnsi="Arial Narrow"/>
          <w:lang w:val="es-ES"/>
        </w:rPr>
        <w:t>energía p</w:t>
      </w:r>
      <w:r w:rsidR="00A83862" w:rsidRPr="00E60057">
        <w:rPr>
          <w:rFonts w:ascii="Arial Narrow" w:hAnsi="Arial Narrow"/>
          <w:lang w:val="es-ES"/>
        </w:rPr>
        <w:t>o</w:t>
      </w:r>
      <w:r w:rsidR="00F02BEB" w:rsidRPr="00E60057">
        <w:rPr>
          <w:rFonts w:ascii="Arial Narrow" w:hAnsi="Arial Narrow"/>
          <w:lang w:val="es-ES"/>
        </w:rPr>
        <w:t xml:space="preserve">r lo que </w:t>
      </w:r>
      <w:r w:rsidR="00A83862" w:rsidRPr="00E60057">
        <w:rPr>
          <w:rFonts w:ascii="Arial Narrow" w:hAnsi="Arial Narrow"/>
          <w:lang w:val="es-ES"/>
        </w:rPr>
        <w:t xml:space="preserve">la única opción llega a ser el </w:t>
      </w:r>
      <w:r w:rsidR="006D03F8" w:rsidRPr="00E60057">
        <w:rPr>
          <w:rFonts w:ascii="Arial Narrow" w:hAnsi="Arial Narrow"/>
          <w:lang w:val="es-ES"/>
        </w:rPr>
        <w:t xml:space="preserve">uso de </w:t>
      </w:r>
      <w:r w:rsidR="00A83862" w:rsidRPr="00E60057">
        <w:rPr>
          <w:rFonts w:ascii="Arial Narrow" w:hAnsi="Arial Narrow"/>
          <w:lang w:val="es-ES"/>
        </w:rPr>
        <w:t xml:space="preserve">biomasa (leña, bosta u otros) </w:t>
      </w:r>
      <w:r w:rsidR="006D03F8" w:rsidRPr="00E60057">
        <w:rPr>
          <w:rFonts w:ascii="Arial Narrow" w:hAnsi="Arial Narrow"/>
          <w:lang w:val="es-ES"/>
        </w:rPr>
        <w:t>como combustible principal para la preparación de alimentos</w:t>
      </w:r>
      <w:r w:rsidR="00A83862" w:rsidRPr="00E60057">
        <w:rPr>
          <w:rFonts w:ascii="Arial Narrow" w:hAnsi="Arial Narrow"/>
          <w:lang w:val="es-ES"/>
        </w:rPr>
        <w:t xml:space="preserve">. </w:t>
      </w:r>
    </w:p>
    <w:p w:rsidR="00847C05" w:rsidRPr="00E60057" w:rsidRDefault="001C4BF8" w:rsidP="00470FD7">
      <w:pPr>
        <w:jc w:val="both"/>
        <w:rPr>
          <w:rFonts w:ascii="Arial Narrow" w:hAnsi="Arial Narrow"/>
          <w:lang w:val="es-ES"/>
        </w:rPr>
      </w:pPr>
      <w:r w:rsidRPr="00E60057">
        <w:rPr>
          <w:rFonts w:ascii="Arial Narrow" w:hAnsi="Arial Narrow"/>
          <w:lang w:val="es-ES"/>
        </w:rPr>
        <w:t xml:space="preserve">En Bolivia cerca de 1 millón de familias </w:t>
      </w:r>
      <w:r w:rsidR="006B4D6E" w:rsidRPr="00E60057">
        <w:rPr>
          <w:rFonts w:ascii="Arial Narrow" w:hAnsi="Arial Narrow"/>
          <w:lang w:val="es-ES"/>
        </w:rPr>
        <w:t xml:space="preserve">en el sector rural </w:t>
      </w:r>
      <w:r w:rsidRPr="00E60057">
        <w:rPr>
          <w:rFonts w:ascii="Arial Narrow" w:hAnsi="Arial Narrow"/>
          <w:lang w:val="es-ES"/>
        </w:rPr>
        <w:t>utilizan leña como combustible principal para cocinar y como resultado se produce la contaminación del aire intradomiciliario que a su vez representa un factor de riesgo para la salud de las personas de acuerdo a la Organiz</w:t>
      </w:r>
      <w:r w:rsidR="005122D7" w:rsidRPr="00E60057">
        <w:rPr>
          <w:rFonts w:ascii="Arial Narrow" w:hAnsi="Arial Narrow"/>
          <w:lang w:val="es-ES"/>
        </w:rPr>
        <w:t xml:space="preserve">ación Mundial de la Salud (OMS), los más afectados sin importar </w:t>
      </w:r>
      <w:r w:rsidR="006B4D6E" w:rsidRPr="00E60057">
        <w:rPr>
          <w:rFonts w:ascii="Arial Narrow" w:hAnsi="Arial Narrow"/>
          <w:lang w:val="es-ES"/>
        </w:rPr>
        <w:t xml:space="preserve">las condiciones </w:t>
      </w:r>
      <w:r w:rsidR="00C77829" w:rsidRPr="00E60057">
        <w:rPr>
          <w:rFonts w:ascii="Arial Narrow" w:hAnsi="Arial Narrow"/>
          <w:lang w:val="es-ES"/>
        </w:rPr>
        <w:t>son</w:t>
      </w:r>
      <w:r w:rsidR="005122D7" w:rsidRPr="00E60057">
        <w:rPr>
          <w:rFonts w:ascii="Arial Narrow" w:hAnsi="Arial Narrow"/>
          <w:lang w:val="es-ES"/>
        </w:rPr>
        <w:t xml:space="preserve"> las mujeres y los </w:t>
      </w:r>
      <w:r w:rsidR="006B4D6E" w:rsidRPr="00E60057">
        <w:rPr>
          <w:rFonts w:ascii="Arial Narrow" w:hAnsi="Arial Narrow"/>
          <w:lang w:val="es-ES"/>
        </w:rPr>
        <w:t>niños, quienes invierten tiempo y</w:t>
      </w:r>
      <w:r w:rsidR="005122D7" w:rsidRPr="00E60057">
        <w:rPr>
          <w:rFonts w:ascii="Arial Narrow" w:hAnsi="Arial Narrow"/>
          <w:lang w:val="es-ES"/>
        </w:rPr>
        <w:t xml:space="preserve"> trabajo en la búsqueda </w:t>
      </w:r>
      <w:r w:rsidR="006B4D6E" w:rsidRPr="00E60057">
        <w:rPr>
          <w:rFonts w:ascii="Arial Narrow" w:hAnsi="Arial Narrow"/>
          <w:lang w:val="es-ES"/>
        </w:rPr>
        <w:t>y recolección de biomasa, además de la exposición al humo como resultado por el uso de tecnologías tradicionales como lo es la K’oncha.</w:t>
      </w:r>
    </w:p>
    <w:p w:rsidR="00847C05" w:rsidRPr="00E60057" w:rsidRDefault="000126BA" w:rsidP="00470FD7">
      <w:pPr>
        <w:jc w:val="both"/>
        <w:rPr>
          <w:rFonts w:ascii="Arial Narrow" w:hAnsi="Arial Narrow"/>
          <w:lang w:val="es-ES"/>
        </w:rPr>
      </w:pPr>
      <w:r w:rsidRPr="00E60057">
        <w:rPr>
          <w:rFonts w:ascii="Arial Narrow" w:hAnsi="Arial Narrow"/>
          <w:lang w:val="es-ES"/>
        </w:rPr>
        <w:t>EL uso de biomasa se deriva también en impactos negativos en el medio ambiente, no solo por las emisiones de gases de efecto invernadero sino también en la extracción intensiva de árboles, impactos que nuevamente llegan a afectar a la misma sociedad (erosión, suelos con pérdida de nutrientes), constituyéndose así en una cadena de efectos, la cual en su mayoría tiene su origen en el desconocimiento de tecnologías alternativas y de prácticas ambientales.</w:t>
      </w:r>
    </w:p>
    <w:p w:rsidR="00847C05" w:rsidRPr="00E60057" w:rsidRDefault="000126BA" w:rsidP="00470FD7">
      <w:pPr>
        <w:jc w:val="both"/>
        <w:rPr>
          <w:rFonts w:ascii="Arial Narrow" w:hAnsi="Arial Narrow"/>
          <w:lang w:val="es-ES"/>
        </w:rPr>
      </w:pPr>
      <w:r w:rsidRPr="00E60057">
        <w:rPr>
          <w:rFonts w:ascii="Arial Narrow" w:hAnsi="Arial Narrow"/>
          <w:lang w:val="es-ES"/>
        </w:rPr>
        <w:t xml:space="preserve">Las Unidades Educativas del sector rural no </w:t>
      </w:r>
      <w:r w:rsidR="006D7A02" w:rsidRPr="00E60057">
        <w:rPr>
          <w:rFonts w:ascii="Arial Narrow" w:hAnsi="Arial Narrow"/>
          <w:lang w:val="es-ES"/>
        </w:rPr>
        <w:t xml:space="preserve">están exentas a esta realidad, el desarrollo de la educación de los niños/as se ve afectado por </w:t>
      </w:r>
      <w:r w:rsidR="00653E0D" w:rsidRPr="00E60057">
        <w:rPr>
          <w:rFonts w:ascii="Arial Narrow" w:hAnsi="Arial Narrow"/>
          <w:lang w:val="es-ES"/>
        </w:rPr>
        <w:t>estas</w:t>
      </w:r>
      <w:r w:rsidR="006D7A02" w:rsidRPr="00E60057">
        <w:rPr>
          <w:rFonts w:ascii="Arial Narrow" w:hAnsi="Arial Narrow"/>
          <w:lang w:val="es-ES"/>
        </w:rPr>
        <w:t xml:space="preserve"> actividades, </w:t>
      </w:r>
      <w:r w:rsidR="00653E0D" w:rsidRPr="00E60057">
        <w:rPr>
          <w:rFonts w:ascii="Arial Narrow" w:hAnsi="Arial Narrow"/>
          <w:lang w:val="es-ES"/>
        </w:rPr>
        <w:t>derivándose en deserción escolar, siendo que el factor educativo en una sociedad es elemental para su desarrollo y crecimiento.</w:t>
      </w:r>
    </w:p>
    <w:p w:rsidR="00653E0D" w:rsidRPr="00E60057" w:rsidRDefault="00653E0D" w:rsidP="00470FD7">
      <w:pPr>
        <w:jc w:val="both"/>
        <w:rPr>
          <w:rFonts w:ascii="Arial Narrow" w:hAnsi="Arial Narrow"/>
          <w:lang w:val="es-ES"/>
        </w:rPr>
      </w:pPr>
      <w:r w:rsidRPr="00E60057">
        <w:rPr>
          <w:rFonts w:ascii="Arial Narrow" w:hAnsi="Arial Narrow"/>
          <w:lang w:val="es-ES"/>
        </w:rPr>
        <w:t xml:space="preserve">Es por ello que el presente proyecto toma </w:t>
      </w:r>
      <w:r w:rsidR="00BB5F96" w:rsidRPr="00E60057">
        <w:rPr>
          <w:rFonts w:ascii="Arial Narrow" w:hAnsi="Arial Narrow"/>
          <w:lang w:val="es-ES"/>
        </w:rPr>
        <w:t xml:space="preserve">en cuenta </w:t>
      </w:r>
      <w:r w:rsidRPr="00E60057">
        <w:rPr>
          <w:rFonts w:ascii="Arial Narrow" w:hAnsi="Arial Narrow"/>
          <w:lang w:val="es-ES"/>
        </w:rPr>
        <w:t xml:space="preserve">estos elementos para </w:t>
      </w:r>
      <w:r w:rsidR="00B92CCE" w:rsidRPr="00E60057">
        <w:rPr>
          <w:rFonts w:ascii="Arial Narrow" w:hAnsi="Arial Narrow"/>
          <w:lang w:val="es-ES"/>
        </w:rPr>
        <w:t xml:space="preserve">la introducción de </w:t>
      </w:r>
      <w:r w:rsidRPr="00E60057">
        <w:rPr>
          <w:rFonts w:ascii="Arial Narrow" w:hAnsi="Arial Narrow"/>
          <w:lang w:val="es-ES"/>
        </w:rPr>
        <w:t>nuevas prácticas</w:t>
      </w:r>
      <w:r w:rsidR="00B92CCE" w:rsidRPr="00E60057">
        <w:rPr>
          <w:rFonts w:ascii="Arial Narrow" w:hAnsi="Arial Narrow"/>
          <w:lang w:val="es-ES"/>
        </w:rPr>
        <w:t xml:space="preserve"> a través de la concientización, herramienta fundamental para el logro de resultados a largo plazo, por lo tanto la presente propuesta se constituye como una estrategia para contrarrestar los problemas actuales. </w:t>
      </w: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847C05" w:rsidRDefault="00847C05" w:rsidP="00470FD7">
      <w:pPr>
        <w:jc w:val="both"/>
        <w:rPr>
          <w:rFonts w:ascii="Arial Narrow" w:hAnsi="Arial Narrow"/>
          <w:sz w:val="24"/>
          <w:lang w:val="es-ES"/>
        </w:rPr>
      </w:pPr>
    </w:p>
    <w:p w:rsidR="00E60057" w:rsidRDefault="00E60057" w:rsidP="00861420">
      <w:pPr>
        <w:jc w:val="both"/>
        <w:rPr>
          <w:rFonts w:ascii="Arial Narrow" w:hAnsi="Arial Narrow"/>
          <w:b/>
          <w:sz w:val="24"/>
          <w:lang w:val="es-ES"/>
        </w:rPr>
      </w:pPr>
    </w:p>
    <w:p w:rsidR="00E60057" w:rsidRDefault="00E60057" w:rsidP="00861420">
      <w:pPr>
        <w:jc w:val="both"/>
        <w:rPr>
          <w:rFonts w:ascii="Arial Narrow" w:hAnsi="Arial Narrow"/>
          <w:b/>
          <w:sz w:val="24"/>
          <w:lang w:val="es-ES"/>
        </w:rPr>
      </w:pPr>
    </w:p>
    <w:p w:rsidR="00E60057" w:rsidRDefault="00E60057" w:rsidP="00861420">
      <w:pPr>
        <w:jc w:val="both"/>
        <w:rPr>
          <w:rFonts w:ascii="Arial Narrow" w:hAnsi="Arial Narrow"/>
          <w:b/>
          <w:sz w:val="24"/>
          <w:lang w:val="es-ES"/>
        </w:rPr>
      </w:pPr>
    </w:p>
    <w:p w:rsidR="006D1C01" w:rsidRPr="006D1C01" w:rsidRDefault="006D1C01" w:rsidP="006D1C01">
      <w:pPr>
        <w:jc w:val="center"/>
        <w:rPr>
          <w:rFonts w:ascii="Arial Narrow" w:hAnsi="Arial Narrow"/>
          <w:b/>
          <w:lang w:val="es-ES"/>
        </w:rPr>
      </w:pPr>
      <w:r w:rsidRPr="006D1C01">
        <w:rPr>
          <w:rFonts w:ascii="Arial Narrow" w:hAnsi="Arial Narrow"/>
          <w:b/>
          <w:lang w:val="es-ES"/>
        </w:rPr>
        <w:t>Cocinas Ecológicas – Unidades Educativas de Toro Toro</w:t>
      </w:r>
    </w:p>
    <w:p w:rsidR="00861420" w:rsidRPr="00E60057" w:rsidRDefault="00861420" w:rsidP="00861420">
      <w:pPr>
        <w:jc w:val="both"/>
        <w:rPr>
          <w:rFonts w:ascii="Arial Narrow" w:hAnsi="Arial Narrow"/>
          <w:b/>
          <w:lang w:val="es-ES"/>
        </w:rPr>
      </w:pPr>
      <w:r w:rsidRPr="00E60057">
        <w:rPr>
          <w:rFonts w:ascii="Arial Narrow" w:hAnsi="Arial Narrow"/>
          <w:b/>
          <w:lang w:val="es-ES"/>
        </w:rPr>
        <w:t>Antecedentes</w:t>
      </w:r>
      <w:r w:rsidR="006D1C01">
        <w:rPr>
          <w:rFonts w:ascii="Arial Narrow" w:hAnsi="Arial Narrow"/>
          <w:b/>
          <w:lang w:val="es-ES"/>
        </w:rPr>
        <w:t xml:space="preserve"> CEDESOL</w:t>
      </w:r>
    </w:p>
    <w:p w:rsidR="00861420" w:rsidRPr="00E60057" w:rsidRDefault="00861420" w:rsidP="00861420">
      <w:pPr>
        <w:jc w:val="both"/>
        <w:rPr>
          <w:rFonts w:ascii="Arial Narrow" w:hAnsi="Arial Narrow"/>
          <w:lang w:val="es-ES"/>
        </w:rPr>
      </w:pPr>
      <w:r w:rsidRPr="00E60057">
        <w:rPr>
          <w:rFonts w:ascii="Arial Narrow" w:hAnsi="Arial Narrow"/>
          <w:lang w:val="es-ES"/>
        </w:rPr>
        <w:t>La Fundación CEDESOL, es una Organización No Gubernamental que inicio sus actividades en el año 2003, es de carácter estrictamente social y sin fines de lucro. Tiene como misión el mejorar las condiciones de vida de la gente y proteger el medio ambiente, dotando la tecnología y educación apropiada a las personas con el objetivo de alcanzar un mayor desarrollo.</w:t>
      </w:r>
    </w:p>
    <w:p w:rsidR="00861420" w:rsidRPr="00E60057" w:rsidRDefault="00861420" w:rsidP="00861420">
      <w:pPr>
        <w:jc w:val="both"/>
        <w:rPr>
          <w:rFonts w:ascii="Arial Narrow" w:hAnsi="Arial Narrow"/>
          <w:lang w:val="es-ES"/>
        </w:rPr>
      </w:pPr>
      <w:r w:rsidRPr="00E60057">
        <w:rPr>
          <w:rFonts w:ascii="Arial Narrow" w:hAnsi="Arial Narrow"/>
          <w:lang w:val="es-ES"/>
        </w:rPr>
        <w:t>CEDESOL, trabaja a favor de los sectores más necesitados, dotándoles de tecnologías alternativas que ayudan a mejorar su calidad de vida y a cuidar el medio ambiente; a través de la implementación de las Cocinas Eficientes como la Cocina Solar y la Cocina a leña (Rocket) los problemas relacionados al uso de cocinas tradicionales se reducen notoriamente, brindando múltiples beneficios a nivel Social y Ambiental.</w:t>
      </w:r>
    </w:p>
    <w:p w:rsidR="00861420" w:rsidRPr="00E60057" w:rsidRDefault="00861420" w:rsidP="00861420">
      <w:pPr>
        <w:jc w:val="both"/>
        <w:rPr>
          <w:rFonts w:ascii="Arial Narrow" w:hAnsi="Arial Narrow"/>
          <w:lang w:val="es-ES"/>
        </w:rPr>
      </w:pPr>
      <w:r w:rsidRPr="00E60057">
        <w:rPr>
          <w:rFonts w:ascii="Arial Narrow" w:hAnsi="Arial Narrow"/>
          <w:lang w:val="es-ES"/>
        </w:rPr>
        <w:t xml:space="preserve">Mediante el Programa “Cocinas Ecológicas para el Buen Vivir”, CEDESOL ha implementado más de 9000 Cocinas Eficientes en diferentes regiones del territorio Boliviano, desde la región Andina hasta la región Oriental, beneficiando a los sectores más vulnerables. </w:t>
      </w:r>
    </w:p>
    <w:p w:rsidR="00861420" w:rsidRPr="00E60057" w:rsidRDefault="00861420" w:rsidP="00861420">
      <w:pPr>
        <w:jc w:val="both"/>
        <w:rPr>
          <w:rFonts w:ascii="Arial Narrow" w:hAnsi="Arial Narrow"/>
          <w:lang w:val="es-ES"/>
        </w:rPr>
      </w:pPr>
      <w:r w:rsidRPr="00E60057">
        <w:rPr>
          <w:rFonts w:ascii="Arial Narrow" w:hAnsi="Arial Narrow"/>
          <w:lang w:val="es-ES"/>
        </w:rPr>
        <w:t xml:space="preserve">Uno de los proyectos más recientes que fue culminado exitosamente fue en el Municipio de Yamparáez del departamento de Chuquisaca en el transcurso de 8 meses del año 2011 y 2012. La región de Yamparáez posee diferentes pisos ecológicos desde Valles hasta Altiplano, la población cuenta con bajo acceso al uso de Gas para la preparación de alimentos, por lo que la leña es el combustible principal, la tala de árboles para leña tiene graves efectos como la erosión raíz de varios problemas. Para el proyecto se trabajo principalmente con Cocinas de Leña Eficiente (Rocket) de tipo Doméstico (familias) e Institucionales (Escuelas) llegando a instalarse más </w:t>
      </w:r>
      <w:r w:rsidRPr="00A375ED">
        <w:rPr>
          <w:rFonts w:ascii="Arial Narrow" w:hAnsi="Arial Narrow"/>
          <w:highlight w:val="yellow"/>
          <w:lang w:val="es-ES"/>
        </w:rPr>
        <w:t>de 600 Cocinas</w:t>
      </w:r>
      <w:r w:rsidRPr="00E60057">
        <w:rPr>
          <w:rFonts w:ascii="Arial Narrow" w:hAnsi="Arial Narrow"/>
          <w:lang w:val="es-ES"/>
        </w:rPr>
        <w:t xml:space="preserve"> Ecológicas, además de implementarse el Programa Modular de Capacitación Ambiental (PMCA) en su primer módulo, el programa principalmente busca capacitar a las personas beneficiadas en las Áreas de Salud, Higiene, Nutrición y Medio Ambiente.</w:t>
      </w:r>
    </w:p>
    <w:p w:rsidR="00861420" w:rsidRPr="00E60057" w:rsidRDefault="00861420" w:rsidP="00861420">
      <w:pPr>
        <w:jc w:val="both"/>
        <w:rPr>
          <w:rFonts w:ascii="Arial Narrow" w:hAnsi="Arial Narrow"/>
          <w:lang w:val="es-ES"/>
        </w:rPr>
      </w:pPr>
      <w:r w:rsidRPr="00E60057">
        <w:rPr>
          <w:rFonts w:ascii="Arial Narrow" w:hAnsi="Arial Narrow"/>
          <w:lang w:val="es-ES"/>
        </w:rPr>
        <w:t>Posterior al proyecto de Yamparáez, CEDESOL trabajó junto al Ejército de Salvación en esta ocasión en la región altiplánica de La Paz, en las comunidades de Yaurichambi y Lacaya las cuales están localizadas en las cercanías del Lago Titicaca, ambas comunidades tenían como combustible principal la Bosta (estiércol de llamas y ovejas) para la elaboración de sus alimentos, calentar agua para el aseo personal y en algunos casos para calentar la vivienda en época de invierno. Para este proyecto se trabajo principalmente con Cocinas Solares debido al acceso de las comunidades al tipo de combustible disponible en la zona, las cocinas solares no necesitan de ningún combustible como Gas o Leña únicamente energía solar.</w:t>
      </w:r>
    </w:p>
    <w:p w:rsidR="00861420" w:rsidRPr="00E60057" w:rsidRDefault="00861420" w:rsidP="00861420">
      <w:pPr>
        <w:jc w:val="both"/>
        <w:rPr>
          <w:rFonts w:ascii="Arial Narrow" w:hAnsi="Arial Narrow"/>
          <w:lang w:val="es-ES"/>
        </w:rPr>
      </w:pPr>
      <w:r w:rsidRPr="00E60057">
        <w:rPr>
          <w:rFonts w:ascii="Arial Narrow" w:hAnsi="Arial Narrow"/>
          <w:lang w:val="es-ES"/>
        </w:rPr>
        <w:t>La Fundación CEDESOL ha realizado visitas al Municipio de Tor</w:t>
      </w:r>
      <w:r w:rsidR="00A375ED">
        <w:rPr>
          <w:rFonts w:ascii="Arial Narrow" w:hAnsi="Arial Narrow"/>
          <w:lang w:val="es-ES"/>
        </w:rPr>
        <w:t>o Toro desde Agosto del año 2004</w:t>
      </w:r>
      <w:r w:rsidRPr="00E60057">
        <w:rPr>
          <w:rFonts w:ascii="Arial Narrow" w:hAnsi="Arial Narrow"/>
          <w:lang w:val="es-ES"/>
        </w:rPr>
        <w:t>. En Agosto de 2012 participó por invitación de la organización Phocos</w:t>
      </w:r>
      <w:r w:rsidRPr="00E60057">
        <w:rPr>
          <w:rStyle w:val="FootnoteReference"/>
          <w:rFonts w:ascii="Arial Narrow" w:hAnsi="Arial Narrow"/>
          <w:lang w:val="es-ES"/>
        </w:rPr>
        <w:footnoteReference w:id="1"/>
      </w:r>
      <w:r w:rsidRPr="00E60057">
        <w:rPr>
          <w:rFonts w:ascii="Arial Narrow" w:hAnsi="Arial Narrow"/>
          <w:lang w:val="es-ES"/>
        </w:rPr>
        <w:t xml:space="preserve"> en el taller de capacitación sobre Energías Renovables, taller dirigido a maestros rurales del municipio de Toro Toro. En el taller participaron cerca de 120 maestros de diferentes comunidades rurales del Municipio, con quienes fue posible conocer sobre las condiciones de desarrollo y preparación del Desayuno Escolar en las Escuelas Rurales, actividad que se realiza principalmente con fogones tradicionales las cuales funcionan con leña.</w:t>
      </w:r>
    </w:p>
    <w:p w:rsidR="00861420" w:rsidRPr="00E60057" w:rsidRDefault="00861420" w:rsidP="00861420">
      <w:pPr>
        <w:jc w:val="both"/>
        <w:rPr>
          <w:rFonts w:ascii="Arial Narrow" w:hAnsi="Arial Narrow"/>
          <w:lang w:val="es-ES"/>
        </w:rPr>
      </w:pPr>
      <w:r w:rsidRPr="00E60057">
        <w:rPr>
          <w:rFonts w:ascii="Arial Narrow" w:hAnsi="Arial Narrow"/>
          <w:lang w:val="es-ES"/>
        </w:rPr>
        <w:t>Posteriormente se realizaron 2 visitas más al Municipio de Toro Toro en diferentes meses, mediante estas visitas fue posible observar y verificar la información sobre las condiciones mencionadas anteriormente. Adicionalmente en las visitas se realizaron Encuestas y Entrevistas a profesores de 21 Unidades Educativas quienes brindaron información sobre las condiciones de preparación de alimentos, la recolección de la leña, por quiénes es realizada, en qué condiciones y las cantidades usadas. Paralelamente en las visitas se pudo evidenciar la erosión que afecta a las regiones, bosques talados y a su vez la extensión de las áreas de cultivo hacia bosques.</w:t>
      </w:r>
    </w:p>
    <w:p w:rsidR="00470FD7" w:rsidRPr="00E60057" w:rsidRDefault="00437005" w:rsidP="00470FD7">
      <w:pPr>
        <w:jc w:val="both"/>
        <w:rPr>
          <w:rFonts w:ascii="Arial Narrow" w:hAnsi="Arial Narrow"/>
          <w:b/>
          <w:lang w:val="es-ES"/>
        </w:rPr>
      </w:pPr>
      <w:r w:rsidRPr="00E60057">
        <w:rPr>
          <w:rFonts w:ascii="Arial Narrow" w:hAnsi="Arial Narrow"/>
          <w:b/>
          <w:lang w:val="es-ES"/>
        </w:rPr>
        <w:t>1</w:t>
      </w:r>
      <w:r w:rsidR="00364298" w:rsidRPr="00E60057">
        <w:rPr>
          <w:rFonts w:ascii="Arial Narrow" w:hAnsi="Arial Narrow"/>
          <w:b/>
          <w:lang w:val="es-ES"/>
        </w:rPr>
        <w:t>.</w:t>
      </w:r>
      <w:r w:rsidRPr="00E60057">
        <w:rPr>
          <w:rFonts w:ascii="Arial Narrow" w:hAnsi="Arial Narrow"/>
          <w:b/>
          <w:lang w:val="es-ES"/>
        </w:rPr>
        <w:t xml:space="preserve"> </w:t>
      </w:r>
      <w:r w:rsidR="00470FD7" w:rsidRPr="00E60057">
        <w:rPr>
          <w:rFonts w:ascii="Arial Narrow" w:hAnsi="Arial Narrow"/>
          <w:b/>
          <w:lang w:val="es-ES"/>
        </w:rPr>
        <w:t>Contexto del sitio</w:t>
      </w:r>
    </w:p>
    <w:p w:rsidR="004C6417" w:rsidRPr="00E60057" w:rsidRDefault="000524F8" w:rsidP="009D284C">
      <w:pPr>
        <w:jc w:val="both"/>
        <w:rPr>
          <w:rFonts w:ascii="Arial Narrow" w:hAnsi="Arial Narrow"/>
          <w:lang w:val="es-ES"/>
        </w:rPr>
      </w:pPr>
      <w:r w:rsidRPr="00E60057">
        <w:rPr>
          <w:rFonts w:ascii="Arial Narrow" w:hAnsi="Arial Narrow"/>
          <w:lang w:val="es-ES"/>
        </w:rPr>
        <w:t xml:space="preserve">El presente contexto tiene el objetivo de </w:t>
      </w:r>
      <w:r w:rsidR="004C6417" w:rsidRPr="00E60057">
        <w:rPr>
          <w:rFonts w:ascii="Arial Narrow" w:hAnsi="Arial Narrow"/>
          <w:lang w:val="es-ES"/>
        </w:rPr>
        <w:t>identificar la situación actual, los aspectos</w:t>
      </w:r>
      <w:r w:rsidR="00FA75D8" w:rsidRPr="00E60057">
        <w:rPr>
          <w:rFonts w:ascii="Arial Narrow" w:hAnsi="Arial Narrow"/>
          <w:lang w:val="es-ES"/>
        </w:rPr>
        <w:t xml:space="preserve"> fisiográficos y</w:t>
      </w:r>
      <w:r w:rsidR="004C6417" w:rsidRPr="00E60057">
        <w:rPr>
          <w:rFonts w:ascii="Arial Narrow" w:hAnsi="Arial Narrow"/>
          <w:lang w:val="es-ES"/>
        </w:rPr>
        <w:t xml:space="preserve"> </w:t>
      </w:r>
      <w:r w:rsidR="00FA75D8" w:rsidRPr="00E60057">
        <w:rPr>
          <w:rFonts w:ascii="Arial Narrow" w:hAnsi="Arial Narrow"/>
          <w:lang w:val="es-ES"/>
        </w:rPr>
        <w:t>socioeconómicos</w:t>
      </w:r>
      <w:r w:rsidR="004C6417" w:rsidRPr="00E60057">
        <w:rPr>
          <w:rFonts w:ascii="Arial Narrow" w:hAnsi="Arial Narrow"/>
          <w:lang w:val="es-ES"/>
        </w:rPr>
        <w:t>; los cuales nos permite</w:t>
      </w:r>
      <w:r w:rsidR="009D284C" w:rsidRPr="00E60057">
        <w:rPr>
          <w:rFonts w:ascii="Arial Narrow" w:hAnsi="Arial Narrow"/>
          <w:lang w:val="es-ES"/>
        </w:rPr>
        <w:t>n</w:t>
      </w:r>
      <w:r w:rsidR="004C6417" w:rsidRPr="00E60057">
        <w:rPr>
          <w:rFonts w:ascii="Arial Narrow" w:hAnsi="Arial Narrow"/>
          <w:lang w:val="es-ES"/>
        </w:rPr>
        <w:t xml:space="preserve"> tener un diagnóstico </w:t>
      </w:r>
      <w:r w:rsidR="00531169" w:rsidRPr="00E60057">
        <w:rPr>
          <w:rFonts w:ascii="Arial Narrow" w:hAnsi="Arial Narrow"/>
          <w:lang w:val="es-ES"/>
        </w:rPr>
        <w:t xml:space="preserve">general </w:t>
      </w:r>
      <w:r w:rsidRPr="00E60057">
        <w:rPr>
          <w:rFonts w:ascii="Arial Narrow" w:hAnsi="Arial Narrow"/>
          <w:lang w:val="es-ES"/>
        </w:rPr>
        <w:t>del s</w:t>
      </w:r>
      <w:r w:rsidR="00531169" w:rsidRPr="00E60057">
        <w:rPr>
          <w:rFonts w:ascii="Arial Narrow" w:hAnsi="Arial Narrow"/>
          <w:lang w:val="es-ES"/>
        </w:rPr>
        <w:t>itio elegido para el Proyecto.</w:t>
      </w:r>
    </w:p>
    <w:p w:rsidR="0099656E" w:rsidRPr="00E60057" w:rsidRDefault="004C6417" w:rsidP="004C6417">
      <w:pPr>
        <w:jc w:val="both"/>
        <w:rPr>
          <w:rFonts w:ascii="Arial Narrow" w:hAnsi="Arial Narrow"/>
          <w:b/>
          <w:lang w:val="es-ES"/>
        </w:rPr>
      </w:pPr>
      <w:r w:rsidRPr="00E60057">
        <w:rPr>
          <w:rFonts w:ascii="Arial Narrow" w:hAnsi="Arial Narrow"/>
          <w:lang w:val="es-ES"/>
        </w:rPr>
        <w:tab/>
      </w:r>
      <w:r w:rsidR="0099656E" w:rsidRPr="00E60057">
        <w:rPr>
          <w:rFonts w:ascii="Arial Narrow" w:hAnsi="Arial Narrow"/>
          <w:b/>
          <w:lang w:val="es-ES"/>
        </w:rPr>
        <w:t>1.1 Aspecto</w:t>
      </w:r>
      <w:r w:rsidR="00FB7FCF" w:rsidRPr="00E60057">
        <w:rPr>
          <w:rFonts w:ascii="Arial Narrow" w:hAnsi="Arial Narrow"/>
          <w:b/>
          <w:lang w:val="es-ES"/>
        </w:rPr>
        <w:t>s Biofísicos</w:t>
      </w:r>
      <w:r w:rsidR="0099656E" w:rsidRPr="00E60057">
        <w:rPr>
          <w:rFonts w:ascii="Arial Narrow" w:hAnsi="Arial Narrow"/>
          <w:b/>
          <w:lang w:val="es-ES"/>
        </w:rPr>
        <w:t xml:space="preserve"> </w:t>
      </w:r>
    </w:p>
    <w:p w:rsidR="00D742CD" w:rsidRPr="00E60057" w:rsidRDefault="0099656E" w:rsidP="0099656E">
      <w:pPr>
        <w:ind w:left="709"/>
        <w:jc w:val="both"/>
        <w:rPr>
          <w:rFonts w:ascii="Arial Narrow" w:hAnsi="Arial Narrow"/>
          <w:lang w:val="es-ES"/>
        </w:rPr>
      </w:pPr>
      <w:r w:rsidRPr="00E60057">
        <w:rPr>
          <w:rFonts w:ascii="Arial Narrow" w:hAnsi="Arial Narrow"/>
          <w:lang w:val="es-ES"/>
        </w:rPr>
        <w:t xml:space="preserve">La región de Toro Toro </w:t>
      </w:r>
      <w:r w:rsidR="00DF02D0" w:rsidRPr="00E60057">
        <w:rPr>
          <w:rFonts w:ascii="Arial Narrow" w:hAnsi="Arial Narrow"/>
          <w:lang w:val="es-ES"/>
        </w:rPr>
        <w:t xml:space="preserve">está </w:t>
      </w:r>
      <w:r w:rsidRPr="00E60057">
        <w:rPr>
          <w:rFonts w:ascii="Arial Narrow" w:hAnsi="Arial Narrow"/>
          <w:lang w:val="es-ES"/>
        </w:rPr>
        <w:t xml:space="preserve">localizada al extremo nor-este del departamento de Potosi, tiene diferentes altitudes que van desde los 1800 </w:t>
      </w:r>
      <w:r w:rsidR="003838E0" w:rsidRPr="00E60057">
        <w:rPr>
          <w:rFonts w:ascii="Arial Narrow" w:hAnsi="Arial Narrow"/>
          <w:lang w:val="es-ES"/>
        </w:rPr>
        <w:t xml:space="preserve">a 3986 msnm., y </w:t>
      </w:r>
      <w:r w:rsidR="006A3855" w:rsidRPr="00E60057">
        <w:rPr>
          <w:rFonts w:ascii="Arial Narrow" w:hAnsi="Arial Narrow"/>
          <w:lang w:val="es-ES"/>
        </w:rPr>
        <w:t>ubicado a 138 Km de distancia</w:t>
      </w:r>
      <w:r w:rsidR="00D625B0" w:rsidRPr="00E60057">
        <w:rPr>
          <w:rFonts w:ascii="Arial Narrow" w:hAnsi="Arial Narrow"/>
          <w:lang w:val="es-ES"/>
        </w:rPr>
        <w:t xml:space="preserve"> del departamento de Cochabamba</w:t>
      </w:r>
      <w:r w:rsidR="006A3855" w:rsidRPr="00E60057">
        <w:rPr>
          <w:rFonts w:ascii="Arial Narrow" w:hAnsi="Arial Narrow"/>
          <w:lang w:val="es-ES"/>
        </w:rPr>
        <w:t xml:space="preserve"> por lo que se requiere </w:t>
      </w:r>
      <w:r w:rsidR="00D625B0" w:rsidRPr="00E60057">
        <w:rPr>
          <w:rFonts w:ascii="Arial Narrow" w:hAnsi="Arial Narrow"/>
          <w:lang w:val="es-ES"/>
        </w:rPr>
        <w:t xml:space="preserve">de </w:t>
      </w:r>
      <w:r w:rsidR="006A3855" w:rsidRPr="00E60057">
        <w:rPr>
          <w:rFonts w:ascii="Arial Narrow" w:hAnsi="Arial Narrow"/>
          <w:lang w:val="es-ES"/>
        </w:rPr>
        <w:t xml:space="preserve">un promedio de 4 horas </w:t>
      </w:r>
      <w:r w:rsidR="00D742CD" w:rsidRPr="00E60057">
        <w:rPr>
          <w:rFonts w:ascii="Arial Narrow" w:hAnsi="Arial Narrow"/>
          <w:lang w:val="es-ES"/>
        </w:rPr>
        <w:t xml:space="preserve">en bus </w:t>
      </w:r>
      <w:r w:rsidR="006A3855" w:rsidRPr="00E60057">
        <w:rPr>
          <w:rFonts w:ascii="Arial Narrow" w:hAnsi="Arial Narrow"/>
          <w:lang w:val="es-ES"/>
        </w:rPr>
        <w:t xml:space="preserve">para </w:t>
      </w:r>
      <w:r w:rsidR="00D625B0" w:rsidRPr="00E60057">
        <w:rPr>
          <w:rFonts w:ascii="Arial Narrow" w:hAnsi="Arial Narrow"/>
          <w:lang w:val="es-ES"/>
        </w:rPr>
        <w:t>acceder a él</w:t>
      </w:r>
      <w:r w:rsidR="006A3855" w:rsidRPr="00E60057">
        <w:rPr>
          <w:rFonts w:ascii="Arial Narrow" w:hAnsi="Arial Narrow"/>
          <w:lang w:val="es-ES"/>
        </w:rPr>
        <w:t xml:space="preserve">. </w:t>
      </w:r>
      <w:r w:rsidR="00FB7FCF" w:rsidRPr="00E60057">
        <w:rPr>
          <w:rFonts w:ascii="Arial Narrow" w:hAnsi="Arial Narrow"/>
          <w:lang w:val="es-ES"/>
        </w:rPr>
        <w:t>Fisiográficamente e</w:t>
      </w:r>
      <w:r w:rsidR="001947A9" w:rsidRPr="00E60057">
        <w:rPr>
          <w:rFonts w:ascii="Arial Narrow" w:hAnsi="Arial Narrow"/>
          <w:lang w:val="es-ES"/>
        </w:rPr>
        <w:t xml:space="preserve">l municipio se encuentra </w:t>
      </w:r>
      <w:r w:rsidR="00DF02D0" w:rsidRPr="00E60057">
        <w:rPr>
          <w:rFonts w:ascii="Arial Narrow" w:hAnsi="Arial Narrow"/>
          <w:lang w:val="es-ES"/>
        </w:rPr>
        <w:t xml:space="preserve">ubicado en la Cordillera Oriental de los Andes </w:t>
      </w:r>
      <w:r w:rsidR="001947A9" w:rsidRPr="00E60057">
        <w:rPr>
          <w:rFonts w:ascii="Arial Narrow" w:hAnsi="Arial Narrow"/>
          <w:lang w:val="es-ES"/>
        </w:rPr>
        <w:t>y dentro de la Faja Subandina, presentando así diferentes tipos de valles cerrados interandinos,</w:t>
      </w:r>
      <w:r w:rsidR="00804CC9" w:rsidRPr="00E60057">
        <w:rPr>
          <w:rFonts w:ascii="Arial Narrow" w:hAnsi="Arial Narrow"/>
          <w:lang w:val="es-ES"/>
        </w:rPr>
        <w:t xml:space="preserve"> altos y secos, con</w:t>
      </w:r>
      <w:r w:rsidR="001947A9" w:rsidRPr="00E60057">
        <w:rPr>
          <w:rFonts w:ascii="Arial Narrow" w:hAnsi="Arial Narrow"/>
          <w:lang w:val="es-ES"/>
        </w:rPr>
        <w:t xml:space="preserve"> </w:t>
      </w:r>
      <w:r w:rsidR="00804CC9" w:rsidRPr="00E60057">
        <w:rPr>
          <w:rFonts w:ascii="Arial Narrow" w:hAnsi="Arial Narrow"/>
          <w:lang w:val="es-ES"/>
        </w:rPr>
        <w:t xml:space="preserve">climas y microclimas de acuerdo a la </w:t>
      </w:r>
      <w:r w:rsidR="00FB7FCF" w:rsidRPr="00E60057">
        <w:rPr>
          <w:rFonts w:ascii="Arial Narrow" w:hAnsi="Arial Narrow"/>
          <w:lang w:val="es-ES"/>
        </w:rPr>
        <w:t xml:space="preserve">variada </w:t>
      </w:r>
      <w:r w:rsidR="00804CC9" w:rsidRPr="00E60057">
        <w:rPr>
          <w:rFonts w:ascii="Arial Narrow" w:hAnsi="Arial Narrow"/>
          <w:lang w:val="es-ES"/>
        </w:rPr>
        <w:t>altitud</w:t>
      </w:r>
      <w:r w:rsidR="00FB7FCF" w:rsidRPr="00E60057">
        <w:rPr>
          <w:rFonts w:ascii="Arial Narrow" w:hAnsi="Arial Narrow"/>
          <w:lang w:val="es-ES"/>
        </w:rPr>
        <w:t xml:space="preserve"> que presenta</w:t>
      </w:r>
      <w:r w:rsidR="00D742CD" w:rsidRPr="00E60057">
        <w:rPr>
          <w:rFonts w:ascii="Arial Narrow" w:hAnsi="Arial Narrow"/>
          <w:lang w:val="es-ES"/>
        </w:rPr>
        <w:t>,</w:t>
      </w:r>
      <w:r w:rsidR="00804CC9" w:rsidRPr="00E60057">
        <w:rPr>
          <w:rFonts w:ascii="Arial Narrow" w:hAnsi="Arial Narrow"/>
          <w:lang w:val="es-ES"/>
        </w:rPr>
        <w:t xml:space="preserve"> desde frio hasta sub-tropical,</w:t>
      </w:r>
      <w:r w:rsidR="00371728" w:rsidRPr="00E60057">
        <w:rPr>
          <w:rFonts w:ascii="Arial Narrow" w:hAnsi="Arial Narrow"/>
          <w:lang w:val="es-ES"/>
        </w:rPr>
        <w:t xml:space="preserve"> por lo que la temperatura </w:t>
      </w:r>
      <w:r w:rsidR="009D284C" w:rsidRPr="00E60057">
        <w:rPr>
          <w:rFonts w:ascii="Arial Narrow" w:hAnsi="Arial Narrow"/>
          <w:lang w:val="es-ES"/>
        </w:rPr>
        <w:t>mínima</w:t>
      </w:r>
      <w:r w:rsidR="00371728" w:rsidRPr="00E60057">
        <w:rPr>
          <w:rFonts w:ascii="Arial Narrow" w:hAnsi="Arial Narrow"/>
          <w:lang w:val="es-ES"/>
        </w:rPr>
        <w:t xml:space="preserve"> </w:t>
      </w:r>
      <w:r w:rsidR="00D742CD" w:rsidRPr="00E60057">
        <w:rPr>
          <w:rFonts w:ascii="Arial Narrow" w:hAnsi="Arial Narrow"/>
          <w:lang w:val="es-ES"/>
        </w:rPr>
        <w:t xml:space="preserve">en algunos casos </w:t>
      </w:r>
      <w:r w:rsidR="00371728" w:rsidRPr="00E60057">
        <w:rPr>
          <w:rFonts w:ascii="Arial Narrow" w:hAnsi="Arial Narrow"/>
          <w:lang w:val="es-ES"/>
        </w:rPr>
        <w:t xml:space="preserve">llega a ser hasta de 5 grados C y la máxima llega a ser de 33 C grados. Esta </w:t>
      </w:r>
      <w:r w:rsidR="00804CC9" w:rsidRPr="00E60057">
        <w:rPr>
          <w:rFonts w:ascii="Arial Narrow" w:hAnsi="Arial Narrow"/>
          <w:lang w:val="es-ES"/>
        </w:rPr>
        <w:t xml:space="preserve">diversidad </w:t>
      </w:r>
      <w:r w:rsidR="00371728" w:rsidRPr="00E60057">
        <w:rPr>
          <w:rFonts w:ascii="Arial Narrow" w:hAnsi="Arial Narrow"/>
          <w:lang w:val="es-ES"/>
        </w:rPr>
        <w:t xml:space="preserve">es la que </w:t>
      </w:r>
      <w:r w:rsidR="00804CC9" w:rsidRPr="00E60057">
        <w:rPr>
          <w:rFonts w:ascii="Arial Narrow" w:hAnsi="Arial Narrow"/>
          <w:lang w:val="es-ES"/>
        </w:rPr>
        <w:t xml:space="preserve">permite una </w:t>
      </w:r>
      <w:r w:rsidR="00FB7FCF" w:rsidRPr="00E60057">
        <w:rPr>
          <w:rFonts w:ascii="Arial Narrow" w:hAnsi="Arial Narrow"/>
          <w:lang w:val="es-ES"/>
        </w:rPr>
        <w:t xml:space="preserve">diversidad </w:t>
      </w:r>
      <w:r w:rsidR="00D742CD" w:rsidRPr="00E60057">
        <w:rPr>
          <w:rFonts w:ascii="Arial Narrow" w:hAnsi="Arial Narrow"/>
          <w:lang w:val="es-ES"/>
        </w:rPr>
        <w:t>en el tipo de flora y fauna del sitio.</w:t>
      </w:r>
    </w:p>
    <w:p w:rsidR="0032009E" w:rsidRPr="00E60057" w:rsidRDefault="0032009E" w:rsidP="0099656E">
      <w:pPr>
        <w:ind w:left="709"/>
        <w:jc w:val="both"/>
        <w:rPr>
          <w:rFonts w:ascii="Arial Narrow" w:hAnsi="Arial Narrow"/>
          <w:lang w:val="es-ES"/>
        </w:rPr>
      </w:pPr>
      <w:r w:rsidRPr="00E60057">
        <w:rPr>
          <w:rFonts w:ascii="Arial Narrow" w:hAnsi="Arial Narrow"/>
          <w:lang w:val="es-ES"/>
        </w:rPr>
        <w:t>La Flora existente presenta las características propias de la región fisiográfica a la que pertenece, las principales especies nativas</w:t>
      </w:r>
      <w:r w:rsidR="00FB7FCF" w:rsidRPr="00E60057">
        <w:rPr>
          <w:rFonts w:ascii="Arial Narrow" w:hAnsi="Arial Narrow"/>
          <w:lang w:val="es-ES"/>
        </w:rPr>
        <w:t>,</w:t>
      </w:r>
      <w:r w:rsidRPr="00E60057">
        <w:rPr>
          <w:rFonts w:ascii="Arial Narrow" w:hAnsi="Arial Narrow"/>
          <w:lang w:val="es-ES"/>
        </w:rPr>
        <w:t xml:space="preserve"> importantes por su uso son: Molle, Eucalipto, Soto</w:t>
      </w:r>
      <w:r w:rsidR="00D742CD" w:rsidRPr="00E60057">
        <w:rPr>
          <w:rFonts w:ascii="Arial Narrow" w:hAnsi="Arial Narrow"/>
          <w:lang w:val="es-ES"/>
        </w:rPr>
        <w:t>,</w:t>
      </w:r>
      <w:r w:rsidRPr="00E60057">
        <w:rPr>
          <w:rFonts w:ascii="Arial Narrow" w:hAnsi="Arial Narrow"/>
          <w:lang w:val="es-ES"/>
        </w:rPr>
        <w:t xml:space="preserve"> Tipa</w:t>
      </w:r>
      <w:r w:rsidR="00D742CD" w:rsidRPr="00E60057">
        <w:rPr>
          <w:rFonts w:ascii="Arial Narrow" w:hAnsi="Arial Narrow"/>
          <w:lang w:val="es-ES"/>
        </w:rPr>
        <w:t xml:space="preserve"> y Pino Nativo</w:t>
      </w:r>
      <w:r w:rsidRPr="00E60057">
        <w:rPr>
          <w:rFonts w:ascii="Arial Narrow" w:hAnsi="Arial Narrow"/>
          <w:lang w:val="es-ES"/>
        </w:rPr>
        <w:t xml:space="preserve">; son usados como leña, </w:t>
      </w:r>
      <w:r w:rsidR="00D742CD" w:rsidRPr="00E60057">
        <w:rPr>
          <w:rFonts w:ascii="Arial Narrow" w:hAnsi="Arial Narrow"/>
          <w:lang w:val="es-ES"/>
        </w:rPr>
        <w:t xml:space="preserve">como material </w:t>
      </w:r>
      <w:r w:rsidRPr="00E60057">
        <w:rPr>
          <w:rFonts w:ascii="Arial Narrow" w:hAnsi="Arial Narrow"/>
          <w:lang w:val="es-ES"/>
        </w:rPr>
        <w:t xml:space="preserve">para la construcción y </w:t>
      </w:r>
      <w:r w:rsidR="00D742CD" w:rsidRPr="00E60057">
        <w:rPr>
          <w:rFonts w:ascii="Arial Narrow" w:hAnsi="Arial Narrow"/>
          <w:lang w:val="es-ES"/>
        </w:rPr>
        <w:t xml:space="preserve">también para </w:t>
      </w:r>
      <w:r w:rsidRPr="00E60057">
        <w:rPr>
          <w:rFonts w:ascii="Arial Narrow" w:hAnsi="Arial Narrow"/>
          <w:lang w:val="es-ES"/>
        </w:rPr>
        <w:t>uso medicinal.</w:t>
      </w:r>
      <w:r w:rsidR="00D742CD" w:rsidRPr="00E60057">
        <w:rPr>
          <w:rFonts w:ascii="Arial Narrow" w:hAnsi="Arial Narrow"/>
          <w:lang w:val="es-ES"/>
        </w:rPr>
        <w:t xml:space="preserve"> </w:t>
      </w:r>
      <w:r w:rsidR="00D15E5E" w:rsidRPr="00E60057">
        <w:rPr>
          <w:rFonts w:ascii="Arial Narrow" w:hAnsi="Arial Narrow"/>
          <w:lang w:val="es-ES"/>
        </w:rPr>
        <w:t xml:space="preserve">La Fauna en su mayoría está compuesta por: vizcachas, gato andino, zorro, jilgueros, loros, calandrias, </w:t>
      </w:r>
      <w:r w:rsidR="00BB5F96" w:rsidRPr="00E60057">
        <w:rPr>
          <w:rFonts w:ascii="Arial Narrow" w:hAnsi="Arial Narrow"/>
          <w:lang w:val="es-ES"/>
        </w:rPr>
        <w:t>murciélagos</w:t>
      </w:r>
      <w:r w:rsidR="00D15E5E" w:rsidRPr="00E60057">
        <w:rPr>
          <w:rFonts w:ascii="Arial Narrow" w:hAnsi="Arial Narrow"/>
          <w:lang w:val="es-ES"/>
        </w:rPr>
        <w:t xml:space="preserve"> y finalmente ciertos tipos de reptiles, anfibios y peces.</w:t>
      </w:r>
    </w:p>
    <w:p w:rsidR="00371728" w:rsidRPr="00E60057" w:rsidRDefault="00371728" w:rsidP="0099656E">
      <w:pPr>
        <w:ind w:left="709"/>
        <w:jc w:val="both"/>
        <w:rPr>
          <w:rFonts w:ascii="Arial Narrow" w:hAnsi="Arial Narrow"/>
          <w:b/>
          <w:lang w:val="es-ES"/>
        </w:rPr>
      </w:pPr>
      <w:r w:rsidRPr="00E60057">
        <w:rPr>
          <w:rFonts w:ascii="Arial Narrow" w:hAnsi="Arial Narrow"/>
          <w:b/>
          <w:lang w:val="es-ES"/>
        </w:rPr>
        <w:t xml:space="preserve">1.2 </w:t>
      </w:r>
      <w:r w:rsidR="00364298" w:rsidRPr="00E60057">
        <w:rPr>
          <w:rFonts w:ascii="Arial Narrow" w:hAnsi="Arial Narrow"/>
          <w:b/>
          <w:lang w:val="es-ES"/>
        </w:rPr>
        <w:t xml:space="preserve">Aspecto </w:t>
      </w:r>
      <w:r w:rsidR="00B415AA" w:rsidRPr="00E60057">
        <w:rPr>
          <w:rFonts w:ascii="Arial Narrow" w:hAnsi="Arial Narrow"/>
          <w:b/>
          <w:lang w:val="es-ES"/>
        </w:rPr>
        <w:t>Socioeconómico</w:t>
      </w:r>
    </w:p>
    <w:p w:rsidR="00F018AD" w:rsidRPr="00E60057" w:rsidRDefault="00F018AD" w:rsidP="0099656E">
      <w:pPr>
        <w:ind w:left="709"/>
        <w:jc w:val="both"/>
        <w:rPr>
          <w:rFonts w:ascii="Arial Narrow" w:hAnsi="Arial Narrow"/>
          <w:lang w:val="es-ES"/>
        </w:rPr>
      </w:pPr>
      <w:r w:rsidRPr="00E60057">
        <w:rPr>
          <w:rFonts w:ascii="Arial Narrow" w:hAnsi="Arial Narrow"/>
          <w:lang w:val="es-ES"/>
        </w:rPr>
        <w:t xml:space="preserve">De acuerdo a </w:t>
      </w:r>
      <w:r w:rsidR="009E3310" w:rsidRPr="00E60057">
        <w:rPr>
          <w:rFonts w:ascii="Arial Narrow" w:hAnsi="Arial Narrow"/>
          <w:lang w:val="es-ES"/>
        </w:rPr>
        <w:t xml:space="preserve">datos </w:t>
      </w:r>
      <w:r w:rsidRPr="00E60057">
        <w:rPr>
          <w:rFonts w:ascii="Arial Narrow" w:hAnsi="Arial Narrow"/>
          <w:lang w:val="es-ES"/>
        </w:rPr>
        <w:t>oficial</w:t>
      </w:r>
      <w:r w:rsidR="009E3310" w:rsidRPr="00E60057">
        <w:rPr>
          <w:rFonts w:ascii="Arial Narrow" w:hAnsi="Arial Narrow"/>
          <w:lang w:val="es-ES"/>
        </w:rPr>
        <w:t>es</w:t>
      </w:r>
      <w:r w:rsidRPr="00E60057">
        <w:rPr>
          <w:rFonts w:ascii="Arial Narrow" w:hAnsi="Arial Narrow"/>
          <w:lang w:val="es-ES"/>
        </w:rPr>
        <w:t xml:space="preserve"> del INE</w:t>
      </w:r>
      <w:r w:rsidR="00D15E5E" w:rsidRPr="00E60057">
        <w:rPr>
          <w:rStyle w:val="FootnoteReference"/>
          <w:rFonts w:ascii="Arial Narrow" w:hAnsi="Arial Narrow"/>
          <w:lang w:val="es-ES"/>
        </w:rPr>
        <w:footnoteReference w:id="2"/>
      </w:r>
      <w:r w:rsidRPr="00E60057">
        <w:rPr>
          <w:rFonts w:ascii="Arial Narrow" w:hAnsi="Arial Narrow"/>
          <w:lang w:val="es-ES"/>
        </w:rPr>
        <w:t xml:space="preserve"> del año</w:t>
      </w:r>
      <w:r w:rsidR="00D15E5E" w:rsidRPr="00E60057">
        <w:rPr>
          <w:rFonts w:ascii="Arial Narrow" w:hAnsi="Arial Narrow"/>
          <w:lang w:val="es-ES"/>
        </w:rPr>
        <w:t xml:space="preserve"> 2005</w:t>
      </w:r>
      <w:r w:rsidRPr="00E60057">
        <w:rPr>
          <w:rFonts w:ascii="Arial Narrow" w:hAnsi="Arial Narrow"/>
          <w:lang w:val="es-ES"/>
        </w:rPr>
        <w:t>, Toro Toro</w:t>
      </w:r>
      <w:r w:rsidR="00AB03B2" w:rsidRPr="00E60057">
        <w:rPr>
          <w:rFonts w:ascii="Arial Narrow" w:hAnsi="Arial Narrow"/>
          <w:lang w:val="es-ES"/>
        </w:rPr>
        <w:t xml:space="preserve"> c</w:t>
      </w:r>
      <w:r w:rsidRPr="00E60057">
        <w:rPr>
          <w:rFonts w:ascii="Arial Narrow" w:hAnsi="Arial Narrow"/>
          <w:lang w:val="es-ES"/>
        </w:rPr>
        <w:t>uenta con una población de 1</w:t>
      </w:r>
      <w:r w:rsidR="00D15E5E" w:rsidRPr="00E60057">
        <w:rPr>
          <w:rFonts w:ascii="Arial Narrow" w:hAnsi="Arial Narrow"/>
          <w:lang w:val="es-ES"/>
        </w:rPr>
        <w:t>1</w:t>
      </w:r>
      <w:r w:rsidRPr="00E60057">
        <w:rPr>
          <w:rFonts w:ascii="Arial Narrow" w:hAnsi="Arial Narrow"/>
          <w:lang w:val="es-ES"/>
        </w:rPr>
        <w:t>.5</w:t>
      </w:r>
      <w:r w:rsidR="00D15E5E" w:rsidRPr="00E60057">
        <w:rPr>
          <w:rFonts w:ascii="Arial Narrow" w:hAnsi="Arial Narrow"/>
          <w:lang w:val="es-ES"/>
        </w:rPr>
        <w:t>54</w:t>
      </w:r>
      <w:r w:rsidRPr="00E60057">
        <w:rPr>
          <w:rFonts w:ascii="Arial Narrow" w:hAnsi="Arial Narrow"/>
          <w:lang w:val="es-ES"/>
        </w:rPr>
        <w:t xml:space="preserve"> habitantes,</w:t>
      </w:r>
      <w:r w:rsidR="00AB03B2" w:rsidRPr="00E60057">
        <w:rPr>
          <w:rFonts w:ascii="Arial Narrow" w:hAnsi="Arial Narrow"/>
          <w:lang w:val="es-ES"/>
        </w:rPr>
        <w:t xml:space="preserve"> compuesto por 7 cantones compuestos por 70 comunidades</w:t>
      </w:r>
      <w:r w:rsidRPr="00E60057">
        <w:rPr>
          <w:rFonts w:ascii="Arial Narrow" w:hAnsi="Arial Narrow"/>
          <w:lang w:val="es-ES"/>
        </w:rPr>
        <w:t xml:space="preserve"> los cuales principalmente </w:t>
      </w:r>
      <w:r w:rsidR="00AB03B2" w:rsidRPr="00E60057">
        <w:rPr>
          <w:rFonts w:ascii="Arial Narrow" w:hAnsi="Arial Narrow"/>
          <w:lang w:val="es-ES"/>
        </w:rPr>
        <w:t>pertenecen al área rural.</w:t>
      </w:r>
    </w:p>
    <w:p w:rsidR="00815CCE" w:rsidRPr="00E60057" w:rsidRDefault="00371728" w:rsidP="0099656E">
      <w:pPr>
        <w:ind w:left="709"/>
        <w:jc w:val="both"/>
        <w:rPr>
          <w:rFonts w:ascii="Arial Narrow" w:hAnsi="Arial Narrow"/>
          <w:lang w:val="es-ES"/>
        </w:rPr>
      </w:pPr>
      <w:r w:rsidRPr="00E60057">
        <w:rPr>
          <w:rFonts w:ascii="Arial Narrow" w:hAnsi="Arial Narrow"/>
          <w:lang w:val="es-ES"/>
        </w:rPr>
        <w:t xml:space="preserve">La economía del Municipio de Toro Toro está basada en la Agricultura, </w:t>
      </w:r>
      <w:r w:rsidR="009E3310" w:rsidRPr="00E60057">
        <w:rPr>
          <w:rFonts w:ascii="Arial Narrow" w:hAnsi="Arial Narrow"/>
          <w:lang w:val="es-ES"/>
        </w:rPr>
        <w:t xml:space="preserve">la cual </w:t>
      </w:r>
      <w:r w:rsidRPr="00E60057">
        <w:rPr>
          <w:rFonts w:ascii="Arial Narrow" w:hAnsi="Arial Narrow"/>
          <w:lang w:val="es-ES"/>
        </w:rPr>
        <w:t>es practicada con técnicas tradicio</w:t>
      </w:r>
      <w:r w:rsidR="00D15E5E" w:rsidRPr="00E60057">
        <w:rPr>
          <w:rFonts w:ascii="Arial Narrow" w:hAnsi="Arial Narrow"/>
          <w:lang w:val="es-ES"/>
        </w:rPr>
        <w:t>nal</w:t>
      </w:r>
      <w:r w:rsidR="009E3310" w:rsidRPr="00E60057">
        <w:rPr>
          <w:rFonts w:ascii="Arial Narrow" w:hAnsi="Arial Narrow"/>
          <w:lang w:val="es-ES"/>
        </w:rPr>
        <w:t>es</w:t>
      </w:r>
      <w:r w:rsidRPr="00E60057">
        <w:rPr>
          <w:rFonts w:ascii="Arial Narrow" w:hAnsi="Arial Narrow"/>
          <w:lang w:val="es-ES"/>
        </w:rPr>
        <w:t>. Los princ</w:t>
      </w:r>
      <w:r w:rsidR="00462242" w:rsidRPr="00E60057">
        <w:rPr>
          <w:rFonts w:ascii="Arial Narrow" w:hAnsi="Arial Narrow"/>
          <w:lang w:val="es-ES"/>
        </w:rPr>
        <w:t xml:space="preserve">ipales productos cultivados son: </w:t>
      </w:r>
      <w:r w:rsidR="00815CCE" w:rsidRPr="00E60057">
        <w:rPr>
          <w:rFonts w:ascii="Arial Narrow" w:hAnsi="Arial Narrow"/>
          <w:lang w:val="es-ES"/>
        </w:rPr>
        <w:t xml:space="preserve">papa, </w:t>
      </w:r>
      <w:r w:rsidR="00462242" w:rsidRPr="00E60057">
        <w:rPr>
          <w:rFonts w:ascii="Arial Narrow" w:hAnsi="Arial Narrow"/>
          <w:lang w:val="es-ES"/>
        </w:rPr>
        <w:t>trigo, maíz, maní,</w:t>
      </w:r>
      <w:r w:rsidR="00815CCE" w:rsidRPr="00E60057">
        <w:rPr>
          <w:rFonts w:ascii="Arial Narrow" w:hAnsi="Arial Narrow"/>
          <w:lang w:val="es-ES"/>
        </w:rPr>
        <w:t xml:space="preserve"> </w:t>
      </w:r>
      <w:r w:rsidR="009E3310" w:rsidRPr="00E60057">
        <w:rPr>
          <w:rFonts w:ascii="Arial Narrow" w:hAnsi="Arial Narrow"/>
          <w:lang w:val="es-ES"/>
        </w:rPr>
        <w:t>fri</w:t>
      </w:r>
      <w:r w:rsidR="00462242" w:rsidRPr="00E60057">
        <w:rPr>
          <w:rFonts w:ascii="Arial Narrow" w:hAnsi="Arial Narrow"/>
          <w:lang w:val="es-ES"/>
        </w:rPr>
        <w:t>jol, avena, cebada y tarwi; en cuanto a la</w:t>
      </w:r>
      <w:r w:rsidR="009E3310" w:rsidRPr="00E60057">
        <w:rPr>
          <w:rFonts w:ascii="Arial Narrow" w:hAnsi="Arial Narrow"/>
          <w:lang w:val="es-ES"/>
        </w:rPr>
        <w:t xml:space="preserve"> producción de fruta</w:t>
      </w:r>
      <w:r w:rsidR="00462242" w:rsidRPr="00E60057">
        <w:rPr>
          <w:rFonts w:ascii="Arial Narrow" w:hAnsi="Arial Narrow"/>
          <w:lang w:val="es-ES"/>
        </w:rPr>
        <w:t>s la</w:t>
      </w:r>
      <w:r w:rsidR="009E3310" w:rsidRPr="00E60057">
        <w:rPr>
          <w:rFonts w:ascii="Arial Narrow" w:hAnsi="Arial Narrow"/>
          <w:lang w:val="es-ES"/>
        </w:rPr>
        <w:t>s</w:t>
      </w:r>
      <w:r w:rsidR="00462242" w:rsidRPr="00E60057">
        <w:rPr>
          <w:rFonts w:ascii="Arial Narrow" w:hAnsi="Arial Narrow"/>
          <w:lang w:val="es-ES"/>
        </w:rPr>
        <w:t xml:space="preserve"> más resalta</w:t>
      </w:r>
      <w:r w:rsidR="009E3310" w:rsidRPr="00E60057">
        <w:rPr>
          <w:rFonts w:ascii="Arial Narrow" w:hAnsi="Arial Narrow"/>
          <w:lang w:val="es-ES"/>
        </w:rPr>
        <w:t>ntes:</w:t>
      </w:r>
      <w:r w:rsidR="00462242" w:rsidRPr="00E60057">
        <w:rPr>
          <w:rFonts w:ascii="Arial Narrow" w:hAnsi="Arial Narrow"/>
          <w:lang w:val="es-ES"/>
        </w:rPr>
        <w:t xml:space="preserve"> la </w:t>
      </w:r>
      <w:r w:rsidR="00B1251F" w:rsidRPr="00E60057">
        <w:rPr>
          <w:rFonts w:ascii="Arial Narrow" w:hAnsi="Arial Narrow"/>
          <w:lang w:val="es-ES"/>
        </w:rPr>
        <w:t xml:space="preserve">producción de </w:t>
      </w:r>
      <w:r w:rsidR="00462242" w:rsidRPr="00E60057">
        <w:rPr>
          <w:rFonts w:ascii="Arial Narrow" w:hAnsi="Arial Narrow"/>
          <w:lang w:val="es-ES"/>
        </w:rPr>
        <w:t>naranja</w:t>
      </w:r>
      <w:r w:rsidR="00815CCE" w:rsidRPr="00E60057">
        <w:rPr>
          <w:rFonts w:ascii="Arial Narrow" w:hAnsi="Arial Narrow"/>
          <w:lang w:val="es-ES"/>
        </w:rPr>
        <w:t>, limón y mandarina</w:t>
      </w:r>
      <w:r w:rsidR="00462242" w:rsidRPr="00E60057">
        <w:rPr>
          <w:rFonts w:ascii="Arial Narrow" w:hAnsi="Arial Narrow"/>
          <w:lang w:val="es-ES"/>
        </w:rPr>
        <w:t>.</w:t>
      </w:r>
      <w:r w:rsidR="00815CCE" w:rsidRPr="00E60057">
        <w:rPr>
          <w:rFonts w:ascii="Arial Narrow" w:hAnsi="Arial Narrow"/>
          <w:lang w:val="es-ES"/>
        </w:rPr>
        <w:t xml:space="preserve"> </w:t>
      </w:r>
    </w:p>
    <w:p w:rsidR="00B415AA" w:rsidRPr="00E60057" w:rsidRDefault="000524F8" w:rsidP="0099656E">
      <w:pPr>
        <w:ind w:left="709"/>
        <w:jc w:val="both"/>
        <w:rPr>
          <w:rFonts w:ascii="Arial Narrow" w:hAnsi="Arial Narrow"/>
          <w:lang w:val="es-ES"/>
        </w:rPr>
      </w:pPr>
      <w:r w:rsidRPr="00E60057">
        <w:rPr>
          <w:rFonts w:ascii="Arial Narrow" w:hAnsi="Arial Narrow"/>
          <w:lang w:val="es-ES"/>
        </w:rPr>
        <w:t>La ganaderí</w:t>
      </w:r>
      <w:r w:rsidR="00B415AA" w:rsidRPr="00E60057">
        <w:rPr>
          <w:rFonts w:ascii="Arial Narrow" w:hAnsi="Arial Narrow"/>
          <w:lang w:val="es-ES"/>
        </w:rPr>
        <w:t>a es la segunda actividad con</w:t>
      </w:r>
      <w:r w:rsidRPr="00E60057">
        <w:rPr>
          <w:rFonts w:ascii="Arial Narrow" w:hAnsi="Arial Narrow"/>
          <w:lang w:val="es-ES"/>
        </w:rPr>
        <w:t xml:space="preserve"> ganado bovino, ovino, caprino, porcino, equino y aves</w:t>
      </w:r>
      <w:r w:rsidR="008A5E81" w:rsidRPr="00E60057">
        <w:rPr>
          <w:rFonts w:ascii="Arial Narrow" w:hAnsi="Arial Narrow"/>
          <w:lang w:val="es-ES"/>
        </w:rPr>
        <w:t xml:space="preserve"> (gallinas)</w:t>
      </w:r>
      <w:r w:rsidRPr="00E60057">
        <w:rPr>
          <w:rFonts w:ascii="Arial Narrow" w:hAnsi="Arial Narrow"/>
          <w:lang w:val="es-ES"/>
        </w:rPr>
        <w:t>.</w:t>
      </w:r>
      <w:r w:rsidR="00B415AA" w:rsidRPr="00E60057">
        <w:rPr>
          <w:rFonts w:ascii="Arial Narrow" w:hAnsi="Arial Narrow"/>
          <w:lang w:val="es-ES"/>
        </w:rPr>
        <w:t xml:space="preserve"> Los suelos destinados a esta actividad se ven afectados </w:t>
      </w:r>
      <w:r w:rsidR="00572A59" w:rsidRPr="00E60057">
        <w:rPr>
          <w:rFonts w:ascii="Arial Narrow" w:hAnsi="Arial Narrow"/>
          <w:lang w:val="es-ES"/>
        </w:rPr>
        <w:t xml:space="preserve">teniendo como resultado </w:t>
      </w:r>
      <w:r w:rsidR="00B415AA" w:rsidRPr="00E60057">
        <w:rPr>
          <w:rFonts w:ascii="Arial Narrow" w:hAnsi="Arial Narrow"/>
          <w:lang w:val="es-ES"/>
        </w:rPr>
        <w:t xml:space="preserve">suelos frágiles </w:t>
      </w:r>
      <w:r w:rsidR="008A5E81" w:rsidRPr="00E60057">
        <w:rPr>
          <w:rFonts w:ascii="Arial Narrow" w:hAnsi="Arial Narrow"/>
          <w:lang w:val="es-ES"/>
        </w:rPr>
        <w:t xml:space="preserve">y </w:t>
      </w:r>
      <w:r w:rsidR="00B415AA" w:rsidRPr="00E60057">
        <w:rPr>
          <w:rFonts w:ascii="Arial Narrow" w:hAnsi="Arial Narrow"/>
          <w:lang w:val="es-ES"/>
        </w:rPr>
        <w:t xml:space="preserve">sensibles a la erosión. </w:t>
      </w:r>
    </w:p>
    <w:p w:rsidR="00F018AD" w:rsidRPr="00E60057" w:rsidRDefault="006A3855" w:rsidP="0099656E">
      <w:pPr>
        <w:ind w:left="709"/>
        <w:jc w:val="both"/>
        <w:rPr>
          <w:rFonts w:ascii="Arial Narrow" w:hAnsi="Arial Narrow"/>
          <w:lang w:val="es-ES"/>
        </w:rPr>
      </w:pPr>
      <w:r w:rsidRPr="00E60057">
        <w:rPr>
          <w:rFonts w:ascii="Arial Narrow" w:hAnsi="Arial Narrow"/>
          <w:lang w:val="es-ES"/>
        </w:rPr>
        <w:t xml:space="preserve">Otra actividad que genera ingresos económicos para </w:t>
      </w:r>
      <w:r w:rsidR="00F018AD" w:rsidRPr="00E60057">
        <w:rPr>
          <w:rFonts w:ascii="Arial Narrow" w:hAnsi="Arial Narrow"/>
          <w:lang w:val="es-ES"/>
        </w:rPr>
        <w:t xml:space="preserve">el municipio es el Turismo, actividad que actualmente capta una gran cantidad de visitas al año por atractivos como las huellas de dinosaurios, el Vergel, el </w:t>
      </w:r>
      <w:r w:rsidR="00342E5E" w:rsidRPr="00E60057">
        <w:rPr>
          <w:rFonts w:ascii="Arial Narrow" w:hAnsi="Arial Narrow"/>
          <w:lang w:val="es-ES"/>
        </w:rPr>
        <w:t>cañón</w:t>
      </w:r>
      <w:r w:rsidR="00F018AD" w:rsidRPr="00E60057">
        <w:rPr>
          <w:rFonts w:ascii="Arial Narrow" w:hAnsi="Arial Narrow"/>
          <w:lang w:val="es-ES"/>
        </w:rPr>
        <w:t xml:space="preserve"> de Garrapatal entre otros atractivos naturales los cuales son </w:t>
      </w:r>
      <w:r w:rsidR="001A1A4E" w:rsidRPr="00E60057">
        <w:rPr>
          <w:rFonts w:ascii="Arial Narrow" w:hAnsi="Arial Narrow"/>
          <w:lang w:val="es-ES"/>
        </w:rPr>
        <w:t xml:space="preserve">gracias a </w:t>
      </w:r>
      <w:r w:rsidR="00F018AD" w:rsidRPr="00E60057">
        <w:rPr>
          <w:rFonts w:ascii="Arial Narrow" w:hAnsi="Arial Narrow"/>
          <w:lang w:val="es-ES"/>
        </w:rPr>
        <w:t xml:space="preserve">las características biofísicas de la región </w:t>
      </w:r>
      <w:r w:rsidR="001A1A4E" w:rsidRPr="00E60057">
        <w:rPr>
          <w:rFonts w:ascii="Arial Narrow" w:hAnsi="Arial Narrow"/>
          <w:lang w:val="es-ES"/>
        </w:rPr>
        <w:t xml:space="preserve">y </w:t>
      </w:r>
      <w:r w:rsidR="00F018AD" w:rsidRPr="00E60057">
        <w:rPr>
          <w:rFonts w:ascii="Arial Narrow" w:hAnsi="Arial Narrow"/>
          <w:lang w:val="es-ES"/>
        </w:rPr>
        <w:t xml:space="preserve">que han convertido a Toro Toro en uno de los principales destinos turísticos de Bolivia. </w:t>
      </w:r>
    </w:p>
    <w:p w:rsidR="006A3855" w:rsidRPr="00E60057" w:rsidRDefault="00F018AD" w:rsidP="0099656E">
      <w:pPr>
        <w:ind w:left="709"/>
        <w:jc w:val="both"/>
        <w:rPr>
          <w:rFonts w:ascii="Arial Narrow" w:hAnsi="Arial Narrow"/>
          <w:lang w:val="es-ES"/>
        </w:rPr>
      </w:pPr>
      <w:r w:rsidRPr="00E60057">
        <w:rPr>
          <w:rFonts w:ascii="Arial Narrow" w:hAnsi="Arial Narrow"/>
          <w:lang w:val="es-ES"/>
        </w:rPr>
        <w:t xml:space="preserve">Es por ello que el Turismo representa una fuente adicional de ingresos para la población. Aunque cabe recalcar que el Turismo actualmente se encuentra polarizado en ciertos sectores del municipio, por lo que no todas las comunidades se ven beneficiadas por este movimiento, ya que los flujos de visitantes permanecen </w:t>
      </w:r>
      <w:r w:rsidR="008A5E81" w:rsidRPr="00E60057">
        <w:rPr>
          <w:rFonts w:ascii="Arial Narrow" w:hAnsi="Arial Narrow"/>
          <w:lang w:val="es-ES"/>
        </w:rPr>
        <w:t xml:space="preserve">(en su mayoría) </w:t>
      </w:r>
      <w:r w:rsidRPr="00E60057">
        <w:rPr>
          <w:rFonts w:ascii="Arial Narrow" w:hAnsi="Arial Narrow"/>
          <w:lang w:val="es-ES"/>
        </w:rPr>
        <w:t xml:space="preserve">en la comunidad principal de Toro Toro y no </w:t>
      </w:r>
      <w:r w:rsidR="00D15E5E" w:rsidRPr="00E60057">
        <w:rPr>
          <w:rFonts w:ascii="Arial Narrow" w:hAnsi="Arial Narrow"/>
          <w:lang w:val="es-ES"/>
        </w:rPr>
        <w:t xml:space="preserve">fluyen </w:t>
      </w:r>
      <w:r w:rsidRPr="00E60057">
        <w:rPr>
          <w:rFonts w:ascii="Arial Narrow" w:hAnsi="Arial Narrow"/>
          <w:lang w:val="es-ES"/>
        </w:rPr>
        <w:t>a otros sitios, por lo que la población de lugares alejados a los principales atractivos turísticos no tienen la opción del Turismo como fuente de ingresos.</w:t>
      </w:r>
    </w:p>
    <w:p w:rsidR="000524F8" w:rsidRPr="00E60057" w:rsidRDefault="0032009E" w:rsidP="0099656E">
      <w:pPr>
        <w:ind w:left="709"/>
        <w:jc w:val="both"/>
        <w:rPr>
          <w:rFonts w:ascii="Arial Narrow" w:hAnsi="Arial Narrow"/>
          <w:b/>
        </w:rPr>
      </w:pPr>
      <w:r w:rsidRPr="00E60057">
        <w:rPr>
          <w:rFonts w:ascii="Arial Narrow" w:hAnsi="Arial Narrow"/>
          <w:b/>
        </w:rPr>
        <w:t>1.2.1</w:t>
      </w:r>
      <w:r w:rsidR="000524F8" w:rsidRPr="00E60057">
        <w:rPr>
          <w:rFonts w:ascii="Arial Narrow" w:hAnsi="Arial Narrow"/>
          <w:b/>
        </w:rPr>
        <w:t xml:space="preserve"> Educación</w:t>
      </w:r>
    </w:p>
    <w:p w:rsidR="004F48A0" w:rsidRPr="00E60057" w:rsidRDefault="004F48A0" w:rsidP="0099656E">
      <w:pPr>
        <w:ind w:left="709"/>
        <w:jc w:val="both"/>
        <w:rPr>
          <w:rFonts w:ascii="Arial Narrow" w:hAnsi="Arial Narrow"/>
        </w:rPr>
      </w:pPr>
      <w:r w:rsidRPr="00E60057">
        <w:rPr>
          <w:rFonts w:ascii="Arial Narrow" w:hAnsi="Arial Narrow"/>
        </w:rPr>
        <w:t>La educación en el municipio de Toro Toro sigue los parámetros del Sistema Educativo Nacional, se encuentra organizado en 7 núcleos educativos y 61</w:t>
      </w:r>
      <w:r w:rsidR="008B719A" w:rsidRPr="00E60057">
        <w:rPr>
          <w:rFonts w:ascii="Arial Narrow" w:hAnsi="Arial Narrow"/>
        </w:rPr>
        <w:t xml:space="preserve"> Unidades Educativas</w:t>
      </w:r>
      <w:r w:rsidR="008A5E81" w:rsidRPr="00E60057">
        <w:rPr>
          <w:rFonts w:ascii="Arial Narrow" w:hAnsi="Arial Narrow"/>
          <w:vertAlign w:val="superscript"/>
        </w:rPr>
        <w:footnoteReference w:id="3"/>
      </w:r>
      <w:r w:rsidR="008B719A" w:rsidRPr="00E60057">
        <w:rPr>
          <w:rFonts w:ascii="Arial Narrow" w:hAnsi="Arial Narrow"/>
        </w:rPr>
        <w:t xml:space="preserve"> distribuidas en las comunidades relativamente equidistantes</w:t>
      </w:r>
      <w:r w:rsidR="00043191" w:rsidRPr="00E60057">
        <w:rPr>
          <w:rFonts w:ascii="Arial Narrow" w:hAnsi="Arial Narrow"/>
        </w:rPr>
        <w:t>. Además se cuenta con dos importante</w:t>
      </w:r>
      <w:r w:rsidR="001A1A4E" w:rsidRPr="00E60057">
        <w:rPr>
          <w:rFonts w:ascii="Arial Narrow" w:hAnsi="Arial Narrow"/>
        </w:rPr>
        <w:t>s</w:t>
      </w:r>
      <w:r w:rsidR="00043191" w:rsidRPr="00E60057">
        <w:rPr>
          <w:rFonts w:ascii="Arial Narrow" w:hAnsi="Arial Narrow"/>
        </w:rPr>
        <w:t xml:space="preserve"> centros de educación alternativa el Yuyay Japina y el Taypi.</w:t>
      </w:r>
    </w:p>
    <w:p w:rsidR="00511A02" w:rsidRPr="00E60057" w:rsidRDefault="00511A02" w:rsidP="00511A02">
      <w:pPr>
        <w:ind w:left="709"/>
        <w:jc w:val="both"/>
        <w:rPr>
          <w:rFonts w:ascii="Arial Narrow" w:hAnsi="Arial Narrow"/>
        </w:rPr>
      </w:pPr>
      <w:r w:rsidRPr="00E60057">
        <w:rPr>
          <w:rFonts w:ascii="Arial Narrow" w:hAnsi="Arial Narrow"/>
        </w:rPr>
        <w:t xml:space="preserve">El centro de Educación Alternativa Yuyay Japina tiene 3 programas de educación los cuales son: el Programa de Alfabetización dirigido a personas entre 15 y 46 años; el Programa Taypi es una ONG que busca el fortalecimiento de la Identidad subjetiva y social de los niños/as pero su área de acción es solamente en el cantón de Julo. </w:t>
      </w:r>
    </w:p>
    <w:p w:rsidR="00043191" w:rsidRPr="00E60057" w:rsidRDefault="00043191" w:rsidP="0099656E">
      <w:pPr>
        <w:ind w:left="709"/>
        <w:jc w:val="both"/>
        <w:rPr>
          <w:rFonts w:ascii="Arial Narrow" w:hAnsi="Arial Narrow"/>
        </w:rPr>
      </w:pPr>
      <w:r w:rsidRPr="00E60057">
        <w:rPr>
          <w:rFonts w:ascii="Arial Narrow" w:hAnsi="Arial Narrow"/>
        </w:rPr>
        <w:t xml:space="preserve">La infraestructura de las Unidades Educativas </w:t>
      </w:r>
      <w:r w:rsidR="00F13087" w:rsidRPr="00E60057">
        <w:rPr>
          <w:rFonts w:ascii="Arial Narrow" w:hAnsi="Arial Narrow"/>
        </w:rPr>
        <w:t>se encuentra en condiciones regulares</w:t>
      </w:r>
      <w:r w:rsidRPr="00E60057">
        <w:rPr>
          <w:rFonts w:ascii="Arial Narrow" w:hAnsi="Arial Narrow"/>
        </w:rPr>
        <w:t xml:space="preserve">, </w:t>
      </w:r>
      <w:r w:rsidR="007F5659" w:rsidRPr="00E60057">
        <w:rPr>
          <w:rFonts w:ascii="Arial Narrow" w:hAnsi="Arial Narrow"/>
        </w:rPr>
        <w:t xml:space="preserve">algunas de las infraestructuras no cuentan con el material didáctico necesario y el mobiliario presenta varias deficiencias, lo cual </w:t>
      </w:r>
      <w:r w:rsidR="00511A02" w:rsidRPr="00E60057">
        <w:rPr>
          <w:rFonts w:ascii="Arial Narrow" w:hAnsi="Arial Narrow"/>
        </w:rPr>
        <w:t xml:space="preserve">llega a </w:t>
      </w:r>
      <w:r w:rsidR="007F5659" w:rsidRPr="00E60057">
        <w:rPr>
          <w:rFonts w:ascii="Arial Narrow" w:hAnsi="Arial Narrow"/>
        </w:rPr>
        <w:t>dificulta</w:t>
      </w:r>
      <w:r w:rsidR="00511A02" w:rsidRPr="00E60057">
        <w:rPr>
          <w:rFonts w:ascii="Arial Narrow" w:hAnsi="Arial Narrow"/>
        </w:rPr>
        <w:t>r</w:t>
      </w:r>
      <w:r w:rsidR="007F5659" w:rsidRPr="00E60057">
        <w:rPr>
          <w:rFonts w:ascii="Arial Narrow" w:hAnsi="Arial Narrow"/>
        </w:rPr>
        <w:t xml:space="preserve"> el proceso de aprendizaje de los estudiantes de los diferentes niveles educativos. Esto también puede deberse a que cerca de 38 establecimientos educativos fueron construidos por los mismo</w:t>
      </w:r>
      <w:r w:rsidR="000F0892" w:rsidRPr="00E60057">
        <w:rPr>
          <w:rFonts w:ascii="Arial Narrow" w:hAnsi="Arial Narrow"/>
        </w:rPr>
        <w:t>s</w:t>
      </w:r>
      <w:r w:rsidR="007F5659" w:rsidRPr="00E60057">
        <w:rPr>
          <w:rFonts w:ascii="Arial Narrow" w:hAnsi="Arial Narrow"/>
        </w:rPr>
        <w:t xml:space="preserve"> padres de familia, por lo que </w:t>
      </w:r>
      <w:r w:rsidR="0032009E" w:rsidRPr="00E60057">
        <w:rPr>
          <w:rFonts w:ascii="Arial Narrow" w:hAnsi="Arial Narrow"/>
        </w:rPr>
        <w:t xml:space="preserve">no llegan a cumplir ciertos </w:t>
      </w:r>
      <w:r w:rsidR="000F0892" w:rsidRPr="00E60057">
        <w:rPr>
          <w:rFonts w:ascii="Arial Narrow" w:hAnsi="Arial Narrow"/>
        </w:rPr>
        <w:t>requerimientos pedagógicos</w:t>
      </w:r>
      <w:r w:rsidR="007F5659" w:rsidRPr="00E60057">
        <w:rPr>
          <w:rFonts w:ascii="Arial Narrow" w:hAnsi="Arial Narrow"/>
        </w:rPr>
        <w:t>.</w:t>
      </w:r>
    </w:p>
    <w:p w:rsidR="007F5659" w:rsidRPr="00E60057" w:rsidRDefault="007F5659" w:rsidP="0099656E">
      <w:pPr>
        <w:ind w:left="709"/>
        <w:jc w:val="both"/>
        <w:rPr>
          <w:rFonts w:ascii="Arial Narrow" w:hAnsi="Arial Narrow"/>
        </w:rPr>
      </w:pPr>
      <w:r w:rsidRPr="00E60057">
        <w:rPr>
          <w:rFonts w:ascii="Arial Narrow" w:hAnsi="Arial Narrow"/>
        </w:rPr>
        <w:t xml:space="preserve">La tasa de deserción </w:t>
      </w:r>
      <w:r w:rsidR="003D2720" w:rsidRPr="00E60057">
        <w:rPr>
          <w:rFonts w:ascii="Arial Narrow" w:hAnsi="Arial Narrow"/>
        </w:rPr>
        <w:t xml:space="preserve">escolar </w:t>
      </w:r>
      <w:r w:rsidR="00B736C1" w:rsidRPr="00E60057">
        <w:rPr>
          <w:rFonts w:ascii="Arial Narrow" w:hAnsi="Arial Narrow"/>
        </w:rPr>
        <w:t xml:space="preserve">existente </w:t>
      </w:r>
      <w:r w:rsidRPr="00E60057">
        <w:rPr>
          <w:rFonts w:ascii="Arial Narrow" w:hAnsi="Arial Narrow"/>
        </w:rPr>
        <w:t>es del 7.77 %</w:t>
      </w:r>
      <w:r w:rsidRPr="00E60057">
        <w:rPr>
          <w:rStyle w:val="FootnoteReference"/>
          <w:rFonts w:ascii="Arial Narrow" w:hAnsi="Arial Narrow"/>
        </w:rPr>
        <w:footnoteReference w:id="4"/>
      </w:r>
      <w:r w:rsidRPr="00E60057">
        <w:rPr>
          <w:rFonts w:ascii="Arial Narrow" w:hAnsi="Arial Narrow"/>
        </w:rPr>
        <w:t xml:space="preserve"> </w:t>
      </w:r>
      <w:r w:rsidR="000F0892" w:rsidRPr="00E60057">
        <w:rPr>
          <w:rFonts w:ascii="Arial Narrow" w:hAnsi="Arial Narrow"/>
        </w:rPr>
        <w:t>la cual principalmente se debe a</w:t>
      </w:r>
      <w:r w:rsidRPr="00E60057">
        <w:rPr>
          <w:rFonts w:ascii="Arial Narrow" w:hAnsi="Arial Narrow"/>
        </w:rPr>
        <w:t>:</w:t>
      </w:r>
    </w:p>
    <w:p w:rsidR="007F5659" w:rsidRPr="00E60057" w:rsidRDefault="007F5659" w:rsidP="007F5659">
      <w:pPr>
        <w:pStyle w:val="ListParagraph"/>
        <w:numPr>
          <w:ilvl w:val="0"/>
          <w:numId w:val="6"/>
        </w:numPr>
        <w:jc w:val="both"/>
        <w:rPr>
          <w:rFonts w:ascii="Arial Narrow" w:hAnsi="Arial Narrow"/>
        </w:rPr>
      </w:pPr>
      <w:r w:rsidRPr="00E60057">
        <w:rPr>
          <w:rFonts w:ascii="Arial Narrow" w:hAnsi="Arial Narrow"/>
        </w:rPr>
        <w:t>Calendario educativo no compatible con el calendario agrícola, el asistir a la escuela y el trabajar para tener alimentos representa un dilema considerando que los ingresos económicos de muchas familias está</w:t>
      </w:r>
      <w:r w:rsidR="00475AE6" w:rsidRPr="00E60057">
        <w:rPr>
          <w:rFonts w:ascii="Arial Narrow" w:hAnsi="Arial Narrow"/>
        </w:rPr>
        <w:t>n</w:t>
      </w:r>
      <w:r w:rsidRPr="00E60057">
        <w:rPr>
          <w:rFonts w:ascii="Arial Narrow" w:hAnsi="Arial Narrow"/>
        </w:rPr>
        <w:t xml:space="preserve"> </w:t>
      </w:r>
      <w:r w:rsidR="00475AE6" w:rsidRPr="00E60057">
        <w:rPr>
          <w:rFonts w:ascii="Arial Narrow" w:hAnsi="Arial Narrow"/>
        </w:rPr>
        <w:t xml:space="preserve">basados </w:t>
      </w:r>
      <w:r w:rsidRPr="00E60057">
        <w:rPr>
          <w:rFonts w:ascii="Arial Narrow" w:hAnsi="Arial Narrow"/>
        </w:rPr>
        <w:t>en la agricultura.</w:t>
      </w:r>
    </w:p>
    <w:p w:rsidR="00B736C1" w:rsidRPr="00E60057" w:rsidRDefault="00B736C1" w:rsidP="00B736C1">
      <w:pPr>
        <w:pStyle w:val="ListParagraph"/>
        <w:numPr>
          <w:ilvl w:val="0"/>
          <w:numId w:val="6"/>
        </w:numPr>
        <w:rPr>
          <w:rFonts w:ascii="Arial Narrow" w:hAnsi="Arial Narrow"/>
        </w:rPr>
      </w:pPr>
      <w:r w:rsidRPr="00E60057">
        <w:rPr>
          <w:rFonts w:ascii="Arial Narrow" w:hAnsi="Arial Narrow"/>
        </w:rPr>
        <w:t>Largas distancias a recorrer para asistir a los centros educativos, el tiempo es entre 1 hora y 3 horas desde su comunidad.</w:t>
      </w:r>
    </w:p>
    <w:p w:rsidR="006D1C01" w:rsidRDefault="006D1C01" w:rsidP="0099656E">
      <w:pPr>
        <w:ind w:left="709"/>
        <w:jc w:val="both"/>
        <w:rPr>
          <w:rFonts w:ascii="Arial Narrow" w:hAnsi="Arial Narrow"/>
          <w:b/>
        </w:rPr>
      </w:pPr>
    </w:p>
    <w:p w:rsidR="006D1C01" w:rsidRDefault="006D1C01" w:rsidP="0099656E">
      <w:pPr>
        <w:ind w:left="709"/>
        <w:jc w:val="both"/>
        <w:rPr>
          <w:rFonts w:ascii="Arial Narrow" w:hAnsi="Arial Narrow"/>
          <w:b/>
        </w:rPr>
      </w:pPr>
    </w:p>
    <w:p w:rsidR="006D1C01" w:rsidRDefault="006D1C01" w:rsidP="0099656E">
      <w:pPr>
        <w:ind w:left="709"/>
        <w:jc w:val="both"/>
        <w:rPr>
          <w:rFonts w:ascii="Arial Narrow" w:hAnsi="Arial Narrow"/>
          <w:b/>
        </w:rPr>
      </w:pPr>
    </w:p>
    <w:p w:rsidR="000524F8" w:rsidRPr="00E60057" w:rsidRDefault="0032009E" w:rsidP="0099656E">
      <w:pPr>
        <w:ind w:left="709"/>
        <w:jc w:val="both"/>
        <w:rPr>
          <w:rFonts w:ascii="Arial Narrow" w:hAnsi="Arial Narrow"/>
          <w:b/>
        </w:rPr>
      </w:pPr>
      <w:r w:rsidRPr="00E60057">
        <w:rPr>
          <w:rFonts w:ascii="Arial Narrow" w:hAnsi="Arial Narrow"/>
          <w:b/>
        </w:rPr>
        <w:t>1.2.2</w:t>
      </w:r>
      <w:r w:rsidR="004C6417" w:rsidRPr="00E60057">
        <w:rPr>
          <w:rFonts w:ascii="Arial Narrow" w:hAnsi="Arial Narrow"/>
          <w:b/>
        </w:rPr>
        <w:t xml:space="preserve"> Salud</w:t>
      </w:r>
    </w:p>
    <w:p w:rsidR="00037E91" w:rsidRPr="00E60057" w:rsidRDefault="004C6417" w:rsidP="00037E91">
      <w:pPr>
        <w:ind w:left="709"/>
        <w:jc w:val="both"/>
        <w:rPr>
          <w:rFonts w:ascii="Arial Narrow" w:hAnsi="Arial Narrow"/>
        </w:rPr>
      </w:pPr>
      <w:r w:rsidRPr="00E60057">
        <w:rPr>
          <w:rFonts w:ascii="Arial Narrow" w:hAnsi="Arial Narrow"/>
        </w:rPr>
        <w:t xml:space="preserve">El aspecto de Salud en el municipio de Toro Toro presenta varias deficiencias, </w:t>
      </w:r>
      <w:r w:rsidR="00037E91" w:rsidRPr="00E60057">
        <w:rPr>
          <w:rFonts w:ascii="Arial Narrow" w:hAnsi="Arial Narrow"/>
        </w:rPr>
        <w:t xml:space="preserve">solamente se cuenta con 1 Centro de Salud, 6 puestos sanitarios en cantones y 12 postas comunales. La organización es por medio de la Red de Salud del mismo municipio. </w:t>
      </w:r>
      <w:r w:rsidR="006A591E" w:rsidRPr="00E60057">
        <w:rPr>
          <w:rFonts w:ascii="Arial Narrow" w:hAnsi="Arial Narrow"/>
        </w:rPr>
        <w:t xml:space="preserve">El </w:t>
      </w:r>
      <w:r w:rsidR="00037E91" w:rsidRPr="00E60057">
        <w:rPr>
          <w:rFonts w:ascii="Arial Narrow" w:hAnsi="Arial Narrow"/>
        </w:rPr>
        <w:t>tipo de Salud que se brinda a la población es Medicina Convencional y Medicina Tradicional, la cual es posible por la dive</w:t>
      </w:r>
      <w:r w:rsidR="00475AE6" w:rsidRPr="00E60057">
        <w:rPr>
          <w:rFonts w:ascii="Arial Narrow" w:hAnsi="Arial Narrow"/>
        </w:rPr>
        <w:t>rsidad de plantas de uso médico</w:t>
      </w:r>
      <w:r w:rsidR="00037E91" w:rsidRPr="00E60057">
        <w:rPr>
          <w:rFonts w:ascii="Arial Narrow" w:hAnsi="Arial Narrow"/>
        </w:rPr>
        <w:t xml:space="preserve"> existentes en el sitio.</w:t>
      </w:r>
    </w:p>
    <w:p w:rsidR="00A10D19" w:rsidRPr="00E60057" w:rsidRDefault="00037E91" w:rsidP="00A10D19">
      <w:pPr>
        <w:ind w:left="709"/>
        <w:jc w:val="both"/>
        <w:rPr>
          <w:rFonts w:ascii="Arial Narrow" w:hAnsi="Arial Narrow"/>
        </w:rPr>
      </w:pPr>
      <w:r w:rsidRPr="00E60057">
        <w:rPr>
          <w:rFonts w:ascii="Arial Narrow" w:hAnsi="Arial Narrow"/>
        </w:rPr>
        <w:t xml:space="preserve">Los problemas más recurrentes que se presentan </w:t>
      </w:r>
      <w:r w:rsidR="00B736C1" w:rsidRPr="00E60057">
        <w:rPr>
          <w:rFonts w:ascii="Arial Narrow" w:hAnsi="Arial Narrow"/>
        </w:rPr>
        <w:t>son</w:t>
      </w:r>
      <w:r w:rsidRPr="00E60057">
        <w:rPr>
          <w:rFonts w:ascii="Arial Narrow" w:hAnsi="Arial Narrow"/>
        </w:rPr>
        <w:t>: enfermedades respiratorias y problemas diarreicos</w:t>
      </w:r>
      <w:r w:rsidR="00A10D19" w:rsidRPr="00E60057">
        <w:rPr>
          <w:rStyle w:val="FootnoteReference"/>
          <w:rFonts w:ascii="Arial Narrow" w:hAnsi="Arial Narrow"/>
        </w:rPr>
        <w:footnoteReference w:id="5"/>
      </w:r>
      <w:r w:rsidRPr="00E60057">
        <w:rPr>
          <w:rFonts w:ascii="Arial Narrow" w:hAnsi="Arial Narrow"/>
        </w:rPr>
        <w:t xml:space="preserve">. Las enfermedades respiratorias generalmente se </w:t>
      </w:r>
      <w:r w:rsidR="00A10D19" w:rsidRPr="00E60057">
        <w:rPr>
          <w:rFonts w:ascii="Arial Narrow" w:hAnsi="Arial Narrow"/>
        </w:rPr>
        <w:t>deben</w:t>
      </w:r>
      <w:r w:rsidRPr="00E60057">
        <w:rPr>
          <w:rFonts w:ascii="Arial Narrow" w:hAnsi="Arial Narrow"/>
        </w:rPr>
        <w:t xml:space="preserve"> al uso de leña como combustible principal, quema de pastizales para nuevos cultivos. A su vez los problemas diarreicos se deben al difícil acceso al agua potable </w:t>
      </w:r>
      <w:r w:rsidR="00A10D19" w:rsidRPr="00E60057">
        <w:rPr>
          <w:rFonts w:ascii="Arial Narrow" w:hAnsi="Arial Narrow"/>
        </w:rPr>
        <w:t xml:space="preserve">y también al hecho de no hervir el agua para consumirla por cuestiones de </w:t>
      </w:r>
      <w:r w:rsidR="00475AE6" w:rsidRPr="00E60057">
        <w:rPr>
          <w:rFonts w:ascii="Arial Narrow" w:hAnsi="Arial Narrow"/>
        </w:rPr>
        <w:t xml:space="preserve">gasto de </w:t>
      </w:r>
      <w:r w:rsidR="00A10D19" w:rsidRPr="00E60057">
        <w:rPr>
          <w:rFonts w:ascii="Arial Narrow" w:hAnsi="Arial Narrow"/>
        </w:rPr>
        <w:t>combustible</w:t>
      </w:r>
      <w:r w:rsidR="00475AE6" w:rsidRPr="00E60057">
        <w:rPr>
          <w:rFonts w:ascii="Arial Narrow" w:hAnsi="Arial Narrow"/>
        </w:rPr>
        <w:t xml:space="preserve"> (leña)</w:t>
      </w:r>
      <w:r w:rsidR="00A10D19" w:rsidRPr="00E60057">
        <w:rPr>
          <w:rFonts w:ascii="Arial Narrow" w:hAnsi="Arial Narrow"/>
        </w:rPr>
        <w:t>.</w:t>
      </w:r>
    </w:p>
    <w:p w:rsidR="00561053" w:rsidRPr="00E60057" w:rsidRDefault="00561053" w:rsidP="00A10D19">
      <w:pPr>
        <w:ind w:left="709"/>
        <w:jc w:val="both"/>
        <w:rPr>
          <w:rFonts w:ascii="Arial Narrow" w:hAnsi="Arial Narrow"/>
        </w:rPr>
      </w:pPr>
      <w:r w:rsidRPr="00E60057">
        <w:rPr>
          <w:rFonts w:ascii="Arial Narrow" w:hAnsi="Arial Narrow"/>
        </w:rPr>
        <w:t xml:space="preserve">La salud general se ve afectada debido a que solo en </w:t>
      </w:r>
      <w:r w:rsidR="00475AE6" w:rsidRPr="00E60057">
        <w:rPr>
          <w:rFonts w:ascii="Arial Narrow" w:hAnsi="Arial Narrow"/>
        </w:rPr>
        <w:t xml:space="preserve">algunos principales </w:t>
      </w:r>
      <w:r w:rsidRPr="00E60057">
        <w:rPr>
          <w:rFonts w:ascii="Arial Narrow" w:hAnsi="Arial Narrow"/>
        </w:rPr>
        <w:t>centros poblados el acceso a</w:t>
      </w:r>
      <w:r w:rsidR="00475AE6" w:rsidRPr="00E60057">
        <w:rPr>
          <w:rFonts w:ascii="Arial Narrow" w:hAnsi="Arial Narrow"/>
        </w:rPr>
        <w:t>l</w:t>
      </w:r>
      <w:r w:rsidRPr="00E60057">
        <w:rPr>
          <w:rFonts w:ascii="Arial Narrow" w:hAnsi="Arial Narrow"/>
        </w:rPr>
        <w:t xml:space="preserve"> agua potable es del 67%, en cambio existe una gran diferencia en las áreas rurales con solo un 31.52% que tiene acceso al agua potable en sus domicilios o a través de piletas comunes. Siendo de este modo</w:t>
      </w:r>
      <w:r w:rsidR="00475AE6" w:rsidRPr="00E60057">
        <w:rPr>
          <w:rFonts w:ascii="Arial Narrow" w:hAnsi="Arial Narrow"/>
        </w:rPr>
        <w:t>,</w:t>
      </w:r>
      <w:r w:rsidRPr="00E60057">
        <w:rPr>
          <w:rFonts w:ascii="Arial Narrow" w:hAnsi="Arial Narrow"/>
        </w:rPr>
        <w:t xml:space="preserve"> más del 45% de las comunidades rurales tiene como fuentes de agua </w:t>
      </w:r>
      <w:r w:rsidR="00475AE6" w:rsidRPr="00E60057">
        <w:rPr>
          <w:rFonts w:ascii="Arial Narrow" w:hAnsi="Arial Narrow"/>
        </w:rPr>
        <w:t xml:space="preserve">las vertientes y ríos. </w:t>
      </w:r>
    </w:p>
    <w:p w:rsidR="00A10D19" w:rsidRPr="00E60057" w:rsidRDefault="0032009E" w:rsidP="00A10D19">
      <w:pPr>
        <w:ind w:left="709"/>
        <w:jc w:val="both"/>
        <w:rPr>
          <w:rFonts w:ascii="Arial Narrow" w:hAnsi="Arial Narrow"/>
          <w:b/>
        </w:rPr>
      </w:pPr>
      <w:r w:rsidRPr="00E60057">
        <w:rPr>
          <w:rFonts w:ascii="Arial Narrow" w:hAnsi="Arial Narrow"/>
          <w:b/>
        </w:rPr>
        <w:t>1.2.3</w:t>
      </w:r>
      <w:r w:rsidR="00A10D19" w:rsidRPr="00E60057">
        <w:rPr>
          <w:rFonts w:ascii="Arial Narrow" w:hAnsi="Arial Narrow"/>
          <w:b/>
        </w:rPr>
        <w:t xml:space="preserve"> Acceso a Energías</w:t>
      </w:r>
    </w:p>
    <w:p w:rsidR="00A10D19" w:rsidRPr="00E60057" w:rsidRDefault="00E56520" w:rsidP="00A10D19">
      <w:pPr>
        <w:ind w:left="709"/>
        <w:jc w:val="both"/>
        <w:rPr>
          <w:rFonts w:ascii="Arial Narrow" w:hAnsi="Arial Narrow"/>
        </w:rPr>
      </w:pPr>
      <w:r w:rsidRPr="00E60057">
        <w:rPr>
          <w:rFonts w:ascii="Arial Narrow" w:hAnsi="Arial Narrow"/>
        </w:rPr>
        <w:t>El 95% de l</w:t>
      </w:r>
      <w:r w:rsidR="00A10D19" w:rsidRPr="00E60057">
        <w:rPr>
          <w:rFonts w:ascii="Arial Narrow" w:hAnsi="Arial Narrow"/>
        </w:rPr>
        <w:t xml:space="preserve">a población del municipio de Toro utiliza leña como principal combustible para </w:t>
      </w:r>
      <w:r w:rsidRPr="00E60057">
        <w:rPr>
          <w:rFonts w:ascii="Arial Narrow" w:hAnsi="Arial Narrow"/>
        </w:rPr>
        <w:t xml:space="preserve">uso </w:t>
      </w:r>
      <w:r w:rsidR="00A10D19" w:rsidRPr="00E60057">
        <w:rPr>
          <w:rFonts w:ascii="Arial Narrow" w:hAnsi="Arial Narrow"/>
        </w:rPr>
        <w:t xml:space="preserve">doméstico, </w:t>
      </w:r>
      <w:r w:rsidRPr="00E60057">
        <w:rPr>
          <w:rFonts w:ascii="Arial Narrow" w:hAnsi="Arial Narrow"/>
        </w:rPr>
        <w:t xml:space="preserve">preparar los alimentos, hervir agua para el consumo, o </w:t>
      </w:r>
      <w:r w:rsidR="00A10D19" w:rsidRPr="00E60057">
        <w:rPr>
          <w:rFonts w:ascii="Arial Narrow" w:hAnsi="Arial Narrow"/>
        </w:rPr>
        <w:t xml:space="preserve">calentar el agua para actividades como aseo </w:t>
      </w:r>
      <w:r w:rsidR="006A591E" w:rsidRPr="00E60057">
        <w:rPr>
          <w:rFonts w:ascii="Arial Narrow" w:hAnsi="Arial Narrow"/>
        </w:rPr>
        <w:t>personal</w:t>
      </w:r>
      <w:r w:rsidR="00A10D19" w:rsidRPr="00E60057">
        <w:rPr>
          <w:rFonts w:ascii="Arial Narrow" w:hAnsi="Arial Narrow"/>
        </w:rPr>
        <w:t xml:space="preserve">. El acceso a gas </w:t>
      </w:r>
      <w:r w:rsidR="00475AE6" w:rsidRPr="00E60057">
        <w:rPr>
          <w:rFonts w:ascii="Arial Narrow" w:hAnsi="Arial Narrow"/>
        </w:rPr>
        <w:t xml:space="preserve">(garrafa) </w:t>
      </w:r>
      <w:r w:rsidR="00B736C1" w:rsidRPr="00E60057">
        <w:rPr>
          <w:rFonts w:ascii="Arial Narrow" w:hAnsi="Arial Narrow"/>
        </w:rPr>
        <w:t xml:space="preserve">es </w:t>
      </w:r>
      <w:r w:rsidR="00A10D19" w:rsidRPr="00E60057">
        <w:rPr>
          <w:rFonts w:ascii="Arial Narrow" w:hAnsi="Arial Narrow"/>
        </w:rPr>
        <w:t xml:space="preserve">difícil por </w:t>
      </w:r>
      <w:r w:rsidR="00B736C1" w:rsidRPr="00E60057">
        <w:rPr>
          <w:rFonts w:ascii="Arial Narrow" w:hAnsi="Arial Narrow"/>
        </w:rPr>
        <w:t xml:space="preserve">la cuestión </w:t>
      </w:r>
      <w:r w:rsidR="00A10D19" w:rsidRPr="00E60057">
        <w:rPr>
          <w:rFonts w:ascii="Arial Narrow" w:hAnsi="Arial Narrow"/>
        </w:rPr>
        <w:t xml:space="preserve">de distancia ya que tienen que recorrer grandes distancias </w:t>
      </w:r>
      <w:r w:rsidR="00475AE6" w:rsidRPr="00E60057">
        <w:rPr>
          <w:rFonts w:ascii="Arial Narrow" w:hAnsi="Arial Narrow"/>
        </w:rPr>
        <w:t>(</w:t>
      </w:r>
      <w:r w:rsidR="00A10D19" w:rsidRPr="00E60057">
        <w:rPr>
          <w:rFonts w:ascii="Arial Narrow" w:hAnsi="Arial Narrow"/>
        </w:rPr>
        <w:t>hasta 1 hora</w:t>
      </w:r>
      <w:r w:rsidR="00475AE6" w:rsidRPr="00E60057">
        <w:rPr>
          <w:rFonts w:ascii="Arial Narrow" w:hAnsi="Arial Narrow"/>
        </w:rPr>
        <w:t>)</w:t>
      </w:r>
      <w:r w:rsidR="00A10D19" w:rsidRPr="00E60057">
        <w:rPr>
          <w:rFonts w:ascii="Arial Narrow" w:hAnsi="Arial Narrow"/>
        </w:rPr>
        <w:t>, por otro lado también es el asunto de precio ya que una garrafa puede llegar a costar hasta 35 Bs.</w:t>
      </w:r>
      <w:r w:rsidR="00A10D19" w:rsidRPr="00E60057">
        <w:rPr>
          <w:rStyle w:val="FootnoteReference"/>
          <w:rFonts w:ascii="Arial Narrow" w:hAnsi="Arial Narrow"/>
        </w:rPr>
        <w:footnoteReference w:id="6"/>
      </w:r>
      <w:r w:rsidR="00A10D19" w:rsidRPr="00E60057">
        <w:rPr>
          <w:rFonts w:ascii="Arial Narrow" w:hAnsi="Arial Narrow"/>
        </w:rPr>
        <w:t xml:space="preserve"> </w:t>
      </w:r>
      <w:r w:rsidR="00BB7835" w:rsidRPr="00E60057">
        <w:rPr>
          <w:rFonts w:ascii="Arial Narrow" w:hAnsi="Arial Narrow"/>
        </w:rPr>
        <w:t>cuando su precio general es de 22.5 Bs. (12.5 Bs extra).</w:t>
      </w:r>
      <w:r w:rsidR="006641C1" w:rsidRPr="00E60057">
        <w:rPr>
          <w:rFonts w:ascii="Arial Narrow" w:hAnsi="Arial Narrow"/>
        </w:rPr>
        <w:t xml:space="preserve"> </w:t>
      </w:r>
    </w:p>
    <w:p w:rsidR="00815CCE" w:rsidRPr="00E60057" w:rsidRDefault="006C659C" w:rsidP="00815CCE">
      <w:pPr>
        <w:ind w:left="284"/>
        <w:jc w:val="both"/>
        <w:rPr>
          <w:rFonts w:ascii="Arial Narrow" w:hAnsi="Arial Narrow"/>
          <w:b/>
        </w:rPr>
      </w:pPr>
      <w:r w:rsidRPr="00E60057">
        <w:rPr>
          <w:rFonts w:ascii="Arial Narrow" w:hAnsi="Arial Narrow"/>
          <w:b/>
        </w:rPr>
        <w:t>1.3</w:t>
      </w:r>
      <w:r w:rsidR="00815CCE" w:rsidRPr="00E60057">
        <w:rPr>
          <w:rFonts w:ascii="Arial Narrow" w:hAnsi="Arial Narrow"/>
          <w:b/>
        </w:rPr>
        <w:t xml:space="preserve"> Problemática</w:t>
      </w:r>
    </w:p>
    <w:p w:rsidR="0032009E" w:rsidRPr="00E60057" w:rsidRDefault="0032009E" w:rsidP="00815CCE">
      <w:pPr>
        <w:ind w:left="284"/>
        <w:jc w:val="both"/>
        <w:rPr>
          <w:rFonts w:ascii="Arial Narrow" w:hAnsi="Arial Narrow"/>
        </w:rPr>
      </w:pPr>
      <w:r w:rsidRPr="00E60057">
        <w:rPr>
          <w:rFonts w:ascii="Arial Narrow" w:hAnsi="Arial Narrow"/>
        </w:rPr>
        <w:t>El municipio de Toro Toro al igual que en varias regiones del país, se ve af</w:t>
      </w:r>
      <w:r w:rsidR="00FD51AB" w:rsidRPr="00E60057">
        <w:rPr>
          <w:rFonts w:ascii="Arial Narrow" w:hAnsi="Arial Narrow"/>
        </w:rPr>
        <w:t>ectado por problemas de erosión y</w:t>
      </w:r>
      <w:r w:rsidRPr="00E60057">
        <w:rPr>
          <w:rFonts w:ascii="Arial Narrow" w:hAnsi="Arial Narrow"/>
        </w:rPr>
        <w:t xml:space="preserve"> deterioro ambiental junto con todos los problemas que esto conlleva. Las causas para este problema son principalmente de origen antrópico, es decir por actividades que realiza</w:t>
      </w:r>
      <w:r w:rsidR="003D2720" w:rsidRPr="00E60057">
        <w:rPr>
          <w:rFonts w:ascii="Arial Narrow" w:hAnsi="Arial Narrow"/>
        </w:rPr>
        <w:t xml:space="preserve">n los comunarios </w:t>
      </w:r>
      <w:r w:rsidRPr="00E60057">
        <w:rPr>
          <w:rFonts w:ascii="Arial Narrow" w:hAnsi="Arial Narrow"/>
        </w:rPr>
        <w:t>en el desarrollo de sus actividades y secundariamente por causas eólicas</w:t>
      </w:r>
      <w:r w:rsidR="00FD51AB" w:rsidRPr="00E60057">
        <w:rPr>
          <w:rFonts w:ascii="Arial Narrow" w:hAnsi="Arial Narrow"/>
        </w:rPr>
        <w:t xml:space="preserve"> (vientos fuertes)</w:t>
      </w:r>
      <w:r w:rsidRPr="00E60057">
        <w:rPr>
          <w:rFonts w:ascii="Arial Narrow" w:hAnsi="Arial Narrow"/>
        </w:rPr>
        <w:t xml:space="preserve"> e hídricas. </w:t>
      </w:r>
    </w:p>
    <w:p w:rsidR="00E563CD" w:rsidRPr="00E60057" w:rsidRDefault="00E563CD" w:rsidP="00815CCE">
      <w:pPr>
        <w:ind w:left="284"/>
        <w:jc w:val="both"/>
        <w:rPr>
          <w:rFonts w:ascii="Arial Narrow" w:hAnsi="Arial Narrow"/>
        </w:rPr>
      </w:pPr>
      <w:r w:rsidRPr="00E60057">
        <w:rPr>
          <w:rFonts w:ascii="Arial Narrow" w:hAnsi="Arial Narrow"/>
        </w:rPr>
        <w:t xml:space="preserve">La extracción </w:t>
      </w:r>
      <w:r w:rsidR="00FD51AB" w:rsidRPr="00E60057">
        <w:rPr>
          <w:rFonts w:ascii="Arial Narrow" w:hAnsi="Arial Narrow"/>
        </w:rPr>
        <w:t xml:space="preserve">y tala </w:t>
      </w:r>
      <w:r w:rsidRPr="00E60057">
        <w:rPr>
          <w:rFonts w:ascii="Arial Narrow" w:hAnsi="Arial Narrow"/>
        </w:rPr>
        <w:t xml:space="preserve">de especies como Eucalipto, Molle y Soto (especies nativas) </w:t>
      </w:r>
      <w:r w:rsidR="003D2720" w:rsidRPr="00E60057">
        <w:rPr>
          <w:rFonts w:ascii="Arial Narrow" w:hAnsi="Arial Narrow"/>
        </w:rPr>
        <w:t xml:space="preserve">es destinado </w:t>
      </w:r>
      <w:r w:rsidRPr="00E60057">
        <w:rPr>
          <w:rFonts w:ascii="Arial Narrow" w:hAnsi="Arial Narrow"/>
        </w:rPr>
        <w:t>para diferentes fines</w:t>
      </w:r>
      <w:r w:rsidR="00475AE6" w:rsidRPr="00E60057">
        <w:rPr>
          <w:rFonts w:ascii="Arial Narrow" w:hAnsi="Arial Narrow"/>
        </w:rPr>
        <w:t>,</w:t>
      </w:r>
      <w:r w:rsidRPr="00E60057">
        <w:rPr>
          <w:rFonts w:ascii="Arial Narrow" w:hAnsi="Arial Narrow"/>
        </w:rPr>
        <w:t xml:space="preserve"> como </w:t>
      </w:r>
      <w:r w:rsidR="00511A02" w:rsidRPr="00E60057">
        <w:rPr>
          <w:rFonts w:ascii="Arial Narrow" w:hAnsi="Arial Narrow"/>
        </w:rPr>
        <w:t>uso doméstico (</w:t>
      </w:r>
      <w:r w:rsidR="009D78D0" w:rsidRPr="00E60057">
        <w:rPr>
          <w:rFonts w:ascii="Arial Narrow" w:hAnsi="Arial Narrow"/>
        </w:rPr>
        <w:t>leña</w:t>
      </w:r>
      <w:r w:rsidR="00511A02" w:rsidRPr="00E60057">
        <w:rPr>
          <w:rFonts w:ascii="Arial Narrow" w:hAnsi="Arial Narrow"/>
        </w:rPr>
        <w:t>)</w:t>
      </w:r>
      <w:r w:rsidR="009D78D0" w:rsidRPr="00E60057">
        <w:rPr>
          <w:rFonts w:ascii="Arial Narrow" w:hAnsi="Arial Narrow"/>
        </w:rPr>
        <w:t xml:space="preserve">, </w:t>
      </w:r>
      <w:r w:rsidR="006641C1" w:rsidRPr="00E60057">
        <w:rPr>
          <w:rFonts w:ascii="Arial Narrow" w:hAnsi="Arial Narrow"/>
        </w:rPr>
        <w:t>uso medicinal, material de construcción, habilitación de tierras para uso agrícola</w:t>
      </w:r>
      <w:r w:rsidR="00E56520" w:rsidRPr="00E60057">
        <w:rPr>
          <w:rFonts w:ascii="Arial Narrow" w:hAnsi="Arial Narrow"/>
        </w:rPr>
        <w:t xml:space="preserve"> y ganado; </w:t>
      </w:r>
      <w:r w:rsidR="005B10BB" w:rsidRPr="00E60057">
        <w:rPr>
          <w:rFonts w:ascii="Arial Narrow" w:hAnsi="Arial Narrow"/>
        </w:rPr>
        <w:t xml:space="preserve">el uso de la leña como combustible principal </w:t>
      </w:r>
      <w:r w:rsidR="00E56520" w:rsidRPr="00E60057">
        <w:rPr>
          <w:rFonts w:ascii="Arial Narrow" w:hAnsi="Arial Narrow"/>
        </w:rPr>
        <w:t xml:space="preserve">tiene impactos negativos </w:t>
      </w:r>
      <w:r w:rsidR="00C827CE" w:rsidRPr="00E60057">
        <w:rPr>
          <w:rFonts w:ascii="Arial Narrow" w:hAnsi="Arial Narrow"/>
        </w:rPr>
        <w:t>principalmente en los aspectos de</w:t>
      </w:r>
      <w:r w:rsidR="00E56520" w:rsidRPr="00E60057">
        <w:rPr>
          <w:rFonts w:ascii="Arial Narrow" w:hAnsi="Arial Narrow"/>
        </w:rPr>
        <w:t>:</w:t>
      </w:r>
    </w:p>
    <w:p w:rsidR="00716A8B" w:rsidRPr="00E60057" w:rsidRDefault="00716A8B" w:rsidP="00C827CE">
      <w:pPr>
        <w:pStyle w:val="ListParagraph"/>
        <w:numPr>
          <w:ilvl w:val="0"/>
          <w:numId w:val="7"/>
        </w:numPr>
        <w:contextualSpacing w:val="0"/>
        <w:jc w:val="both"/>
        <w:rPr>
          <w:rFonts w:ascii="Arial Narrow" w:hAnsi="Arial Narrow"/>
        </w:rPr>
      </w:pPr>
      <w:r w:rsidRPr="00E60057">
        <w:rPr>
          <w:rFonts w:ascii="Arial Narrow" w:hAnsi="Arial Narrow"/>
          <w:b/>
        </w:rPr>
        <w:t>Salud</w:t>
      </w:r>
      <w:r w:rsidRPr="00E60057">
        <w:rPr>
          <w:rFonts w:ascii="Arial Narrow" w:hAnsi="Arial Narrow"/>
        </w:rPr>
        <w:t xml:space="preserve"> – Las infecciones respiratorias se encuentran entre las más </w:t>
      </w:r>
      <w:r w:rsidR="00475AE6" w:rsidRPr="00E60057">
        <w:rPr>
          <w:rFonts w:ascii="Arial Narrow" w:hAnsi="Arial Narrow"/>
        </w:rPr>
        <w:t>comunes</w:t>
      </w:r>
      <w:r w:rsidRPr="00E60057">
        <w:rPr>
          <w:rFonts w:ascii="Arial Narrow" w:hAnsi="Arial Narrow"/>
        </w:rPr>
        <w:t xml:space="preserve"> en el municipio, </w:t>
      </w:r>
      <w:r w:rsidR="00844CA3" w:rsidRPr="00E60057">
        <w:rPr>
          <w:rFonts w:ascii="Arial Narrow" w:hAnsi="Arial Narrow"/>
        </w:rPr>
        <w:t xml:space="preserve">la forma tradicional de cocinar en K’oncha afecta a </w:t>
      </w:r>
      <w:r w:rsidRPr="00E60057">
        <w:rPr>
          <w:rFonts w:ascii="Arial Narrow" w:hAnsi="Arial Narrow"/>
        </w:rPr>
        <w:t xml:space="preserve">quiénes están constantemente están expuestos </w:t>
      </w:r>
      <w:r w:rsidR="00844CA3" w:rsidRPr="00E60057">
        <w:rPr>
          <w:rFonts w:ascii="Arial Narrow" w:hAnsi="Arial Narrow"/>
        </w:rPr>
        <w:t xml:space="preserve">a esta actividad </w:t>
      </w:r>
      <w:r w:rsidR="00511A02" w:rsidRPr="00E60057">
        <w:rPr>
          <w:rFonts w:ascii="Arial Narrow" w:hAnsi="Arial Narrow"/>
        </w:rPr>
        <w:t xml:space="preserve">principalmente </w:t>
      </w:r>
      <w:r w:rsidRPr="00E60057">
        <w:rPr>
          <w:rFonts w:ascii="Arial Narrow" w:hAnsi="Arial Narrow"/>
        </w:rPr>
        <w:t xml:space="preserve">son las mujeres al preparar los alimentos todos los días y los niños/as </w:t>
      </w:r>
      <w:r w:rsidR="00475AE6" w:rsidRPr="00E60057">
        <w:rPr>
          <w:rFonts w:ascii="Arial Narrow" w:hAnsi="Arial Narrow"/>
        </w:rPr>
        <w:t xml:space="preserve">pequeños </w:t>
      </w:r>
      <w:r w:rsidRPr="00E60057">
        <w:rPr>
          <w:rFonts w:ascii="Arial Narrow" w:hAnsi="Arial Narrow"/>
        </w:rPr>
        <w:t>que están con sus madres.</w:t>
      </w:r>
      <w:r w:rsidR="005B10BB" w:rsidRPr="00E60057">
        <w:rPr>
          <w:rFonts w:ascii="Arial Narrow" w:hAnsi="Arial Narrow"/>
        </w:rPr>
        <w:t xml:space="preserve"> También existe el riesgo de quemaduras por </w:t>
      </w:r>
      <w:r w:rsidR="00475AE6" w:rsidRPr="00E60057">
        <w:rPr>
          <w:rFonts w:ascii="Arial Narrow" w:hAnsi="Arial Narrow"/>
        </w:rPr>
        <w:t>contacto</w:t>
      </w:r>
      <w:r w:rsidR="005B10BB" w:rsidRPr="00E60057">
        <w:rPr>
          <w:rFonts w:ascii="Arial Narrow" w:hAnsi="Arial Narrow"/>
        </w:rPr>
        <w:t xml:space="preserve"> a la leña, brasas y cenizas calientes.</w:t>
      </w:r>
    </w:p>
    <w:p w:rsidR="00561053" w:rsidRPr="00E60057" w:rsidRDefault="00561053" w:rsidP="0096565B">
      <w:pPr>
        <w:pStyle w:val="ListParagraph"/>
        <w:ind w:left="1004"/>
        <w:contextualSpacing w:val="0"/>
        <w:jc w:val="both"/>
        <w:rPr>
          <w:rFonts w:ascii="Arial Narrow" w:hAnsi="Arial Narrow"/>
        </w:rPr>
      </w:pPr>
      <w:r w:rsidRPr="00E60057">
        <w:rPr>
          <w:rFonts w:ascii="Arial Narrow" w:hAnsi="Arial Narrow"/>
        </w:rPr>
        <w:t xml:space="preserve">La salud general también se ve afectada </w:t>
      </w:r>
      <w:r w:rsidR="00914504" w:rsidRPr="00E60057">
        <w:rPr>
          <w:rFonts w:ascii="Arial Narrow" w:hAnsi="Arial Narrow"/>
        </w:rPr>
        <w:t>por el acceso a a</w:t>
      </w:r>
      <w:r w:rsidRPr="00E60057">
        <w:rPr>
          <w:rFonts w:ascii="Arial Narrow" w:hAnsi="Arial Narrow"/>
        </w:rPr>
        <w:t xml:space="preserve">gua potable, siendo que </w:t>
      </w:r>
      <w:r w:rsidR="008547EE" w:rsidRPr="00E60057">
        <w:rPr>
          <w:rFonts w:ascii="Arial Narrow" w:hAnsi="Arial Narrow"/>
        </w:rPr>
        <w:t>más d</w:t>
      </w:r>
      <w:r w:rsidRPr="00E60057">
        <w:rPr>
          <w:rFonts w:ascii="Arial Narrow" w:hAnsi="Arial Narrow"/>
        </w:rPr>
        <w:t>el</w:t>
      </w:r>
      <w:r w:rsidR="008547EE" w:rsidRPr="00E60057">
        <w:rPr>
          <w:rFonts w:ascii="Arial Narrow" w:hAnsi="Arial Narrow"/>
        </w:rPr>
        <w:t xml:space="preserve"> 30</w:t>
      </w:r>
      <w:r w:rsidRPr="00E60057">
        <w:rPr>
          <w:rFonts w:ascii="Arial Narrow" w:hAnsi="Arial Narrow"/>
        </w:rPr>
        <w:t xml:space="preserve">% de la población </w:t>
      </w:r>
      <w:r w:rsidR="00FD51AB" w:rsidRPr="00E60057">
        <w:rPr>
          <w:rFonts w:ascii="Arial Narrow" w:hAnsi="Arial Narrow"/>
        </w:rPr>
        <w:t>no se beneficia</w:t>
      </w:r>
      <w:r w:rsidR="008547EE" w:rsidRPr="00E60057">
        <w:rPr>
          <w:rFonts w:ascii="Arial Narrow" w:hAnsi="Arial Narrow"/>
        </w:rPr>
        <w:t>da</w:t>
      </w:r>
      <w:r w:rsidR="00FD51AB" w:rsidRPr="00E60057">
        <w:rPr>
          <w:rFonts w:ascii="Arial Narrow" w:hAnsi="Arial Narrow"/>
        </w:rPr>
        <w:t xml:space="preserve"> de dicho servicio</w:t>
      </w:r>
      <w:r w:rsidR="00914504" w:rsidRPr="00E60057">
        <w:rPr>
          <w:rFonts w:ascii="Arial Narrow" w:hAnsi="Arial Narrow"/>
        </w:rPr>
        <w:t xml:space="preserve">, </w:t>
      </w:r>
      <w:r w:rsidR="008547EE" w:rsidRPr="00E60057">
        <w:rPr>
          <w:rFonts w:ascii="Arial Narrow" w:hAnsi="Arial Narrow"/>
        </w:rPr>
        <w:t xml:space="preserve">por lo tanto </w:t>
      </w:r>
      <w:r w:rsidR="00914504" w:rsidRPr="00E60057">
        <w:rPr>
          <w:rFonts w:ascii="Arial Narrow" w:hAnsi="Arial Narrow"/>
        </w:rPr>
        <w:t>t</w:t>
      </w:r>
      <w:r w:rsidRPr="00E60057">
        <w:rPr>
          <w:rFonts w:ascii="Arial Narrow" w:hAnsi="Arial Narrow"/>
        </w:rPr>
        <w:t>iene mayor riesgo de padecer de enfermedades de tipo diarreico por no her</w:t>
      </w:r>
      <w:r w:rsidR="00A20F56" w:rsidRPr="00E60057">
        <w:rPr>
          <w:rFonts w:ascii="Arial Narrow" w:hAnsi="Arial Narrow"/>
        </w:rPr>
        <w:t xml:space="preserve">vir el agua ya que para eso requieren de combustible (leña), el cual </w:t>
      </w:r>
      <w:r w:rsidR="00FD51AB" w:rsidRPr="00E60057">
        <w:rPr>
          <w:rFonts w:ascii="Arial Narrow" w:hAnsi="Arial Narrow"/>
        </w:rPr>
        <w:t xml:space="preserve">prioritariamente es </w:t>
      </w:r>
      <w:r w:rsidR="00914504" w:rsidRPr="00E60057">
        <w:rPr>
          <w:rFonts w:ascii="Arial Narrow" w:hAnsi="Arial Narrow"/>
        </w:rPr>
        <w:t xml:space="preserve">destinado </w:t>
      </w:r>
      <w:r w:rsidR="00FD51AB" w:rsidRPr="00E60057">
        <w:rPr>
          <w:rFonts w:ascii="Arial Narrow" w:hAnsi="Arial Narrow"/>
        </w:rPr>
        <w:t xml:space="preserve">para la cocción de los alimentos. </w:t>
      </w:r>
    </w:p>
    <w:p w:rsidR="00665BDF" w:rsidRPr="00E60057" w:rsidRDefault="00E56520" w:rsidP="00C827CE">
      <w:pPr>
        <w:pStyle w:val="ListParagraph"/>
        <w:numPr>
          <w:ilvl w:val="0"/>
          <w:numId w:val="7"/>
        </w:numPr>
        <w:contextualSpacing w:val="0"/>
        <w:jc w:val="both"/>
        <w:rPr>
          <w:rFonts w:ascii="Arial Narrow" w:hAnsi="Arial Narrow"/>
        </w:rPr>
      </w:pPr>
      <w:r w:rsidRPr="00E60057">
        <w:rPr>
          <w:rFonts w:ascii="Arial Narrow" w:hAnsi="Arial Narrow"/>
          <w:b/>
        </w:rPr>
        <w:t>Medio ambiente</w:t>
      </w:r>
      <w:r w:rsidRPr="00E60057">
        <w:rPr>
          <w:rFonts w:ascii="Arial Narrow" w:hAnsi="Arial Narrow"/>
        </w:rPr>
        <w:t xml:space="preserve"> –</w:t>
      </w:r>
      <w:r w:rsidR="005B10BB" w:rsidRPr="00E60057">
        <w:rPr>
          <w:rFonts w:ascii="Arial Narrow" w:hAnsi="Arial Narrow"/>
        </w:rPr>
        <w:t xml:space="preserve"> </w:t>
      </w:r>
      <w:r w:rsidR="00BD2E04" w:rsidRPr="00E60057">
        <w:rPr>
          <w:rFonts w:ascii="Arial Narrow" w:hAnsi="Arial Narrow"/>
        </w:rPr>
        <w:t>La deforestación, e</w:t>
      </w:r>
      <w:r w:rsidR="005B10BB" w:rsidRPr="00E60057">
        <w:rPr>
          <w:rFonts w:ascii="Arial Narrow" w:hAnsi="Arial Narrow"/>
        </w:rPr>
        <w:t xml:space="preserve">l deterioro de </w:t>
      </w:r>
      <w:r w:rsidR="00664C1F" w:rsidRPr="00E60057">
        <w:rPr>
          <w:rFonts w:ascii="Arial Narrow" w:hAnsi="Arial Narrow"/>
        </w:rPr>
        <w:t>los suelos,</w:t>
      </w:r>
      <w:r w:rsidR="005B10BB" w:rsidRPr="00E60057">
        <w:rPr>
          <w:rFonts w:ascii="Arial Narrow" w:hAnsi="Arial Narrow"/>
        </w:rPr>
        <w:t xml:space="preserve"> empobrecimiento de </w:t>
      </w:r>
      <w:r w:rsidR="00664C1F" w:rsidRPr="00E60057">
        <w:rPr>
          <w:rFonts w:ascii="Arial Narrow" w:hAnsi="Arial Narrow"/>
        </w:rPr>
        <w:t>la fertilidad de los suelos</w:t>
      </w:r>
      <w:r w:rsidR="00EA1556" w:rsidRPr="00E60057">
        <w:rPr>
          <w:rFonts w:ascii="Arial Narrow" w:hAnsi="Arial Narrow"/>
        </w:rPr>
        <w:t xml:space="preserve"> y</w:t>
      </w:r>
      <w:r w:rsidR="00664C1F" w:rsidRPr="00E60057">
        <w:rPr>
          <w:rFonts w:ascii="Arial Narrow" w:hAnsi="Arial Narrow"/>
        </w:rPr>
        <w:t xml:space="preserve"> el calentamiento </w:t>
      </w:r>
      <w:r w:rsidR="00914504" w:rsidRPr="00E60057">
        <w:rPr>
          <w:rFonts w:ascii="Arial Narrow" w:hAnsi="Arial Narrow"/>
        </w:rPr>
        <w:t xml:space="preserve">de la superficie </w:t>
      </w:r>
      <w:r w:rsidR="00C827CE" w:rsidRPr="00E60057">
        <w:rPr>
          <w:rFonts w:ascii="Arial Narrow" w:hAnsi="Arial Narrow"/>
        </w:rPr>
        <w:t xml:space="preserve">(del área </w:t>
      </w:r>
      <w:r w:rsidR="00914504" w:rsidRPr="00E60057">
        <w:rPr>
          <w:rFonts w:ascii="Arial Narrow" w:hAnsi="Arial Narrow"/>
        </w:rPr>
        <w:t xml:space="preserve">donde se </w:t>
      </w:r>
      <w:r w:rsidR="008547EE" w:rsidRPr="00E60057">
        <w:rPr>
          <w:rFonts w:ascii="Arial Narrow" w:hAnsi="Arial Narrow"/>
        </w:rPr>
        <w:t xml:space="preserve">ha </w:t>
      </w:r>
      <w:r w:rsidR="00C827CE" w:rsidRPr="00E60057">
        <w:rPr>
          <w:rFonts w:ascii="Arial Narrow" w:hAnsi="Arial Narrow"/>
        </w:rPr>
        <w:t>extraíd</w:t>
      </w:r>
      <w:r w:rsidR="00914504" w:rsidRPr="00E60057">
        <w:rPr>
          <w:rFonts w:ascii="Arial Narrow" w:hAnsi="Arial Narrow"/>
        </w:rPr>
        <w:t>o árboles</w:t>
      </w:r>
      <w:r w:rsidR="00C827CE" w:rsidRPr="00E60057">
        <w:rPr>
          <w:rFonts w:ascii="Arial Narrow" w:hAnsi="Arial Narrow"/>
        </w:rPr>
        <w:t xml:space="preserve">) </w:t>
      </w:r>
      <w:r w:rsidR="00EA1556" w:rsidRPr="00E60057">
        <w:rPr>
          <w:rFonts w:ascii="Arial Narrow" w:hAnsi="Arial Narrow"/>
        </w:rPr>
        <w:t xml:space="preserve">que </w:t>
      </w:r>
      <w:r w:rsidR="008547EE" w:rsidRPr="00E60057">
        <w:rPr>
          <w:rFonts w:ascii="Arial Narrow" w:hAnsi="Arial Narrow"/>
        </w:rPr>
        <w:t>destruye el mantillo;</w:t>
      </w:r>
      <w:r w:rsidR="00664C1F" w:rsidRPr="00E60057">
        <w:rPr>
          <w:rFonts w:ascii="Arial Narrow" w:hAnsi="Arial Narrow"/>
        </w:rPr>
        <w:t xml:space="preserve"> provoca</w:t>
      </w:r>
      <w:r w:rsidR="00EA1556" w:rsidRPr="00E60057">
        <w:rPr>
          <w:rFonts w:ascii="Arial Narrow" w:hAnsi="Arial Narrow"/>
        </w:rPr>
        <w:t xml:space="preserve"> </w:t>
      </w:r>
      <w:r w:rsidR="00664C1F" w:rsidRPr="00E60057">
        <w:rPr>
          <w:rFonts w:ascii="Arial Narrow" w:hAnsi="Arial Narrow"/>
        </w:rPr>
        <w:t xml:space="preserve">la </w:t>
      </w:r>
      <w:r w:rsidR="00C827CE" w:rsidRPr="00E60057">
        <w:rPr>
          <w:rFonts w:ascii="Arial Narrow" w:hAnsi="Arial Narrow"/>
        </w:rPr>
        <w:t>pérdida</w:t>
      </w:r>
      <w:r w:rsidR="00664C1F" w:rsidRPr="00E60057">
        <w:rPr>
          <w:rFonts w:ascii="Arial Narrow" w:hAnsi="Arial Narrow"/>
        </w:rPr>
        <w:t xml:space="preserve"> de nitrógeno y azufre de la biomasa por volatilización y causa la muerte de la población microbiana del suelo. </w:t>
      </w:r>
      <w:r w:rsidR="005B10BB" w:rsidRPr="00E60057">
        <w:rPr>
          <w:rFonts w:ascii="Arial Narrow" w:hAnsi="Arial Narrow"/>
        </w:rPr>
        <w:t xml:space="preserve"> </w:t>
      </w:r>
      <w:r w:rsidR="00EA1556" w:rsidRPr="00E60057">
        <w:rPr>
          <w:rFonts w:ascii="Arial Narrow" w:hAnsi="Arial Narrow"/>
        </w:rPr>
        <w:t>Los pr</w:t>
      </w:r>
      <w:r w:rsidR="00C827CE" w:rsidRPr="00E60057">
        <w:rPr>
          <w:rFonts w:ascii="Arial Narrow" w:hAnsi="Arial Narrow"/>
        </w:rPr>
        <w:t xml:space="preserve">oblemas </w:t>
      </w:r>
      <w:r w:rsidR="00EA1556" w:rsidRPr="00E60057">
        <w:rPr>
          <w:rFonts w:ascii="Arial Narrow" w:hAnsi="Arial Narrow"/>
        </w:rPr>
        <w:t xml:space="preserve">están </w:t>
      </w:r>
      <w:r w:rsidR="00C827CE" w:rsidRPr="00E60057">
        <w:rPr>
          <w:rFonts w:ascii="Arial Narrow" w:hAnsi="Arial Narrow"/>
        </w:rPr>
        <w:t xml:space="preserve">relacionados </w:t>
      </w:r>
      <w:r w:rsidR="00EA1556" w:rsidRPr="00E60057">
        <w:rPr>
          <w:rFonts w:ascii="Arial Narrow" w:hAnsi="Arial Narrow"/>
        </w:rPr>
        <w:t xml:space="preserve">directamente </w:t>
      </w:r>
      <w:r w:rsidR="00C827CE" w:rsidRPr="00E60057">
        <w:rPr>
          <w:rFonts w:ascii="Arial Narrow" w:hAnsi="Arial Narrow"/>
        </w:rPr>
        <w:t>a que l</w:t>
      </w:r>
      <w:r w:rsidR="004328C1" w:rsidRPr="00E60057">
        <w:rPr>
          <w:rFonts w:ascii="Arial Narrow" w:hAnsi="Arial Narrow"/>
        </w:rPr>
        <w:t xml:space="preserve">a </w:t>
      </w:r>
      <w:r w:rsidR="005B10BB" w:rsidRPr="00E60057">
        <w:rPr>
          <w:rFonts w:ascii="Arial Narrow" w:hAnsi="Arial Narrow"/>
        </w:rPr>
        <w:t>extracción de árboles</w:t>
      </w:r>
      <w:r w:rsidR="004328C1" w:rsidRPr="00E60057">
        <w:rPr>
          <w:rFonts w:ascii="Arial Narrow" w:hAnsi="Arial Narrow"/>
        </w:rPr>
        <w:t xml:space="preserve"> se realiza sin ningún tipo de reposición</w:t>
      </w:r>
      <w:r w:rsidR="005B10BB" w:rsidRPr="00E60057">
        <w:rPr>
          <w:rFonts w:ascii="Arial Narrow" w:hAnsi="Arial Narrow"/>
        </w:rPr>
        <w:t xml:space="preserve">, </w:t>
      </w:r>
      <w:r w:rsidR="004328C1" w:rsidRPr="00E60057">
        <w:rPr>
          <w:rFonts w:ascii="Arial Narrow" w:hAnsi="Arial Narrow"/>
        </w:rPr>
        <w:t>llegando a ser una actividad esencialmente extractiva.</w:t>
      </w:r>
      <w:r w:rsidR="00664C1F" w:rsidRPr="00E60057">
        <w:rPr>
          <w:rFonts w:ascii="Arial Narrow" w:hAnsi="Arial Narrow"/>
        </w:rPr>
        <w:t xml:space="preserve"> </w:t>
      </w:r>
    </w:p>
    <w:p w:rsidR="00C827CE" w:rsidRPr="00E60057" w:rsidRDefault="00C827CE" w:rsidP="006A3855">
      <w:pPr>
        <w:pStyle w:val="ListParagraph"/>
        <w:ind w:left="1004"/>
        <w:contextualSpacing w:val="0"/>
        <w:jc w:val="both"/>
        <w:rPr>
          <w:rFonts w:ascii="Arial Narrow" w:hAnsi="Arial Narrow"/>
        </w:rPr>
      </w:pPr>
      <w:r w:rsidRPr="00E60057">
        <w:rPr>
          <w:rFonts w:ascii="Arial Narrow" w:hAnsi="Arial Narrow"/>
        </w:rPr>
        <w:t xml:space="preserve">El uso </w:t>
      </w:r>
      <w:r w:rsidR="008547EE" w:rsidRPr="00E60057">
        <w:rPr>
          <w:rFonts w:ascii="Arial Narrow" w:hAnsi="Arial Narrow"/>
        </w:rPr>
        <w:t xml:space="preserve">intensivo </w:t>
      </w:r>
      <w:r w:rsidRPr="00E60057">
        <w:rPr>
          <w:rFonts w:ascii="Arial Narrow" w:hAnsi="Arial Narrow"/>
        </w:rPr>
        <w:t>de fertilizantes químicos en lugar de los naturales como el estiércol</w:t>
      </w:r>
      <w:r w:rsidR="008547EE" w:rsidRPr="00E60057">
        <w:rPr>
          <w:rFonts w:ascii="Arial Narrow" w:hAnsi="Arial Narrow"/>
        </w:rPr>
        <w:t xml:space="preserve"> u otras opciones biodegradables</w:t>
      </w:r>
      <w:r w:rsidR="00C737C7" w:rsidRPr="00E60057">
        <w:rPr>
          <w:rFonts w:ascii="Arial Narrow" w:hAnsi="Arial Narrow"/>
        </w:rPr>
        <w:t>,</w:t>
      </w:r>
      <w:r w:rsidRPr="00E60057">
        <w:rPr>
          <w:rFonts w:ascii="Arial Narrow" w:hAnsi="Arial Narrow"/>
        </w:rPr>
        <w:t xml:space="preserve"> también afecta al empobrecimiento de los nutrientes de los suelos, teniendo como resultado suelos abandonados y </w:t>
      </w:r>
      <w:r w:rsidR="003D2720" w:rsidRPr="00E60057">
        <w:rPr>
          <w:rFonts w:ascii="Arial Narrow" w:hAnsi="Arial Narrow"/>
        </w:rPr>
        <w:t>quema de pastizales para la habilitación de nuevas tierras a ser cultivadas.</w:t>
      </w:r>
    </w:p>
    <w:p w:rsidR="003D2720" w:rsidRPr="00E60057" w:rsidRDefault="003D2720" w:rsidP="006A3855">
      <w:pPr>
        <w:pStyle w:val="ListParagraph"/>
        <w:ind w:left="1004"/>
        <w:contextualSpacing w:val="0"/>
        <w:jc w:val="both"/>
        <w:rPr>
          <w:rFonts w:ascii="Arial Narrow" w:hAnsi="Arial Narrow"/>
        </w:rPr>
      </w:pPr>
      <w:r w:rsidRPr="00E60057">
        <w:rPr>
          <w:rFonts w:ascii="Arial Narrow" w:hAnsi="Arial Narrow"/>
        </w:rPr>
        <w:t xml:space="preserve">A </w:t>
      </w:r>
      <w:r w:rsidR="00EA1556" w:rsidRPr="00E60057">
        <w:rPr>
          <w:rFonts w:ascii="Arial Narrow" w:hAnsi="Arial Narrow"/>
        </w:rPr>
        <w:t xml:space="preserve">esta acción se </w:t>
      </w:r>
      <w:r w:rsidRPr="00E60057">
        <w:rPr>
          <w:rFonts w:ascii="Arial Narrow" w:hAnsi="Arial Narrow"/>
        </w:rPr>
        <w:t xml:space="preserve">suman otros factores </w:t>
      </w:r>
      <w:r w:rsidR="00A93B76" w:rsidRPr="00E60057">
        <w:rPr>
          <w:rFonts w:ascii="Arial Narrow" w:hAnsi="Arial Narrow"/>
        </w:rPr>
        <w:t>a</w:t>
      </w:r>
      <w:r w:rsidRPr="00E60057">
        <w:rPr>
          <w:rFonts w:ascii="Arial Narrow" w:hAnsi="Arial Narrow"/>
        </w:rPr>
        <w:t>l deterioro del medio ambiente</w:t>
      </w:r>
      <w:r w:rsidR="00A93B76" w:rsidRPr="00E60057">
        <w:rPr>
          <w:rFonts w:ascii="Arial Narrow" w:hAnsi="Arial Narrow"/>
        </w:rPr>
        <w:t xml:space="preserve"> del sitio</w:t>
      </w:r>
      <w:r w:rsidRPr="00E60057">
        <w:rPr>
          <w:rFonts w:ascii="Arial Narrow" w:hAnsi="Arial Narrow"/>
        </w:rPr>
        <w:t>, como:</w:t>
      </w:r>
    </w:p>
    <w:p w:rsidR="00153936" w:rsidRPr="00E60057" w:rsidRDefault="00153936" w:rsidP="00153936">
      <w:pPr>
        <w:pStyle w:val="ListParagraph"/>
        <w:numPr>
          <w:ilvl w:val="0"/>
          <w:numId w:val="8"/>
        </w:numPr>
        <w:spacing w:after="240"/>
        <w:ind w:left="1723" w:hanging="357"/>
        <w:contextualSpacing w:val="0"/>
        <w:jc w:val="both"/>
        <w:rPr>
          <w:rFonts w:ascii="Arial Narrow" w:hAnsi="Arial Narrow"/>
        </w:rPr>
      </w:pPr>
      <w:r w:rsidRPr="00E60057">
        <w:rPr>
          <w:rFonts w:ascii="Arial Narrow" w:hAnsi="Arial Narrow"/>
        </w:rPr>
        <w:t>La población en general no tiene una cultura en cuanto a cuidado del medio ambiente se refiere.</w:t>
      </w:r>
    </w:p>
    <w:p w:rsidR="00EA1556" w:rsidRPr="00E60057" w:rsidRDefault="00A93B76" w:rsidP="00EA1556">
      <w:pPr>
        <w:pStyle w:val="ListParagraph"/>
        <w:numPr>
          <w:ilvl w:val="0"/>
          <w:numId w:val="8"/>
        </w:numPr>
        <w:spacing w:after="240"/>
        <w:ind w:left="1723" w:hanging="357"/>
        <w:contextualSpacing w:val="0"/>
        <w:jc w:val="both"/>
        <w:rPr>
          <w:rFonts w:ascii="Arial Narrow" w:hAnsi="Arial Narrow"/>
        </w:rPr>
      </w:pPr>
      <w:r w:rsidRPr="00E60057">
        <w:rPr>
          <w:rFonts w:ascii="Arial Narrow" w:hAnsi="Arial Narrow"/>
        </w:rPr>
        <w:t>El municipio no posee un r</w:t>
      </w:r>
      <w:r w:rsidR="00EA1556" w:rsidRPr="00E60057">
        <w:rPr>
          <w:rFonts w:ascii="Arial Narrow" w:hAnsi="Arial Narrow"/>
        </w:rPr>
        <w:t xml:space="preserve">elleno sanitario para la basura, </w:t>
      </w:r>
      <w:r w:rsidR="00C737C7" w:rsidRPr="00E60057">
        <w:rPr>
          <w:rFonts w:ascii="Arial Narrow" w:hAnsi="Arial Narrow"/>
        </w:rPr>
        <w:t xml:space="preserve">y tampoco </w:t>
      </w:r>
      <w:r w:rsidR="00EA1556" w:rsidRPr="00E60057">
        <w:rPr>
          <w:rFonts w:ascii="Arial Narrow" w:hAnsi="Arial Narrow"/>
        </w:rPr>
        <w:t>existe la separación de residuos sólidos por parte de la población.</w:t>
      </w:r>
    </w:p>
    <w:p w:rsidR="00EA1556" w:rsidRPr="00E60057" w:rsidRDefault="00EA1556" w:rsidP="00EA1556">
      <w:pPr>
        <w:pStyle w:val="ListParagraph"/>
        <w:numPr>
          <w:ilvl w:val="0"/>
          <w:numId w:val="8"/>
        </w:numPr>
        <w:spacing w:after="240"/>
        <w:ind w:left="1723" w:hanging="357"/>
        <w:contextualSpacing w:val="0"/>
        <w:jc w:val="both"/>
        <w:rPr>
          <w:rFonts w:ascii="Arial Narrow" w:hAnsi="Arial Narrow"/>
        </w:rPr>
      </w:pPr>
      <w:r w:rsidRPr="00E60057">
        <w:rPr>
          <w:rFonts w:ascii="Arial Narrow" w:hAnsi="Arial Narrow"/>
        </w:rPr>
        <w:t xml:space="preserve">El municipio no realiza el tratamiento de aguas residuales, alcantarillado, por lo que existe mayor riesgo </w:t>
      </w:r>
      <w:r w:rsidR="00D016D3" w:rsidRPr="00E60057">
        <w:rPr>
          <w:rFonts w:ascii="Arial Narrow" w:hAnsi="Arial Narrow"/>
        </w:rPr>
        <w:t xml:space="preserve">de </w:t>
      </w:r>
      <w:r w:rsidRPr="00E60057">
        <w:rPr>
          <w:rFonts w:ascii="Arial Narrow" w:hAnsi="Arial Narrow"/>
        </w:rPr>
        <w:t>contaminación de l</w:t>
      </w:r>
      <w:r w:rsidR="00C737C7" w:rsidRPr="00E60057">
        <w:rPr>
          <w:rFonts w:ascii="Arial Narrow" w:hAnsi="Arial Narrow"/>
        </w:rPr>
        <w:t>o</w:t>
      </w:r>
      <w:r w:rsidRPr="00E60057">
        <w:rPr>
          <w:rFonts w:ascii="Arial Narrow" w:hAnsi="Arial Narrow"/>
        </w:rPr>
        <w:t xml:space="preserve">s </w:t>
      </w:r>
      <w:r w:rsidR="00C737C7" w:rsidRPr="00E60057">
        <w:rPr>
          <w:rFonts w:ascii="Arial Narrow" w:hAnsi="Arial Narrow"/>
        </w:rPr>
        <w:t xml:space="preserve">cuerpos </w:t>
      </w:r>
      <w:r w:rsidRPr="00E60057">
        <w:rPr>
          <w:rFonts w:ascii="Arial Narrow" w:hAnsi="Arial Narrow"/>
        </w:rPr>
        <w:t xml:space="preserve">de agua </w:t>
      </w:r>
      <w:r w:rsidR="00D016D3" w:rsidRPr="00E60057">
        <w:rPr>
          <w:rFonts w:ascii="Arial Narrow" w:hAnsi="Arial Narrow"/>
        </w:rPr>
        <w:t xml:space="preserve">(ríos) </w:t>
      </w:r>
      <w:r w:rsidRPr="00E60057">
        <w:rPr>
          <w:rFonts w:ascii="Arial Narrow" w:hAnsi="Arial Narrow"/>
        </w:rPr>
        <w:t>y aguas subterráneas.</w:t>
      </w:r>
    </w:p>
    <w:p w:rsidR="00844CA3" w:rsidRPr="00E60057" w:rsidRDefault="006A3855" w:rsidP="002C0B16">
      <w:pPr>
        <w:pStyle w:val="ListParagraph"/>
        <w:ind w:left="1004"/>
        <w:contextualSpacing w:val="0"/>
        <w:jc w:val="both"/>
        <w:rPr>
          <w:rFonts w:ascii="Arial Narrow" w:hAnsi="Arial Narrow"/>
        </w:rPr>
      </w:pPr>
      <w:r w:rsidRPr="00E60057">
        <w:rPr>
          <w:rFonts w:ascii="Arial Narrow" w:hAnsi="Arial Narrow"/>
        </w:rPr>
        <w:t xml:space="preserve">Por todo lo mencionado anteriormente, la </w:t>
      </w:r>
      <w:r w:rsidR="00EA1556" w:rsidRPr="00E60057">
        <w:rPr>
          <w:rFonts w:ascii="Arial Narrow" w:hAnsi="Arial Narrow"/>
        </w:rPr>
        <w:t xml:space="preserve">situación de la </w:t>
      </w:r>
      <w:r w:rsidRPr="00E60057">
        <w:rPr>
          <w:rFonts w:ascii="Arial Narrow" w:hAnsi="Arial Narrow"/>
        </w:rPr>
        <w:t xml:space="preserve">población local </w:t>
      </w:r>
      <w:r w:rsidR="00EA1556" w:rsidRPr="00E60057">
        <w:rPr>
          <w:rFonts w:ascii="Arial Narrow" w:hAnsi="Arial Narrow"/>
        </w:rPr>
        <w:t>presenta varia</w:t>
      </w:r>
      <w:r w:rsidR="00844CA3" w:rsidRPr="00E60057">
        <w:rPr>
          <w:rFonts w:ascii="Arial Narrow" w:hAnsi="Arial Narrow"/>
        </w:rPr>
        <w:t>s deficiencias a nivel general.</w:t>
      </w:r>
      <w:r w:rsidR="002C0B16" w:rsidRPr="00E60057">
        <w:rPr>
          <w:rFonts w:ascii="Arial Narrow" w:hAnsi="Arial Narrow"/>
        </w:rPr>
        <w:t xml:space="preserve"> </w:t>
      </w:r>
      <w:r w:rsidR="00844CA3" w:rsidRPr="00E60057">
        <w:rPr>
          <w:rFonts w:ascii="Arial Narrow" w:hAnsi="Arial Narrow"/>
        </w:rPr>
        <w:t>Algunos de l</w:t>
      </w:r>
      <w:r w:rsidR="002C0B16" w:rsidRPr="00E60057">
        <w:rPr>
          <w:rFonts w:ascii="Arial Narrow" w:hAnsi="Arial Narrow"/>
        </w:rPr>
        <w:t xml:space="preserve">os problemas </w:t>
      </w:r>
      <w:r w:rsidR="00844CA3" w:rsidRPr="00E60057">
        <w:rPr>
          <w:rFonts w:ascii="Arial Narrow" w:hAnsi="Arial Narrow"/>
        </w:rPr>
        <w:t xml:space="preserve">relacionados al medio ambiente tienen su origen en actividades de la población </w:t>
      </w:r>
      <w:r w:rsidR="00861420" w:rsidRPr="00E60057">
        <w:rPr>
          <w:rFonts w:ascii="Arial Narrow" w:hAnsi="Arial Narrow"/>
        </w:rPr>
        <w:t xml:space="preserve">(antrópicas) </w:t>
      </w:r>
      <w:r w:rsidR="00844CA3" w:rsidRPr="00E60057">
        <w:rPr>
          <w:rFonts w:ascii="Arial Narrow" w:hAnsi="Arial Narrow"/>
        </w:rPr>
        <w:t xml:space="preserve">y las consecuencias tienen efecto en la misma población llegando a constituirse un ciclo. </w:t>
      </w:r>
    </w:p>
    <w:p w:rsidR="006A3855" w:rsidRPr="00E60057" w:rsidRDefault="006A3855" w:rsidP="00C827CE">
      <w:pPr>
        <w:pStyle w:val="ListParagraph"/>
        <w:ind w:left="1004"/>
        <w:contextualSpacing w:val="0"/>
        <w:jc w:val="both"/>
        <w:rPr>
          <w:rFonts w:ascii="Arial Narrow" w:hAnsi="Arial Narrow"/>
        </w:rPr>
      </w:pPr>
      <w:r w:rsidRPr="00E60057">
        <w:rPr>
          <w:rFonts w:ascii="Arial Narrow" w:hAnsi="Arial Narrow"/>
        </w:rPr>
        <w:t>La</w:t>
      </w:r>
      <w:r w:rsidR="00EA1556" w:rsidRPr="00E60057">
        <w:rPr>
          <w:rFonts w:ascii="Arial Narrow" w:hAnsi="Arial Narrow"/>
        </w:rPr>
        <w:t xml:space="preserve">s condiciones </w:t>
      </w:r>
      <w:r w:rsidRPr="00E60057">
        <w:rPr>
          <w:rFonts w:ascii="Arial Narrow" w:hAnsi="Arial Narrow"/>
        </w:rPr>
        <w:t xml:space="preserve">en las Unidades Educativas del municipio de Toro Toro no </w:t>
      </w:r>
      <w:r w:rsidR="00EA1556" w:rsidRPr="00E60057">
        <w:rPr>
          <w:rFonts w:ascii="Arial Narrow" w:hAnsi="Arial Narrow"/>
        </w:rPr>
        <w:t xml:space="preserve">son </w:t>
      </w:r>
      <w:r w:rsidRPr="00E60057">
        <w:rPr>
          <w:rFonts w:ascii="Arial Narrow" w:hAnsi="Arial Narrow"/>
        </w:rPr>
        <w:t>muy diferente</w:t>
      </w:r>
      <w:r w:rsidR="00EA1556" w:rsidRPr="00E60057">
        <w:rPr>
          <w:rFonts w:ascii="Arial Narrow" w:hAnsi="Arial Narrow"/>
        </w:rPr>
        <w:t>s</w:t>
      </w:r>
      <w:r w:rsidRPr="00E60057">
        <w:rPr>
          <w:rFonts w:ascii="Arial Narrow" w:hAnsi="Arial Narrow"/>
        </w:rPr>
        <w:t xml:space="preserve"> </w:t>
      </w:r>
      <w:r w:rsidR="00F018AD" w:rsidRPr="00E60057">
        <w:rPr>
          <w:rFonts w:ascii="Arial Narrow" w:hAnsi="Arial Narrow"/>
        </w:rPr>
        <w:t>a</w:t>
      </w:r>
      <w:r w:rsidR="007F7CCA" w:rsidRPr="00E60057">
        <w:rPr>
          <w:rFonts w:ascii="Arial Narrow" w:hAnsi="Arial Narrow"/>
        </w:rPr>
        <w:t xml:space="preserve"> la</w:t>
      </w:r>
      <w:r w:rsidR="00D016D3" w:rsidRPr="00E60057">
        <w:rPr>
          <w:rFonts w:ascii="Arial Narrow" w:hAnsi="Arial Narrow"/>
        </w:rPr>
        <w:t>s</w:t>
      </w:r>
      <w:r w:rsidR="007F7CCA" w:rsidRPr="00E60057">
        <w:rPr>
          <w:rFonts w:ascii="Arial Narrow" w:hAnsi="Arial Narrow"/>
        </w:rPr>
        <w:t xml:space="preserve"> de la población en general. Las Unidades Educativas utiliza</w:t>
      </w:r>
      <w:r w:rsidR="00511A02" w:rsidRPr="00E60057">
        <w:rPr>
          <w:rFonts w:ascii="Arial Narrow" w:hAnsi="Arial Narrow"/>
        </w:rPr>
        <w:t>n</w:t>
      </w:r>
      <w:r w:rsidR="007F7CCA" w:rsidRPr="00E60057">
        <w:rPr>
          <w:rFonts w:ascii="Arial Narrow" w:hAnsi="Arial Narrow"/>
        </w:rPr>
        <w:t xml:space="preserve"> como combustible principal la leña para la preparación del Desayuno Escolar, el cual es distribuido con el objetivo de mejor</w:t>
      </w:r>
      <w:r w:rsidR="00511A02" w:rsidRPr="00E60057">
        <w:rPr>
          <w:rFonts w:ascii="Arial Narrow" w:hAnsi="Arial Narrow"/>
        </w:rPr>
        <w:t>ar</w:t>
      </w:r>
      <w:r w:rsidR="007F7CCA" w:rsidRPr="00E60057">
        <w:rPr>
          <w:rFonts w:ascii="Arial Narrow" w:hAnsi="Arial Narrow"/>
        </w:rPr>
        <w:t xml:space="preserve"> la nutrición de los estudiantes </w:t>
      </w:r>
      <w:r w:rsidR="00D016D3" w:rsidRPr="00E60057">
        <w:rPr>
          <w:rFonts w:ascii="Arial Narrow" w:hAnsi="Arial Narrow"/>
        </w:rPr>
        <w:t xml:space="preserve">y </w:t>
      </w:r>
      <w:r w:rsidR="007F7CCA" w:rsidRPr="00E60057">
        <w:rPr>
          <w:rFonts w:ascii="Arial Narrow" w:hAnsi="Arial Narrow"/>
        </w:rPr>
        <w:t>beneficiando de esta forma el rendimiento en las actividades educativas. La recolección de</w:t>
      </w:r>
      <w:r w:rsidR="00511A02" w:rsidRPr="00E60057">
        <w:rPr>
          <w:rFonts w:ascii="Arial Narrow" w:hAnsi="Arial Narrow"/>
        </w:rPr>
        <w:t xml:space="preserve"> la</w:t>
      </w:r>
      <w:r w:rsidR="007F7CCA" w:rsidRPr="00E60057">
        <w:rPr>
          <w:rFonts w:ascii="Arial Narrow" w:hAnsi="Arial Narrow"/>
        </w:rPr>
        <w:t xml:space="preserve"> leña está a cargo de los niños/as </w:t>
      </w:r>
      <w:r w:rsidR="00511A02" w:rsidRPr="00E60057">
        <w:rPr>
          <w:rFonts w:ascii="Arial Narrow" w:hAnsi="Arial Narrow"/>
        </w:rPr>
        <w:t xml:space="preserve">principalmente </w:t>
      </w:r>
      <w:r w:rsidR="007F7CCA" w:rsidRPr="00E60057">
        <w:rPr>
          <w:rFonts w:ascii="Arial Narrow" w:hAnsi="Arial Narrow"/>
        </w:rPr>
        <w:t xml:space="preserve">y </w:t>
      </w:r>
      <w:r w:rsidR="00511A02" w:rsidRPr="00E60057">
        <w:rPr>
          <w:rFonts w:ascii="Arial Narrow" w:hAnsi="Arial Narrow"/>
        </w:rPr>
        <w:t xml:space="preserve">de </w:t>
      </w:r>
      <w:r w:rsidR="007F7CCA" w:rsidRPr="00E60057">
        <w:rPr>
          <w:rFonts w:ascii="Arial Narrow" w:hAnsi="Arial Narrow"/>
        </w:rPr>
        <w:t xml:space="preserve">los padres de familia </w:t>
      </w:r>
      <w:r w:rsidR="00511A02" w:rsidRPr="00E60057">
        <w:rPr>
          <w:rFonts w:ascii="Arial Narrow" w:hAnsi="Arial Narrow"/>
        </w:rPr>
        <w:t>quienes preparan</w:t>
      </w:r>
      <w:r w:rsidR="007F7CCA" w:rsidRPr="00E60057">
        <w:rPr>
          <w:rFonts w:ascii="Arial Narrow" w:hAnsi="Arial Narrow"/>
        </w:rPr>
        <w:t xml:space="preserve"> el Desayuno Escolar </w:t>
      </w:r>
      <w:r w:rsidR="00511A02" w:rsidRPr="00E60057">
        <w:rPr>
          <w:rFonts w:ascii="Arial Narrow" w:hAnsi="Arial Narrow"/>
        </w:rPr>
        <w:t xml:space="preserve">organizados </w:t>
      </w:r>
      <w:r w:rsidR="007F7CCA" w:rsidRPr="00E60057">
        <w:rPr>
          <w:rFonts w:ascii="Arial Narrow" w:hAnsi="Arial Narrow"/>
        </w:rPr>
        <w:t xml:space="preserve">en forma de turnos invirtiendo tiempo y trabajo físico adicionales a los que dedican para </w:t>
      </w:r>
      <w:r w:rsidR="00511A02" w:rsidRPr="00E60057">
        <w:rPr>
          <w:rFonts w:ascii="Arial Narrow" w:hAnsi="Arial Narrow"/>
        </w:rPr>
        <w:t>el</w:t>
      </w:r>
      <w:r w:rsidR="007F7CCA" w:rsidRPr="00E60057">
        <w:rPr>
          <w:rFonts w:ascii="Arial Narrow" w:hAnsi="Arial Narrow"/>
        </w:rPr>
        <w:t xml:space="preserve"> uso familiar</w:t>
      </w:r>
      <w:r w:rsidR="00511A02" w:rsidRPr="00E60057">
        <w:rPr>
          <w:rFonts w:ascii="Arial Narrow" w:hAnsi="Arial Narrow"/>
        </w:rPr>
        <w:t>/doméstico</w:t>
      </w:r>
      <w:r w:rsidR="007F7CCA" w:rsidRPr="00E60057">
        <w:rPr>
          <w:rFonts w:ascii="Arial Narrow" w:hAnsi="Arial Narrow"/>
        </w:rPr>
        <w:t>.</w:t>
      </w:r>
    </w:p>
    <w:p w:rsidR="00D016D3" w:rsidRPr="00E60057" w:rsidRDefault="00D016D3" w:rsidP="00C827CE">
      <w:pPr>
        <w:pStyle w:val="ListParagraph"/>
        <w:ind w:left="1004"/>
        <w:contextualSpacing w:val="0"/>
        <w:jc w:val="both"/>
        <w:rPr>
          <w:rFonts w:ascii="Arial Narrow" w:hAnsi="Arial Narrow"/>
        </w:rPr>
      </w:pPr>
      <w:r w:rsidRPr="00E60057">
        <w:rPr>
          <w:rFonts w:ascii="Arial Narrow" w:hAnsi="Arial Narrow"/>
        </w:rPr>
        <w:t xml:space="preserve">Esto se traduce en una sociedad </w:t>
      </w:r>
      <w:r w:rsidR="00543442" w:rsidRPr="00E60057">
        <w:rPr>
          <w:rFonts w:ascii="Arial Narrow" w:hAnsi="Arial Narrow"/>
        </w:rPr>
        <w:t xml:space="preserve">que </w:t>
      </w:r>
      <w:r w:rsidRPr="00E60057">
        <w:rPr>
          <w:rFonts w:ascii="Arial Narrow" w:hAnsi="Arial Narrow"/>
        </w:rPr>
        <w:t xml:space="preserve">por diferentes </w:t>
      </w:r>
      <w:r w:rsidR="00543442" w:rsidRPr="00E60057">
        <w:rPr>
          <w:rFonts w:ascii="Arial Narrow" w:hAnsi="Arial Narrow"/>
        </w:rPr>
        <w:t xml:space="preserve">causas como la necesidad por satisfacer las necesidades básicas, mejorar sus condiciones de vida a través de actividades agrícolas u otros, </w:t>
      </w:r>
      <w:r w:rsidR="00730ED7" w:rsidRPr="00E60057">
        <w:rPr>
          <w:rFonts w:ascii="Arial Narrow" w:hAnsi="Arial Narrow"/>
        </w:rPr>
        <w:t xml:space="preserve">una sociedad actual y por lo tanto la nueva generación representado por los niños/as </w:t>
      </w:r>
      <w:r w:rsidRPr="00E60057">
        <w:rPr>
          <w:rFonts w:ascii="Arial Narrow" w:hAnsi="Arial Narrow"/>
        </w:rPr>
        <w:t xml:space="preserve">ha perdido su conexión con los valores relacionados al respeto </w:t>
      </w:r>
      <w:r w:rsidR="00543442" w:rsidRPr="00E60057">
        <w:rPr>
          <w:rFonts w:ascii="Arial Narrow" w:hAnsi="Arial Narrow"/>
        </w:rPr>
        <w:t xml:space="preserve">y protección </w:t>
      </w:r>
      <w:r w:rsidRPr="00E60057">
        <w:rPr>
          <w:rFonts w:ascii="Arial Narrow" w:hAnsi="Arial Narrow"/>
        </w:rPr>
        <w:t xml:space="preserve">por el </w:t>
      </w:r>
      <w:r w:rsidR="00543442" w:rsidRPr="00E60057">
        <w:rPr>
          <w:rFonts w:ascii="Arial Narrow" w:hAnsi="Arial Narrow"/>
        </w:rPr>
        <w:t>medio ambiente en el que viven; sus ciclos, su misma naturaleza ha quedado relegada, teniendo como resultado un medio ambiente que se degrada de manera constante.</w:t>
      </w:r>
    </w:p>
    <w:p w:rsidR="00437005" w:rsidRPr="00E60057" w:rsidRDefault="00596F7E" w:rsidP="004631AC">
      <w:pPr>
        <w:jc w:val="both"/>
        <w:rPr>
          <w:rFonts w:ascii="Arial Narrow" w:hAnsi="Arial Narrow"/>
          <w:b/>
          <w:lang w:val="es-ES"/>
        </w:rPr>
      </w:pPr>
      <w:r w:rsidRPr="00E60057">
        <w:rPr>
          <w:rFonts w:ascii="Arial Narrow" w:hAnsi="Arial Narrow"/>
          <w:b/>
          <w:lang w:val="es-ES"/>
        </w:rPr>
        <w:t>3</w:t>
      </w:r>
      <w:r w:rsidR="009D284C" w:rsidRPr="00E60057">
        <w:rPr>
          <w:rFonts w:ascii="Arial Narrow" w:hAnsi="Arial Narrow"/>
          <w:b/>
          <w:lang w:val="es-ES"/>
        </w:rPr>
        <w:t>.</w:t>
      </w:r>
      <w:r w:rsidR="00470FD7" w:rsidRPr="00E60057">
        <w:rPr>
          <w:rFonts w:ascii="Arial Narrow" w:hAnsi="Arial Narrow"/>
          <w:b/>
          <w:lang w:val="es-ES"/>
        </w:rPr>
        <w:t xml:space="preserve"> </w:t>
      </w:r>
      <w:r w:rsidR="00437005" w:rsidRPr="00E60057">
        <w:rPr>
          <w:rFonts w:ascii="Arial Narrow" w:hAnsi="Arial Narrow"/>
          <w:b/>
          <w:lang w:val="es-ES"/>
        </w:rPr>
        <w:t>Justificación del Proyecto</w:t>
      </w:r>
    </w:p>
    <w:p w:rsidR="00470FD7" w:rsidRPr="00E60057" w:rsidRDefault="00470FD7" w:rsidP="004631AC">
      <w:pPr>
        <w:jc w:val="both"/>
        <w:rPr>
          <w:rFonts w:ascii="Arial Narrow" w:hAnsi="Arial Narrow"/>
          <w:lang w:val="es-ES"/>
        </w:rPr>
      </w:pPr>
      <w:r w:rsidRPr="00E60057">
        <w:rPr>
          <w:rFonts w:ascii="Arial Narrow" w:hAnsi="Arial Narrow"/>
          <w:lang w:val="es-ES"/>
        </w:rPr>
        <w:t xml:space="preserve">El cocinar con leña no solo se desarrolla en los hogares, sino también en las Unidades Educativas de la región, las cuales principalmente utilizan este medio para la preparación del Desayuno Escolar de los estudiantes de los diferentes niveles educativos. </w:t>
      </w:r>
    </w:p>
    <w:p w:rsidR="000B377C" w:rsidRPr="00E60057" w:rsidRDefault="000B377C" w:rsidP="004631AC">
      <w:pPr>
        <w:jc w:val="both"/>
        <w:rPr>
          <w:rFonts w:ascii="Arial Narrow" w:hAnsi="Arial Narrow"/>
          <w:lang w:val="es-ES"/>
        </w:rPr>
      </w:pPr>
      <w:r w:rsidRPr="00E60057">
        <w:rPr>
          <w:rFonts w:ascii="Arial Narrow" w:hAnsi="Arial Narrow"/>
          <w:lang w:val="es-ES"/>
        </w:rPr>
        <w:t>La realidad actual de los niños</w:t>
      </w:r>
      <w:r w:rsidR="00153936" w:rsidRPr="00E60057">
        <w:rPr>
          <w:rFonts w:ascii="Arial Narrow" w:hAnsi="Arial Narrow"/>
          <w:lang w:val="es-ES"/>
        </w:rPr>
        <w:t>/as</w:t>
      </w:r>
      <w:r w:rsidRPr="00E60057">
        <w:rPr>
          <w:rFonts w:ascii="Arial Narrow" w:hAnsi="Arial Narrow"/>
          <w:lang w:val="es-ES"/>
        </w:rPr>
        <w:t xml:space="preserve"> en etapa escolar </w:t>
      </w:r>
      <w:r w:rsidR="00153936" w:rsidRPr="00E60057">
        <w:rPr>
          <w:rFonts w:ascii="Arial Narrow" w:hAnsi="Arial Narrow"/>
          <w:lang w:val="es-ES"/>
        </w:rPr>
        <w:t xml:space="preserve">del sector rural </w:t>
      </w:r>
      <w:r w:rsidRPr="00E60057">
        <w:rPr>
          <w:rFonts w:ascii="Arial Narrow" w:hAnsi="Arial Narrow"/>
          <w:lang w:val="es-ES"/>
        </w:rPr>
        <w:t>del municipio se ve seriamente afectada por circunstancias y factores, como ser:</w:t>
      </w:r>
    </w:p>
    <w:p w:rsidR="000B377C" w:rsidRPr="00E60057" w:rsidRDefault="000B377C" w:rsidP="004631AC">
      <w:pPr>
        <w:numPr>
          <w:ilvl w:val="0"/>
          <w:numId w:val="9"/>
        </w:numPr>
        <w:ind w:left="567"/>
        <w:jc w:val="both"/>
        <w:rPr>
          <w:rFonts w:ascii="Arial Narrow" w:hAnsi="Arial Narrow"/>
          <w:lang w:val="es-ES"/>
        </w:rPr>
      </w:pPr>
      <w:r w:rsidRPr="00E60057">
        <w:rPr>
          <w:rFonts w:ascii="Arial Narrow" w:hAnsi="Arial Narrow"/>
          <w:lang w:val="es-ES"/>
        </w:rPr>
        <w:t>La distancia que tienen que recorrer para llegar a sus establecimientos educativos es un promedio entre 1 hora – 2 horas. El recorrido es a pie ya que no existe el servicio de transporte público más que el interprovincial. Y para retornar a sus hogares es la misma situación.</w:t>
      </w:r>
    </w:p>
    <w:p w:rsidR="000B377C" w:rsidRPr="00E60057" w:rsidRDefault="000B377C" w:rsidP="004631AC">
      <w:pPr>
        <w:numPr>
          <w:ilvl w:val="0"/>
          <w:numId w:val="9"/>
        </w:numPr>
        <w:ind w:left="567"/>
        <w:jc w:val="both"/>
        <w:rPr>
          <w:rFonts w:ascii="Arial Narrow" w:hAnsi="Arial Narrow"/>
          <w:lang w:val="es-ES"/>
        </w:rPr>
      </w:pPr>
      <w:r w:rsidRPr="00E60057">
        <w:rPr>
          <w:rFonts w:ascii="Arial Narrow" w:hAnsi="Arial Narrow"/>
          <w:lang w:val="es-ES"/>
        </w:rPr>
        <w:t>La recolección de leña resta tiempo a las actividades escolar</w:t>
      </w:r>
      <w:r w:rsidR="000D71DF" w:rsidRPr="00E60057">
        <w:rPr>
          <w:rFonts w:ascii="Arial Narrow" w:hAnsi="Arial Narrow"/>
          <w:lang w:val="es-ES"/>
        </w:rPr>
        <w:t>es</w:t>
      </w:r>
      <w:r w:rsidRPr="00E60057">
        <w:rPr>
          <w:rFonts w:ascii="Arial Narrow" w:hAnsi="Arial Narrow"/>
          <w:lang w:val="es-ES"/>
        </w:rPr>
        <w:t>, en algunas escuelas cada estudiante tiene como tarea el llevar leña para la preparación del Desayuno Escolar. Otras escuelas tienen otra dinámica, de</w:t>
      </w:r>
      <w:r w:rsidR="00543442" w:rsidRPr="00E60057">
        <w:rPr>
          <w:rFonts w:ascii="Arial Narrow" w:hAnsi="Arial Narrow"/>
          <w:lang w:val="es-ES"/>
        </w:rPr>
        <w:t xml:space="preserve">l total de </w:t>
      </w:r>
      <w:r w:rsidRPr="00E60057">
        <w:rPr>
          <w:rFonts w:ascii="Arial Narrow" w:hAnsi="Arial Narrow"/>
          <w:lang w:val="es-ES"/>
        </w:rPr>
        <w:t>horas escolar</w:t>
      </w:r>
      <w:r w:rsidR="000D71DF" w:rsidRPr="00E60057">
        <w:rPr>
          <w:rFonts w:ascii="Arial Narrow" w:hAnsi="Arial Narrow"/>
          <w:lang w:val="es-ES"/>
        </w:rPr>
        <w:t>es</w:t>
      </w:r>
      <w:r w:rsidRPr="00E60057">
        <w:rPr>
          <w:rFonts w:ascii="Arial Narrow" w:hAnsi="Arial Narrow"/>
          <w:lang w:val="es-ES"/>
        </w:rPr>
        <w:t xml:space="preserve"> que tienen destinan 1 hora en la cual los estudiantes tienen que buscar y recolectar la leña.</w:t>
      </w:r>
    </w:p>
    <w:p w:rsidR="00FD0185" w:rsidRPr="00E60057" w:rsidRDefault="00FD0185" w:rsidP="004631AC">
      <w:pPr>
        <w:numPr>
          <w:ilvl w:val="0"/>
          <w:numId w:val="9"/>
        </w:numPr>
        <w:ind w:left="567"/>
        <w:jc w:val="both"/>
        <w:rPr>
          <w:rFonts w:ascii="Arial Narrow" w:hAnsi="Arial Narrow"/>
          <w:lang w:val="es-ES"/>
        </w:rPr>
      </w:pPr>
      <w:r w:rsidRPr="00E60057">
        <w:rPr>
          <w:rFonts w:ascii="Arial Narrow" w:hAnsi="Arial Narrow"/>
          <w:lang w:val="es-ES"/>
        </w:rPr>
        <w:t xml:space="preserve">Recolectar agua para sus hogares, debido a que no cuentan con agua potable en sus viviendas, esta actividad generalmente es diaria y toma entre </w:t>
      </w:r>
      <w:r w:rsidR="00153936" w:rsidRPr="00E60057">
        <w:rPr>
          <w:rFonts w:ascii="Arial Narrow" w:hAnsi="Arial Narrow"/>
          <w:lang w:val="es-ES"/>
        </w:rPr>
        <w:t xml:space="preserve">1 hora </w:t>
      </w:r>
      <w:r w:rsidRPr="00E60057">
        <w:rPr>
          <w:rFonts w:ascii="Arial Narrow" w:hAnsi="Arial Narrow"/>
          <w:lang w:val="es-ES"/>
        </w:rPr>
        <w:t xml:space="preserve">hasta </w:t>
      </w:r>
      <w:r w:rsidR="00153936" w:rsidRPr="00E60057">
        <w:rPr>
          <w:rFonts w:ascii="Arial Narrow" w:hAnsi="Arial Narrow"/>
          <w:lang w:val="es-ES"/>
        </w:rPr>
        <w:t>1.5 hora para</w:t>
      </w:r>
      <w:r w:rsidRPr="00E60057">
        <w:rPr>
          <w:rFonts w:ascii="Arial Narrow" w:hAnsi="Arial Narrow"/>
          <w:lang w:val="es-ES"/>
        </w:rPr>
        <w:t xml:space="preserve"> recolectar el agua desde la pileta pública</w:t>
      </w:r>
      <w:r w:rsidR="00153936" w:rsidRPr="00E60057">
        <w:rPr>
          <w:rFonts w:ascii="Arial Narrow" w:hAnsi="Arial Narrow"/>
          <w:lang w:val="es-ES"/>
        </w:rPr>
        <w:t xml:space="preserve"> para sus hogares</w:t>
      </w:r>
      <w:r w:rsidRPr="00E60057">
        <w:rPr>
          <w:rFonts w:ascii="Arial Narrow" w:hAnsi="Arial Narrow"/>
          <w:lang w:val="es-ES"/>
        </w:rPr>
        <w:t>.</w:t>
      </w:r>
    </w:p>
    <w:p w:rsidR="00470FD7" w:rsidRPr="00E60057" w:rsidRDefault="00470FD7" w:rsidP="004631AC">
      <w:pPr>
        <w:jc w:val="both"/>
        <w:rPr>
          <w:rFonts w:ascii="Arial Narrow" w:hAnsi="Arial Narrow"/>
          <w:lang w:val="es-ES"/>
        </w:rPr>
      </w:pPr>
      <w:r w:rsidRPr="00E60057">
        <w:rPr>
          <w:rFonts w:ascii="Arial Narrow" w:hAnsi="Arial Narrow"/>
          <w:lang w:val="es-ES"/>
        </w:rPr>
        <w:t xml:space="preserve">Mediante estudios realizados por la Fundación CEDESOL, se ha constatado que la recolección de leña a ser usada en las Unidades Educativas para la preparación del Desayuno Escolar está a cargo de los niños/as </w:t>
      </w:r>
      <w:r w:rsidR="00090A71" w:rsidRPr="00E60057">
        <w:rPr>
          <w:rFonts w:ascii="Arial Narrow" w:hAnsi="Arial Narrow"/>
          <w:lang w:val="es-ES"/>
        </w:rPr>
        <w:t xml:space="preserve">principalmente y de los padres </w:t>
      </w:r>
      <w:r w:rsidR="00310004" w:rsidRPr="00E60057">
        <w:rPr>
          <w:rFonts w:ascii="Arial Narrow" w:hAnsi="Arial Narrow"/>
          <w:lang w:val="es-ES"/>
        </w:rPr>
        <w:t xml:space="preserve">de familia </w:t>
      </w:r>
      <w:r w:rsidR="00090A71" w:rsidRPr="00E60057">
        <w:rPr>
          <w:rFonts w:ascii="Arial Narrow" w:hAnsi="Arial Narrow"/>
          <w:lang w:val="es-ES"/>
        </w:rPr>
        <w:t>quienes por turnos se encargan de elaborar el Desayuno Escolar.</w:t>
      </w:r>
    </w:p>
    <w:p w:rsidR="000E7FB6" w:rsidRPr="00E60057" w:rsidRDefault="000E7FB6" w:rsidP="004631AC">
      <w:pPr>
        <w:jc w:val="both"/>
        <w:rPr>
          <w:rFonts w:ascii="Arial Narrow" w:hAnsi="Arial Narrow"/>
          <w:lang w:val="es-ES"/>
        </w:rPr>
      </w:pPr>
      <w:r w:rsidRPr="00E60057">
        <w:rPr>
          <w:rFonts w:ascii="Arial Narrow" w:hAnsi="Arial Narrow"/>
          <w:lang w:val="es-ES"/>
        </w:rPr>
        <w:t xml:space="preserve">Por todos los aspectos mencionados anteriormente, los resultados de esta </w:t>
      </w:r>
      <w:r w:rsidR="000B377C" w:rsidRPr="00E60057">
        <w:rPr>
          <w:rFonts w:ascii="Arial Narrow" w:hAnsi="Arial Narrow"/>
          <w:lang w:val="es-ES"/>
        </w:rPr>
        <w:t xml:space="preserve">situación para los niños/as </w:t>
      </w:r>
      <w:r w:rsidRPr="00E60057">
        <w:rPr>
          <w:rFonts w:ascii="Arial Narrow" w:hAnsi="Arial Narrow"/>
          <w:lang w:val="es-ES"/>
        </w:rPr>
        <w:t>se manifiestan en:</w:t>
      </w:r>
    </w:p>
    <w:p w:rsidR="000E7FB6" w:rsidRPr="00E60057" w:rsidRDefault="000E7FB6" w:rsidP="004631AC">
      <w:pPr>
        <w:pStyle w:val="ListParagraph"/>
        <w:numPr>
          <w:ilvl w:val="0"/>
          <w:numId w:val="10"/>
        </w:numPr>
        <w:ind w:left="709" w:hanging="357"/>
        <w:contextualSpacing w:val="0"/>
        <w:jc w:val="both"/>
        <w:rPr>
          <w:rFonts w:ascii="Arial Narrow" w:hAnsi="Arial Narrow"/>
          <w:lang w:val="es-ES"/>
        </w:rPr>
      </w:pPr>
      <w:r w:rsidRPr="00E60057">
        <w:rPr>
          <w:rFonts w:ascii="Arial Narrow" w:hAnsi="Arial Narrow"/>
          <w:lang w:val="es-ES"/>
        </w:rPr>
        <w:t>Menos tiempo para realizar las actividades escolares tanto en la misma escuela como en el hogar (deberes/tareas).</w:t>
      </w:r>
    </w:p>
    <w:p w:rsidR="000E7FB6" w:rsidRPr="00E60057" w:rsidRDefault="000E7FB6" w:rsidP="004631AC">
      <w:pPr>
        <w:pStyle w:val="ListParagraph"/>
        <w:numPr>
          <w:ilvl w:val="0"/>
          <w:numId w:val="10"/>
        </w:numPr>
        <w:ind w:left="709" w:hanging="357"/>
        <w:contextualSpacing w:val="0"/>
        <w:jc w:val="both"/>
        <w:rPr>
          <w:rFonts w:ascii="Arial Narrow" w:hAnsi="Arial Narrow"/>
          <w:lang w:val="es-ES"/>
        </w:rPr>
      </w:pPr>
      <w:r w:rsidRPr="00E60057">
        <w:rPr>
          <w:rFonts w:ascii="Arial Narrow" w:hAnsi="Arial Narrow"/>
          <w:lang w:val="es-ES"/>
        </w:rPr>
        <w:t>Menos tiempo pa</w:t>
      </w:r>
      <w:r w:rsidR="000B377C" w:rsidRPr="00E60057">
        <w:rPr>
          <w:rFonts w:ascii="Arial Narrow" w:hAnsi="Arial Narrow"/>
          <w:lang w:val="es-ES"/>
        </w:rPr>
        <w:t>ra ayudar con tareas de la casa, apoyar en las actividades agrícolas o de otro tipo, que repres</w:t>
      </w:r>
      <w:r w:rsidR="00C83DCB" w:rsidRPr="00E60057">
        <w:rPr>
          <w:rFonts w:ascii="Arial Narrow" w:hAnsi="Arial Narrow"/>
          <w:lang w:val="es-ES"/>
        </w:rPr>
        <w:t>entan el sustento de la familia lo que conlleva a la deserción escolar.</w:t>
      </w:r>
    </w:p>
    <w:p w:rsidR="000E7FB6" w:rsidRPr="00E60057" w:rsidRDefault="000E7FB6" w:rsidP="004631AC">
      <w:pPr>
        <w:pStyle w:val="ListParagraph"/>
        <w:numPr>
          <w:ilvl w:val="0"/>
          <w:numId w:val="10"/>
        </w:numPr>
        <w:ind w:left="709" w:hanging="357"/>
        <w:contextualSpacing w:val="0"/>
        <w:jc w:val="both"/>
        <w:rPr>
          <w:rFonts w:ascii="Arial Narrow" w:hAnsi="Arial Narrow"/>
          <w:lang w:val="es-ES"/>
        </w:rPr>
      </w:pPr>
      <w:r w:rsidRPr="00E60057">
        <w:rPr>
          <w:rFonts w:ascii="Arial Narrow" w:hAnsi="Arial Narrow"/>
          <w:lang w:val="es-ES"/>
        </w:rPr>
        <w:t>Menos tie</w:t>
      </w:r>
      <w:r w:rsidR="000B377C" w:rsidRPr="00E60057">
        <w:rPr>
          <w:rFonts w:ascii="Arial Narrow" w:hAnsi="Arial Narrow"/>
          <w:lang w:val="es-ES"/>
        </w:rPr>
        <w:t>mpo de esparcimiento recreativo, importante para el desarrollo de esta etapa (niñez y adolescencia).</w:t>
      </w:r>
    </w:p>
    <w:p w:rsidR="008935C2" w:rsidRPr="00E60057" w:rsidRDefault="008935C2" w:rsidP="004631AC">
      <w:pPr>
        <w:pStyle w:val="ListParagraph"/>
        <w:numPr>
          <w:ilvl w:val="0"/>
          <w:numId w:val="10"/>
        </w:numPr>
        <w:ind w:left="709" w:hanging="357"/>
        <w:contextualSpacing w:val="0"/>
        <w:jc w:val="both"/>
        <w:rPr>
          <w:rFonts w:ascii="Arial Narrow" w:hAnsi="Arial Narrow"/>
          <w:lang w:val="es-ES"/>
        </w:rPr>
      </w:pPr>
      <w:r w:rsidRPr="00E60057">
        <w:rPr>
          <w:rFonts w:ascii="Arial Narrow" w:hAnsi="Arial Narrow"/>
          <w:lang w:val="es-ES"/>
        </w:rPr>
        <w:t>Inhalación de humo y</w:t>
      </w:r>
      <w:r w:rsidR="0093053B" w:rsidRPr="00E60057">
        <w:rPr>
          <w:rFonts w:ascii="Arial Narrow" w:hAnsi="Arial Narrow"/>
          <w:lang w:val="es-ES"/>
        </w:rPr>
        <w:t xml:space="preserve"> exposición a </w:t>
      </w:r>
      <w:r w:rsidRPr="00E60057">
        <w:rPr>
          <w:rFonts w:ascii="Arial Narrow" w:hAnsi="Arial Narrow"/>
          <w:lang w:val="es-ES"/>
        </w:rPr>
        <w:t>accidentes (quemaduras).</w:t>
      </w:r>
    </w:p>
    <w:p w:rsidR="00470FD7" w:rsidRPr="00E60057" w:rsidRDefault="00B62C3D" w:rsidP="004631AC">
      <w:pPr>
        <w:jc w:val="both"/>
        <w:rPr>
          <w:rFonts w:ascii="Arial Narrow" w:hAnsi="Arial Narrow"/>
          <w:lang w:val="es-ES"/>
        </w:rPr>
      </w:pPr>
      <w:r w:rsidRPr="00E60057">
        <w:rPr>
          <w:rFonts w:ascii="Arial Narrow" w:hAnsi="Arial Narrow"/>
          <w:lang w:val="es-ES"/>
        </w:rPr>
        <w:t>Los resultados y efectos de la problemática detectada</w:t>
      </w:r>
      <w:r w:rsidR="000B377C" w:rsidRPr="00E60057">
        <w:rPr>
          <w:rFonts w:ascii="Arial Narrow" w:hAnsi="Arial Narrow"/>
          <w:lang w:val="es-ES"/>
        </w:rPr>
        <w:t xml:space="preserve"> (alto consumo de leña)</w:t>
      </w:r>
      <w:r w:rsidRPr="00E60057">
        <w:rPr>
          <w:rFonts w:ascii="Arial Narrow" w:hAnsi="Arial Narrow"/>
          <w:lang w:val="es-ES"/>
        </w:rPr>
        <w:t xml:space="preserve">, son varios y quienes se ven afectados son las nuevas generaciones, </w:t>
      </w:r>
      <w:r w:rsidR="00470FD7" w:rsidRPr="00E60057">
        <w:rPr>
          <w:rFonts w:ascii="Arial Narrow" w:hAnsi="Arial Narrow"/>
          <w:lang w:val="es-ES"/>
        </w:rPr>
        <w:t>en base a los estudios realizados en el municipio se puede afirmar que la deforestación existente en el municipio de Toro Toro para conseguir leña para preparar alimentos, tiene impactos negativos no solo en el medio ambiente sino también en las condiciones de niños/as del municipio de Toro Toro.</w:t>
      </w:r>
    </w:p>
    <w:p w:rsidR="00B90B40" w:rsidRPr="00E60057" w:rsidRDefault="0069686D" w:rsidP="00470FD7">
      <w:pPr>
        <w:jc w:val="both"/>
        <w:rPr>
          <w:rFonts w:ascii="Arial Narrow" w:hAnsi="Arial Narrow"/>
          <w:b/>
          <w:lang w:val="es-ES"/>
        </w:rPr>
      </w:pPr>
      <w:r w:rsidRPr="00E60057">
        <w:rPr>
          <w:rFonts w:ascii="Arial Narrow" w:hAnsi="Arial Narrow"/>
          <w:b/>
          <w:lang w:val="es-ES"/>
        </w:rPr>
        <w:t xml:space="preserve">4. Propuesta </w:t>
      </w:r>
    </w:p>
    <w:p w:rsidR="00D61A55" w:rsidRPr="00E60057" w:rsidRDefault="00D61A55" w:rsidP="00D61A55">
      <w:pPr>
        <w:jc w:val="both"/>
        <w:rPr>
          <w:rFonts w:ascii="Arial Narrow" w:hAnsi="Arial Narrow"/>
          <w:lang w:val="es-ES"/>
        </w:rPr>
      </w:pPr>
      <w:r w:rsidRPr="00E60057">
        <w:rPr>
          <w:rFonts w:ascii="Arial Narrow" w:hAnsi="Arial Narrow"/>
          <w:lang w:val="es-ES"/>
        </w:rPr>
        <w:t xml:space="preserve">Actualmente </w:t>
      </w:r>
      <w:r w:rsidR="0093053B" w:rsidRPr="00E60057">
        <w:rPr>
          <w:rFonts w:ascii="Arial Narrow" w:hAnsi="Arial Narrow"/>
          <w:lang w:val="es-ES"/>
        </w:rPr>
        <w:t xml:space="preserve">cerca </w:t>
      </w:r>
      <w:r w:rsidR="00464115" w:rsidRPr="00E60057">
        <w:rPr>
          <w:rFonts w:ascii="Arial Narrow" w:hAnsi="Arial Narrow"/>
          <w:lang w:val="es-ES"/>
        </w:rPr>
        <w:t xml:space="preserve">del 50% de </w:t>
      </w:r>
      <w:r w:rsidRPr="00E60057">
        <w:rPr>
          <w:rFonts w:ascii="Arial Narrow" w:hAnsi="Arial Narrow"/>
          <w:lang w:val="es-ES"/>
        </w:rPr>
        <w:t xml:space="preserve">las Unidades Educativas de Toro Toro utilizan la cocina tradicional K’oncha </w:t>
      </w:r>
      <w:r w:rsidR="00C548AF" w:rsidRPr="00E60057">
        <w:rPr>
          <w:rFonts w:ascii="Arial Narrow" w:hAnsi="Arial Narrow"/>
          <w:lang w:val="es-ES"/>
        </w:rPr>
        <w:t xml:space="preserve">o “3 piedras” </w:t>
      </w:r>
      <w:r w:rsidRPr="00E60057">
        <w:rPr>
          <w:rFonts w:ascii="Arial Narrow" w:hAnsi="Arial Narrow"/>
          <w:lang w:val="es-ES"/>
        </w:rPr>
        <w:t xml:space="preserve">como principal medio para la preparación del Desayuno Escolar de los estudiantes, sus impactos negativos tienen diferentes niveles de alcance, </w:t>
      </w:r>
      <w:r w:rsidR="00464115" w:rsidRPr="00E60057">
        <w:rPr>
          <w:rFonts w:ascii="Arial Narrow" w:hAnsi="Arial Narrow"/>
          <w:lang w:val="es-ES"/>
        </w:rPr>
        <w:t xml:space="preserve">tanto en lo </w:t>
      </w:r>
      <w:r w:rsidRPr="00E60057">
        <w:rPr>
          <w:rFonts w:ascii="Arial Narrow" w:hAnsi="Arial Narrow"/>
          <w:lang w:val="es-ES"/>
        </w:rPr>
        <w:t>social, salud y medio ambiente principalmente. Es por ello que se ha visto la importancia y necesidad de trabajar con las Unidades Educativas en este proceso de cambio.</w:t>
      </w:r>
    </w:p>
    <w:p w:rsidR="00861420" w:rsidRPr="00E60057" w:rsidRDefault="008E05E9" w:rsidP="00861420">
      <w:pPr>
        <w:jc w:val="both"/>
        <w:rPr>
          <w:rFonts w:ascii="Arial Narrow" w:hAnsi="Arial Narrow"/>
        </w:rPr>
      </w:pPr>
      <w:r w:rsidRPr="00E60057">
        <w:rPr>
          <w:rFonts w:ascii="Arial Narrow" w:hAnsi="Arial Narrow"/>
          <w:lang w:val="es-ES"/>
        </w:rPr>
        <w:t>La presente propuesta “Cocinas Ecológicas en Unidades Educativas del Municipio de Toro Toro, parte de un reconocimi</w:t>
      </w:r>
      <w:r w:rsidR="00260029" w:rsidRPr="00E60057">
        <w:rPr>
          <w:rFonts w:ascii="Arial Narrow" w:hAnsi="Arial Narrow"/>
          <w:lang w:val="es-ES"/>
        </w:rPr>
        <w:t xml:space="preserve">ento </w:t>
      </w:r>
      <w:r w:rsidR="00464115" w:rsidRPr="00E60057">
        <w:rPr>
          <w:rFonts w:ascii="Arial Narrow" w:hAnsi="Arial Narrow"/>
          <w:lang w:val="es-ES"/>
        </w:rPr>
        <w:t xml:space="preserve">de la importancia vital </w:t>
      </w:r>
      <w:r w:rsidR="002C382D" w:rsidRPr="00E60057">
        <w:rPr>
          <w:rFonts w:ascii="Arial Narrow" w:hAnsi="Arial Narrow"/>
          <w:lang w:val="es-ES"/>
        </w:rPr>
        <w:t>de</w:t>
      </w:r>
      <w:r w:rsidR="00464115" w:rsidRPr="00E60057">
        <w:rPr>
          <w:rFonts w:ascii="Arial Narrow" w:hAnsi="Arial Narrow"/>
          <w:lang w:val="es-ES"/>
        </w:rPr>
        <w:t xml:space="preserve"> la relación simbiótica entre </w:t>
      </w:r>
      <w:r w:rsidR="002C382D" w:rsidRPr="00E60057">
        <w:rPr>
          <w:rFonts w:ascii="Arial Narrow" w:hAnsi="Arial Narrow"/>
          <w:lang w:val="es-ES"/>
        </w:rPr>
        <w:t>una</w:t>
      </w:r>
      <w:r w:rsidR="00464115" w:rsidRPr="00E60057">
        <w:rPr>
          <w:rFonts w:ascii="Arial Narrow" w:hAnsi="Arial Narrow"/>
          <w:lang w:val="es-ES"/>
        </w:rPr>
        <w:t xml:space="preserve"> sociedad y el medio ambiente que éste habita; el uso y manejo que una sociedad le de los recursos naturales influye </w:t>
      </w:r>
      <w:r w:rsidR="002C382D" w:rsidRPr="00E60057">
        <w:rPr>
          <w:rFonts w:ascii="Arial Narrow" w:hAnsi="Arial Narrow"/>
          <w:lang w:val="es-ES"/>
        </w:rPr>
        <w:t xml:space="preserve">tanto </w:t>
      </w:r>
      <w:r w:rsidR="00464115" w:rsidRPr="00E60057">
        <w:rPr>
          <w:rFonts w:ascii="Arial Narrow" w:hAnsi="Arial Narrow"/>
          <w:lang w:val="es-ES"/>
        </w:rPr>
        <w:t xml:space="preserve">en su presente </w:t>
      </w:r>
      <w:r w:rsidR="002C382D" w:rsidRPr="00E60057">
        <w:rPr>
          <w:rFonts w:ascii="Arial Narrow" w:hAnsi="Arial Narrow"/>
          <w:lang w:val="es-ES"/>
        </w:rPr>
        <w:t>como</w:t>
      </w:r>
      <w:r w:rsidR="00464115" w:rsidRPr="00E60057">
        <w:rPr>
          <w:rFonts w:ascii="Arial Narrow" w:hAnsi="Arial Narrow"/>
          <w:lang w:val="es-ES"/>
        </w:rPr>
        <w:t xml:space="preserve"> en las generaciones futuras</w:t>
      </w:r>
      <w:r w:rsidR="002C382D" w:rsidRPr="00E60057">
        <w:rPr>
          <w:rFonts w:ascii="Arial Narrow" w:hAnsi="Arial Narrow"/>
          <w:lang w:val="es-ES"/>
        </w:rPr>
        <w:t>,</w:t>
      </w:r>
      <w:r w:rsidR="00464115" w:rsidRPr="00E60057">
        <w:rPr>
          <w:rFonts w:ascii="Arial Narrow" w:hAnsi="Arial Narrow"/>
          <w:lang w:val="es-ES"/>
        </w:rPr>
        <w:t xml:space="preserve"> quienes </w:t>
      </w:r>
      <w:r w:rsidR="002C382D" w:rsidRPr="00E60057">
        <w:rPr>
          <w:rFonts w:ascii="Arial Narrow" w:hAnsi="Arial Narrow"/>
          <w:lang w:val="es-ES"/>
        </w:rPr>
        <w:t xml:space="preserve">siguen las prácticas </w:t>
      </w:r>
      <w:r w:rsidR="0093053B" w:rsidRPr="00E60057">
        <w:rPr>
          <w:rFonts w:ascii="Arial Narrow" w:hAnsi="Arial Narrow"/>
          <w:lang w:val="es-ES"/>
        </w:rPr>
        <w:t xml:space="preserve">insertadas por </w:t>
      </w:r>
      <w:r w:rsidR="002C382D" w:rsidRPr="00E60057">
        <w:rPr>
          <w:rFonts w:ascii="Arial Narrow" w:hAnsi="Arial Narrow"/>
          <w:lang w:val="es-ES"/>
        </w:rPr>
        <w:t xml:space="preserve">sus </w:t>
      </w:r>
      <w:r w:rsidR="00861420" w:rsidRPr="00E60057">
        <w:rPr>
          <w:rFonts w:ascii="Arial Narrow" w:hAnsi="Arial Narrow"/>
          <w:lang w:val="es-ES"/>
        </w:rPr>
        <w:t xml:space="preserve">padres </w:t>
      </w:r>
      <w:r w:rsidR="002C382D" w:rsidRPr="00E60057">
        <w:rPr>
          <w:rFonts w:ascii="Arial Narrow" w:hAnsi="Arial Narrow"/>
          <w:lang w:val="es-ES"/>
        </w:rPr>
        <w:t>desde temprana edad</w:t>
      </w:r>
      <w:r w:rsidR="00464115" w:rsidRPr="00E60057">
        <w:rPr>
          <w:rFonts w:ascii="Arial Narrow" w:hAnsi="Arial Narrow"/>
          <w:lang w:val="es-ES"/>
        </w:rPr>
        <w:t xml:space="preserve">. </w:t>
      </w:r>
      <w:r w:rsidR="002C382D" w:rsidRPr="00E60057">
        <w:rPr>
          <w:rFonts w:ascii="Arial Narrow" w:hAnsi="Arial Narrow"/>
          <w:lang w:val="es-ES"/>
        </w:rPr>
        <w:t>E</w:t>
      </w:r>
      <w:r w:rsidR="00464115" w:rsidRPr="00E60057">
        <w:rPr>
          <w:rFonts w:ascii="Arial Narrow" w:hAnsi="Arial Narrow"/>
          <w:lang w:val="es-ES"/>
        </w:rPr>
        <w:t xml:space="preserve">l componente educativo </w:t>
      </w:r>
      <w:r w:rsidR="002C382D" w:rsidRPr="00E60057">
        <w:rPr>
          <w:rFonts w:ascii="Arial Narrow" w:hAnsi="Arial Narrow"/>
          <w:lang w:val="es-ES"/>
        </w:rPr>
        <w:t xml:space="preserve">en si ya es de gran valor </w:t>
      </w:r>
      <w:r w:rsidR="00464115" w:rsidRPr="00E60057">
        <w:rPr>
          <w:rFonts w:ascii="Arial Narrow" w:hAnsi="Arial Narrow"/>
          <w:lang w:val="es-ES"/>
        </w:rPr>
        <w:t xml:space="preserve">en una sociedad </w:t>
      </w:r>
      <w:r w:rsidR="002C382D" w:rsidRPr="00E60057">
        <w:rPr>
          <w:rFonts w:ascii="Arial Narrow" w:hAnsi="Arial Narrow"/>
          <w:lang w:val="es-ES"/>
        </w:rPr>
        <w:t xml:space="preserve">y es por ello que </w:t>
      </w:r>
      <w:r w:rsidR="0093053B" w:rsidRPr="00E60057">
        <w:rPr>
          <w:rFonts w:ascii="Arial Narrow" w:hAnsi="Arial Narrow"/>
          <w:lang w:val="es-ES"/>
        </w:rPr>
        <w:t xml:space="preserve">las Unidades Educativas </w:t>
      </w:r>
      <w:r w:rsidR="002C382D" w:rsidRPr="00E60057">
        <w:rPr>
          <w:rFonts w:ascii="Arial Narrow" w:hAnsi="Arial Narrow"/>
          <w:lang w:val="es-ES"/>
        </w:rPr>
        <w:t>se perfila</w:t>
      </w:r>
      <w:r w:rsidR="0093053B" w:rsidRPr="00E60057">
        <w:rPr>
          <w:rFonts w:ascii="Arial Narrow" w:hAnsi="Arial Narrow"/>
          <w:lang w:val="es-ES"/>
        </w:rPr>
        <w:t>n</w:t>
      </w:r>
      <w:r w:rsidR="002C382D" w:rsidRPr="00E60057">
        <w:rPr>
          <w:rFonts w:ascii="Arial Narrow" w:hAnsi="Arial Narrow"/>
          <w:lang w:val="es-ES"/>
        </w:rPr>
        <w:t xml:space="preserve"> como </w:t>
      </w:r>
      <w:r w:rsidR="00861420" w:rsidRPr="00E60057">
        <w:rPr>
          <w:rFonts w:ascii="Arial Narrow" w:hAnsi="Arial Narrow"/>
          <w:lang w:val="es-ES"/>
        </w:rPr>
        <w:t xml:space="preserve">un agente social en la transferencia </w:t>
      </w:r>
      <w:r w:rsidR="00861420" w:rsidRPr="00E60057">
        <w:rPr>
          <w:rFonts w:ascii="Arial Narrow" w:hAnsi="Arial Narrow"/>
        </w:rPr>
        <w:t>de conocimientos, valores y actitudes dentro de la comunidad.</w:t>
      </w:r>
    </w:p>
    <w:p w:rsidR="0093053B" w:rsidRPr="00E60057" w:rsidRDefault="0093053B" w:rsidP="0093053B">
      <w:pPr>
        <w:jc w:val="both"/>
        <w:rPr>
          <w:rFonts w:ascii="Arial Narrow" w:hAnsi="Arial Narrow"/>
        </w:rPr>
      </w:pPr>
      <w:r w:rsidRPr="00E60057">
        <w:rPr>
          <w:rFonts w:ascii="Arial Narrow" w:hAnsi="Arial Narrow"/>
        </w:rPr>
        <w:t xml:space="preserve">La visión del presente Programa es constituir Unidades Educativas que promuevan actitudes y valores de compromiso en la mejora ambiental y social de su medio; acciones a ser replicables en otras Unidades Educativas de Educación Formal y No Formal. </w:t>
      </w:r>
    </w:p>
    <w:p w:rsidR="00260029" w:rsidRPr="00E60057" w:rsidRDefault="00964452" w:rsidP="00470FD7">
      <w:pPr>
        <w:jc w:val="both"/>
        <w:rPr>
          <w:rFonts w:ascii="Arial Narrow" w:hAnsi="Arial Narrow"/>
          <w:lang w:val="es-ES"/>
        </w:rPr>
      </w:pPr>
      <w:r w:rsidRPr="00E60057">
        <w:rPr>
          <w:rFonts w:ascii="Arial Narrow" w:hAnsi="Arial Narrow"/>
          <w:lang w:val="es-ES"/>
        </w:rPr>
        <w:t xml:space="preserve">La propuesta es resultado de un análisis crítico </w:t>
      </w:r>
      <w:r w:rsidR="004E7B23" w:rsidRPr="00E60057">
        <w:rPr>
          <w:rFonts w:ascii="Arial Narrow" w:hAnsi="Arial Narrow"/>
          <w:lang w:val="es-ES"/>
        </w:rPr>
        <w:t xml:space="preserve">de Causas y Efectos </w:t>
      </w:r>
      <w:r w:rsidRPr="00E60057">
        <w:rPr>
          <w:rFonts w:ascii="Arial Narrow" w:hAnsi="Arial Narrow"/>
          <w:lang w:val="es-ES"/>
        </w:rPr>
        <w:t xml:space="preserve">de la situación socio-ambiental de la región de Toro Toro, el cual fue realizado a través de un proceso de interacción con los actores claves, encuestas, </w:t>
      </w:r>
      <w:r w:rsidR="004E7B23" w:rsidRPr="00E60057">
        <w:rPr>
          <w:rFonts w:ascii="Arial Narrow" w:hAnsi="Arial Narrow"/>
          <w:lang w:val="es-ES"/>
        </w:rPr>
        <w:t>entrevistas</w:t>
      </w:r>
      <w:r w:rsidR="00313784" w:rsidRPr="00E60057">
        <w:rPr>
          <w:rFonts w:ascii="Arial Narrow" w:hAnsi="Arial Narrow"/>
          <w:lang w:val="es-ES"/>
        </w:rPr>
        <w:t>,</w:t>
      </w:r>
      <w:r w:rsidR="004E7B23" w:rsidRPr="00E60057">
        <w:rPr>
          <w:rFonts w:ascii="Arial Narrow" w:hAnsi="Arial Narrow"/>
          <w:lang w:val="es-ES"/>
        </w:rPr>
        <w:t xml:space="preserve"> visitas de campo</w:t>
      </w:r>
      <w:r w:rsidR="00187C7B" w:rsidRPr="00E60057">
        <w:rPr>
          <w:rFonts w:ascii="Arial Narrow" w:hAnsi="Arial Narrow"/>
          <w:lang w:val="es-ES"/>
        </w:rPr>
        <w:t xml:space="preserve">, </w:t>
      </w:r>
      <w:r w:rsidR="00313784" w:rsidRPr="00E60057">
        <w:rPr>
          <w:rFonts w:ascii="Arial Narrow" w:hAnsi="Arial Narrow"/>
          <w:lang w:val="es-ES"/>
        </w:rPr>
        <w:t>revisión bibliográfica</w:t>
      </w:r>
      <w:r w:rsidR="004E7B23" w:rsidRPr="00E60057">
        <w:rPr>
          <w:rFonts w:ascii="Arial Narrow" w:hAnsi="Arial Narrow"/>
          <w:lang w:val="es-ES"/>
        </w:rPr>
        <w:t xml:space="preserve"> y finalmente una priorización de las problemáticas detectadas.</w:t>
      </w:r>
    </w:p>
    <w:p w:rsidR="00313784" w:rsidRPr="00E60057" w:rsidRDefault="00313784" w:rsidP="003A4301">
      <w:pPr>
        <w:jc w:val="both"/>
        <w:rPr>
          <w:rFonts w:ascii="Arial Narrow" w:hAnsi="Arial Narrow"/>
          <w:lang w:val="es-ES"/>
        </w:rPr>
      </w:pPr>
      <w:r w:rsidRPr="00E60057">
        <w:rPr>
          <w:rFonts w:ascii="Arial Narrow" w:hAnsi="Arial Narrow"/>
          <w:lang w:val="es-ES"/>
        </w:rPr>
        <w:t>Los pilares</w:t>
      </w:r>
      <w:r w:rsidR="00D05355" w:rsidRPr="00E60057">
        <w:rPr>
          <w:rFonts w:ascii="Arial Narrow" w:hAnsi="Arial Narrow"/>
          <w:lang w:val="es-ES"/>
        </w:rPr>
        <w:t xml:space="preserve"> temáticos</w:t>
      </w:r>
      <w:r w:rsidRPr="00E60057">
        <w:rPr>
          <w:rFonts w:ascii="Arial Narrow" w:hAnsi="Arial Narrow"/>
          <w:lang w:val="es-ES"/>
        </w:rPr>
        <w:t xml:space="preserve"> del presente proyecto </w:t>
      </w:r>
      <w:r w:rsidR="00457283" w:rsidRPr="00E60057">
        <w:rPr>
          <w:rFonts w:ascii="Arial Narrow" w:hAnsi="Arial Narrow"/>
          <w:lang w:val="es-ES"/>
        </w:rPr>
        <w:t xml:space="preserve">han sido definidos de acuerdo a la naturaleza del contexto del </w:t>
      </w:r>
      <w:r w:rsidR="00105AE9" w:rsidRPr="00E60057">
        <w:rPr>
          <w:rFonts w:ascii="Arial Narrow" w:hAnsi="Arial Narrow"/>
          <w:lang w:val="es-ES"/>
        </w:rPr>
        <w:t xml:space="preserve">sitio </w:t>
      </w:r>
      <w:r w:rsidR="00FB4E48" w:rsidRPr="00E60057">
        <w:rPr>
          <w:rFonts w:ascii="Arial Narrow" w:hAnsi="Arial Narrow"/>
          <w:lang w:val="es-ES"/>
        </w:rPr>
        <w:t>(Unidades Educativas)</w:t>
      </w:r>
      <w:r w:rsidR="00457283" w:rsidRPr="00E60057">
        <w:rPr>
          <w:rFonts w:ascii="Arial Narrow" w:hAnsi="Arial Narrow"/>
          <w:lang w:val="es-ES"/>
        </w:rPr>
        <w:t>, los cuales son:</w:t>
      </w:r>
    </w:p>
    <w:p w:rsidR="006A591E" w:rsidRPr="00E60057" w:rsidRDefault="00A117FF" w:rsidP="00105AE9">
      <w:pPr>
        <w:pStyle w:val="ListParagraph"/>
        <w:numPr>
          <w:ilvl w:val="0"/>
          <w:numId w:val="16"/>
        </w:numPr>
        <w:jc w:val="both"/>
        <w:rPr>
          <w:rFonts w:ascii="Arial Narrow" w:hAnsi="Arial Narrow"/>
          <w:lang w:val="es-ES"/>
        </w:rPr>
      </w:pPr>
      <w:r w:rsidRPr="00E60057">
        <w:rPr>
          <w:rFonts w:ascii="Arial Narrow" w:hAnsi="Arial Narrow"/>
          <w:lang w:val="es-ES"/>
        </w:rPr>
        <w:t>Cocinas E</w:t>
      </w:r>
      <w:r w:rsidR="006A591E" w:rsidRPr="00E60057">
        <w:rPr>
          <w:rFonts w:ascii="Arial Narrow" w:hAnsi="Arial Narrow"/>
          <w:lang w:val="es-ES"/>
        </w:rPr>
        <w:t xml:space="preserve">ficientes </w:t>
      </w:r>
    </w:p>
    <w:p w:rsidR="00105AE9" w:rsidRPr="00E60057" w:rsidRDefault="00105AE9" w:rsidP="00105AE9">
      <w:pPr>
        <w:pStyle w:val="ListParagraph"/>
        <w:numPr>
          <w:ilvl w:val="0"/>
          <w:numId w:val="16"/>
        </w:numPr>
        <w:jc w:val="both"/>
        <w:rPr>
          <w:rFonts w:ascii="Arial Narrow" w:hAnsi="Arial Narrow"/>
          <w:lang w:val="es-ES"/>
        </w:rPr>
      </w:pPr>
      <w:r w:rsidRPr="00E60057">
        <w:rPr>
          <w:rFonts w:ascii="Arial Narrow" w:hAnsi="Arial Narrow"/>
          <w:lang w:val="es-ES"/>
        </w:rPr>
        <w:t>Prácticas amigables con el medio ambiente local</w:t>
      </w:r>
    </w:p>
    <w:p w:rsidR="00E97A04" w:rsidRPr="00E60057" w:rsidRDefault="00E97A04" w:rsidP="00313784">
      <w:pPr>
        <w:pStyle w:val="ListParagraph"/>
        <w:numPr>
          <w:ilvl w:val="0"/>
          <w:numId w:val="16"/>
        </w:numPr>
        <w:jc w:val="both"/>
        <w:rPr>
          <w:rFonts w:ascii="Arial Narrow" w:hAnsi="Arial Narrow"/>
          <w:lang w:val="es-ES"/>
        </w:rPr>
      </w:pPr>
      <w:r w:rsidRPr="00E60057">
        <w:rPr>
          <w:rFonts w:ascii="Arial Narrow" w:hAnsi="Arial Narrow"/>
          <w:lang w:val="es-ES"/>
        </w:rPr>
        <w:t>Salud</w:t>
      </w:r>
    </w:p>
    <w:p w:rsidR="00E97A04" w:rsidRPr="00E60057" w:rsidRDefault="00E97A04" w:rsidP="00313784">
      <w:pPr>
        <w:pStyle w:val="ListParagraph"/>
        <w:numPr>
          <w:ilvl w:val="0"/>
          <w:numId w:val="16"/>
        </w:numPr>
        <w:jc w:val="both"/>
        <w:rPr>
          <w:rFonts w:ascii="Arial Narrow" w:hAnsi="Arial Narrow"/>
          <w:lang w:val="es-ES"/>
        </w:rPr>
      </w:pPr>
      <w:r w:rsidRPr="00E60057">
        <w:rPr>
          <w:rFonts w:ascii="Arial Narrow" w:hAnsi="Arial Narrow"/>
          <w:lang w:val="es-ES"/>
        </w:rPr>
        <w:t>Nutrición</w:t>
      </w:r>
    </w:p>
    <w:p w:rsidR="00313784" w:rsidRPr="00E60057" w:rsidRDefault="00313784" w:rsidP="003A4301">
      <w:pPr>
        <w:jc w:val="both"/>
        <w:rPr>
          <w:rFonts w:ascii="Arial Narrow" w:hAnsi="Arial Narrow"/>
          <w:lang w:val="es-ES"/>
        </w:rPr>
      </w:pPr>
      <w:r w:rsidRPr="00E60057">
        <w:rPr>
          <w:rFonts w:ascii="Arial Narrow" w:hAnsi="Arial Narrow"/>
          <w:lang w:val="es-ES"/>
        </w:rPr>
        <w:t xml:space="preserve">A lo largo de estos años </w:t>
      </w:r>
      <w:r w:rsidR="00E97A04" w:rsidRPr="00E60057">
        <w:rPr>
          <w:rFonts w:ascii="Arial Narrow" w:hAnsi="Arial Narrow"/>
          <w:lang w:val="es-ES"/>
        </w:rPr>
        <w:t xml:space="preserve">de experiencia </w:t>
      </w:r>
      <w:r w:rsidRPr="00E60057">
        <w:rPr>
          <w:rFonts w:ascii="Arial Narrow" w:hAnsi="Arial Narrow"/>
          <w:lang w:val="es-ES"/>
        </w:rPr>
        <w:t>CEDESOL</w:t>
      </w:r>
      <w:r w:rsidR="00E97A04" w:rsidRPr="00E60057">
        <w:rPr>
          <w:rFonts w:ascii="Arial Narrow" w:hAnsi="Arial Narrow"/>
          <w:lang w:val="es-ES"/>
        </w:rPr>
        <w:t xml:space="preserve"> </w:t>
      </w:r>
      <w:r w:rsidRPr="00E60057">
        <w:rPr>
          <w:rFonts w:ascii="Arial Narrow" w:hAnsi="Arial Narrow"/>
          <w:lang w:val="es-ES"/>
        </w:rPr>
        <w:t xml:space="preserve">ha identificado la Concientización como </w:t>
      </w:r>
      <w:r w:rsidR="00E97A04" w:rsidRPr="00E60057">
        <w:rPr>
          <w:rFonts w:ascii="Arial Narrow" w:hAnsi="Arial Narrow"/>
          <w:lang w:val="es-ES"/>
        </w:rPr>
        <w:t xml:space="preserve">un </w:t>
      </w:r>
      <w:r w:rsidRPr="00E60057">
        <w:rPr>
          <w:rFonts w:ascii="Arial Narrow" w:hAnsi="Arial Narrow"/>
          <w:lang w:val="es-ES"/>
        </w:rPr>
        <w:t>elemento esencial en la implementación de Cocinas E</w:t>
      </w:r>
      <w:r w:rsidR="00812D2A" w:rsidRPr="00E60057">
        <w:rPr>
          <w:rFonts w:ascii="Arial Narrow" w:hAnsi="Arial Narrow"/>
          <w:lang w:val="es-ES"/>
        </w:rPr>
        <w:t>ficientes</w:t>
      </w:r>
      <w:r w:rsidRPr="00E60057">
        <w:rPr>
          <w:rFonts w:ascii="Arial Narrow" w:hAnsi="Arial Narrow"/>
          <w:lang w:val="es-ES"/>
        </w:rPr>
        <w:t xml:space="preserve">, por medio del cual es posible </w:t>
      </w:r>
      <w:r w:rsidR="00290D3E" w:rsidRPr="00E60057">
        <w:rPr>
          <w:rFonts w:ascii="Arial Narrow" w:hAnsi="Arial Narrow"/>
          <w:lang w:val="es-ES"/>
        </w:rPr>
        <w:t xml:space="preserve">lograr </w:t>
      </w:r>
      <w:r w:rsidR="00105AE9" w:rsidRPr="00E60057">
        <w:rPr>
          <w:rFonts w:ascii="Arial Narrow" w:hAnsi="Arial Narrow"/>
          <w:lang w:val="es-ES"/>
        </w:rPr>
        <w:t>resultados a largo plazo que es lo más trascendental para un proyecto.</w:t>
      </w:r>
    </w:p>
    <w:p w:rsidR="00105AE9" w:rsidRPr="00E60057" w:rsidRDefault="00675584" w:rsidP="003A4301">
      <w:pPr>
        <w:jc w:val="both"/>
        <w:rPr>
          <w:rFonts w:ascii="Arial Narrow" w:hAnsi="Arial Narrow"/>
          <w:lang w:val="es-ES"/>
        </w:rPr>
      </w:pPr>
      <w:r w:rsidRPr="00E60057">
        <w:rPr>
          <w:rFonts w:ascii="Arial Narrow" w:hAnsi="Arial Narrow"/>
          <w:lang w:val="es-ES"/>
        </w:rPr>
        <w:t xml:space="preserve">La Concientización es posible desarrollarse </w:t>
      </w:r>
      <w:r w:rsidR="00AD30D9" w:rsidRPr="00E60057">
        <w:rPr>
          <w:rFonts w:ascii="Arial Narrow" w:hAnsi="Arial Narrow"/>
          <w:lang w:val="es-ES"/>
        </w:rPr>
        <w:t xml:space="preserve">y efectuarse </w:t>
      </w:r>
      <w:r w:rsidRPr="00E60057">
        <w:rPr>
          <w:rFonts w:ascii="Arial Narrow" w:hAnsi="Arial Narrow"/>
          <w:lang w:val="es-ES"/>
        </w:rPr>
        <w:t>por medio de</w:t>
      </w:r>
      <w:r w:rsidR="00105AE9" w:rsidRPr="00E60057">
        <w:rPr>
          <w:rFonts w:ascii="Arial Narrow" w:hAnsi="Arial Narrow"/>
          <w:lang w:val="es-ES"/>
        </w:rPr>
        <w:t xml:space="preserve">l desarrollo de </w:t>
      </w:r>
      <w:r w:rsidR="00932B8A" w:rsidRPr="00E60057">
        <w:rPr>
          <w:rFonts w:ascii="Arial Narrow" w:hAnsi="Arial Narrow"/>
          <w:lang w:val="es-ES"/>
        </w:rPr>
        <w:t xml:space="preserve">Talleres, los cuales están diseñados </w:t>
      </w:r>
      <w:r w:rsidR="00A117FF" w:rsidRPr="00E60057">
        <w:rPr>
          <w:rFonts w:ascii="Arial Narrow" w:hAnsi="Arial Narrow"/>
          <w:lang w:val="es-ES"/>
        </w:rPr>
        <w:t xml:space="preserve">para la </w:t>
      </w:r>
      <w:r w:rsidR="00932B8A" w:rsidRPr="00E60057">
        <w:rPr>
          <w:rFonts w:ascii="Arial Narrow" w:hAnsi="Arial Narrow"/>
          <w:lang w:val="es-ES"/>
        </w:rPr>
        <w:t>población meta identificada</w:t>
      </w:r>
      <w:r w:rsidR="00A117FF" w:rsidRPr="00E60057">
        <w:rPr>
          <w:rFonts w:ascii="Arial Narrow" w:hAnsi="Arial Narrow"/>
          <w:lang w:val="es-ES"/>
        </w:rPr>
        <w:t>,</w:t>
      </w:r>
      <w:r w:rsidR="00457283" w:rsidRPr="00E60057">
        <w:rPr>
          <w:rFonts w:ascii="Arial Narrow" w:hAnsi="Arial Narrow"/>
          <w:lang w:val="es-ES"/>
        </w:rPr>
        <w:t xml:space="preserve"> según los pilares temáticos </w:t>
      </w:r>
      <w:r w:rsidR="00105AE9" w:rsidRPr="00E60057">
        <w:rPr>
          <w:rFonts w:ascii="Arial Narrow" w:hAnsi="Arial Narrow"/>
          <w:lang w:val="es-ES"/>
        </w:rPr>
        <w:t xml:space="preserve">y acordes a la realidad situacional de la población. </w:t>
      </w:r>
    </w:p>
    <w:p w:rsidR="003A4301" w:rsidRPr="00E60057" w:rsidRDefault="003A4301" w:rsidP="003A4301">
      <w:pPr>
        <w:jc w:val="both"/>
        <w:rPr>
          <w:rFonts w:ascii="Arial Narrow" w:hAnsi="Arial Narrow"/>
          <w:lang w:val="es-ES"/>
        </w:rPr>
      </w:pPr>
      <w:r w:rsidRPr="00E60057">
        <w:rPr>
          <w:rFonts w:ascii="Arial Narrow" w:hAnsi="Arial Narrow"/>
          <w:lang w:val="es-ES"/>
        </w:rPr>
        <w:t xml:space="preserve">La metodología de </w:t>
      </w:r>
      <w:r w:rsidR="00585EDD" w:rsidRPr="00E60057">
        <w:rPr>
          <w:rFonts w:ascii="Arial Narrow" w:hAnsi="Arial Narrow"/>
          <w:lang w:val="es-ES"/>
        </w:rPr>
        <w:t xml:space="preserve">la educación </w:t>
      </w:r>
      <w:r w:rsidRPr="00E60057">
        <w:rPr>
          <w:rFonts w:ascii="Arial Narrow" w:hAnsi="Arial Narrow"/>
          <w:lang w:val="es-ES"/>
        </w:rPr>
        <w:t xml:space="preserve">para el proyecto es </w:t>
      </w:r>
      <w:r w:rsidR="00290D3E" w:rsidRPr="00E60057">
        <w:rPr>
          <w:rFonts w:ascii="Arial Narrow" w:hAnsi="Arial Narrow"/>
          <w:lang w:val="es-ES"/>
        </w:rPr>
        <w:t xml:space="preserve">de Tipo Inductivo, partiendo </w:t>
      </w:r>
      <w:r w:rsidR="00105AE9" w:rsidRPr="00E60057">
        <w:rPr>
          <w:rFonts w:ascii="Arial Narrow" w:hAnsi="Arial Narrow"/>
          <w:lang w:val="es-ES"/>
        </w:rPr>
        <w:t xml:space="preserve">de un </w:t>
      </w:r>
      <w:r w:rsidR="00290D3E" w:rsidRPr="00E60057">
        <w:rPr>
          <w:rFonts w:ascii="Arial Narrow" w:hAnsi="Arial Narrow"/>
          <w:lang w:val="es-ES"/>
        </w:rPr>
        <w:t xml:space="preserve">tema </w:t>
      </w:r>
      <w:r w:rsidRPr="00E60057">
        <w:rPr>
          <w:rFonts w:ascii="Arial Narrow" w:hAnsi="Arial Narrow"/>
          <w:lang w:val="es-ES"/>
        </w:rPr>
        <w:t xml:space="preserve">general a </w:t>
      </w:r>
      <w:r w:rsidR="00290D3E" w:rsidRPr="00E60057">
        <w:rPr>
          <w:rFonts w:ascii="Arial Narrow" w:hAnsi="Arial Narrow"/>
          <w:lang w:val="es-ES"/>
        </w:rPr>
        <w:t xml:space="preserve">temas </w:t>
      </w:r>
      <w:r w:rsidRPr="00E60057">
        <w:rPr>
          <w:rFonts w:ascii="Arial Narrow" w:hAnsi="Arial Narrow"/>
          <w:lang w:val="es-ES"/>
        </w:rPr>
        <w:t>particular</w:t>
      </w:r>
      <w:r w:rsidR="00290D3E" w:rsidRPr="00E60057">
        <w:rPr>
          <w:rFonts w:ascii="Arial Narrow" w:hAnsi="Arial Narrow"/>
          <w:lang w:val="es-ES"/>
        </w:rPr>
        <w:t>es</w:t>
      </w:r>
      <w:r w:rsidRPr="00E60057">
        <w:rPr>
          <w:rFonts w:ascii="Arial Narrow" w:hAnsi="Arial Narrow"/>
          <w:lang w:val="es-ES"/>
        </w:rPr>
        <w:t>/específico</w:t>
      </w:r>
      <w:r w:rsidR="00290D3E" w:rsidRPr="00E60057">
        <w:rPr>
          <w:rFonts w:ascii="Arial Narrow" w:hAnsi="Arial Narrow"/>
          <w:lang w:val="es-ES"/>
        </w:rPr>
        <w:t xml:space="preserve">s </w:t>
      </w:r>
      <w:r w:rsidR="00105AE9" w:rsidRPr="00E60057">
        <w:rPr>
          <w:rFonts w:ascii="Arial Narrow" w:hAnsi="Arial Narrow"/>
          <w:lang w:val="es-ES"/>
        </w:rPr>
        <w:t>y de interés para los participantes</w:t>
      </w:r>
      <w:r w:rsidRPr="00E60057">
        <w:rPr>
          <w:rFonts w:ascii="Arial Narrow" w:hAnsi="Arial Narrow"/>
          <w:lang w:val="es-ES"/>
        </w:rPr>
        <w:t xml:space="preserve">, lo cual permite </w:t>
      </w:r>
      <w:r w:rsidR="00675584" w:rsidRPr="00E60057">
        <w:rPr>
          <w:rFonts w:ascii="Arial Narrow" w:hAnsi="Arial Narrow"/>
          <w:lang w:val="es-ES"/>
        </w:rPr>
        <w:t xml:space="preserve">a </w:t>
      </w:r>
      <w:r w:rsidR="00531169" w:rsidRPr="00E60057">
        <w:rPr>
          <w:rFonts w:ascii="Arial Narrow" w:hAnsi="Arial Narrow"/>
          <w:lang w:val="es-ES"/>
        </w:rPr>
        <w:t xml:space="preserve">los participantes </w:t>
      </w:r>
      <w:r w:rsidR="00290D3E" w:rsidRPr="00E60057">
        <w:rPr>
          <w:rFonts w:ascii="Arial Narrow" w:hAnsi="Arial Narrow"/>
          <w:lang w:val="es-ES"/>
        </w:rPr>
        <w:t xml:space="preserve">situarse </w:t>
      </w:r>
      <w:r w:rsidRPr="00E60057">
        <w:rPr>
          <w:rFonts w:ascii="Arial Narrow" w:hAnsi="Arial Narrow"/>
          <w:lang w:val="es-ES"/>
        </w:rPr>
        <w:t xml:space="preserve">en la realidad actual en la que se encuentran y posteriormente desarrollar </w:t>
      </w:r>
      <w:r w:rsidR="00290D3E" w:rsidRPr="00E60057">
        <w:rPr>
          <w:rFonts w:ascii="Arial Narrow" w:hAnsi="Arial Narrow"/>
          <w:lang w:val="es-ES"/>
        </w:rPr>
        <w:t xml:space="preserve">las temáticas </w:t>
      </w:r>
      <w:r w:rsidR="00932B8A" w:rsidRPr="00E60057">
        <w:rPr>
          <w:rFonts w:ascii="Arial Narrow" w:hAnsi="Arial Narrow"/>
          <w:lang w:val="es-ES"/>
        </w:rPr>
        <w:t>planteada</w:t>
      </w:r>
      <w:r w:rsidR="00105AE9" w:rsidRPr="00E60057">
        <w:rPr>
          <w:rFonts w:ascii="Arial Narrow" w:hAnsi="Arial Narrow"/>
          <w:lang w:val="es-ES"/>
        </w:rPr>
        <w:t xml:space="preserve">s. El enfoque a utilizar es Práctico-Participativo, por lo que el intercambio de conocimientos es mediante el uso de medios visuales, </w:t>
      </w:r>
      <w:r w:rsidR="00546B03" w:rsidRPr="00E60057">
        <w:rPr>
          <w:rFonts w:ascii="Arial Narrow" w:hAnsi="Arial Narrow"/>
          <w:lang w:val="es-ES"/>
        </w:rPr>
        <w:t xml:space="preserve">con </w:t>
      </w:r>
      <w:r w:rsidR="00105AE9" w:rsidRPr="00E60057">
        <w:rPr>
          <w:rFonts w:ascii="Arial Narrow" w:hAnsi="Arial Narrow"/>
          <w:lang w:val="es-ES"/>
        </w:rPr>
        <w:t xml:space="preserve">dinámicas </w:t>
      </w:r>
      <w:r w:rsidR="00546B03" w:rsidRPr="00E60057">
        <w:rPr>
          <w:rFonts w:ascii="Arial Narrow" w:hAnsi="Arial Narrow"/>
          <w:lang w:val="es-ES"/>
        </w:rPr>
        <w:t xml:space="preserve">y prácticas </w:t>
      </w:r>
      <w:r w:rsidR="00105AE9" w:rsidRPr="00E60057">
        <w:rPr>
          <w:rFonts w:ascii="Arial Narrow" w:hAnsi="Arial Narrow"/>
          <w:lang w:val="es-ES"/>
        </w:rPr>
        <w:t>participativas,</w:t>
      </w:r>
      <w:r w:rsidR="00C2140F" w:rsidRPr="00E60057">
        <w:rPr>
          <w:rFonts w:ascii="Arial Narrow" w:hAnsi="Arial Narrow"/>
          <w:lang w:val="es-ES"/>
        </w:rPr>
        <w:t xml:space="preserve"> con el objetivo de involucrar,</w:t>
      </w:r>
      <w:r w:rsidR="00105AE9" w:rsidRPr="00E60057">
        <w:rPr>
          <w:rFonts w:ascii="Arial Narrow" w:hAnsi="Arial Narrow"/>
          <w:lang w:val="es-ES"/>
        </w:rPr>
        <w:t xml:space="preserve"> hacer</w:t>
      </w:r>
      <w:r w:rsidR="00546B03" w:rsidRPr="00E60057">
        <w:rPr>
          <w:rFonts w:ascii="Arial Narrow" w:hAnsi="Arial Narrow"/>
          <w:lang w:val="es-ES"/>
        </w:rPr>
        <w:t xml:space="preserve"> partícipes </w:t>
      </w:r>
      <w:r w:rsidR="00C2140F" w:rsidRPr="00E60057">
        <w:rPr>
          <w:rFonts w:ascii="Arial Narrow" w:hAnsi="Arial Narrow"/>
          <w:lang w:val="es-ES"/>
        </w:rPr>
        <w:t xml:space="preserve">y responsables </w:t>
      </w:r>
      <w:r w:rsidR="00546B03" w:rsidRPr="00E60057">
        <w:rPr>
          <w:rFonts w:ascii="Arial Narrow" w:hAnsi="Arial Narrow"/>
          <w:lang w:val="es-ES"/>
        </w:rPr>
        <w:t>de manera activa a los actores durante el desarrollo del proyecto.</w:t>
      </w:r>
    </w:p>
    <w:p w:rsidR="00AD5297" w:rsidRPr="00E60057" w:rsidRDefault="00B11432" w:rsidP="00AD5297">
      <w:pPr>
        <w:jc w:val="both"/>
        <w:rPr>
          <w:rFonts w:ascii="Arial Narrow" w:hAnsi="Arial Narrow"/>
          <w:b/>
          <w:lang w:val="es-ES"/>
        </w:rPr>
      </w:pPr>
      <w:r w:rsidRPr="00E60057">
        <w:rPr>
          <w:rFonts w:ascii="Arial Narrow" w:hAnsi="Arial Narrow"/>
          <w:b/>
          <w:lang w:val="es-ES"/>
        </w:rPr>
        <w:t>4.1 Objetivo General</w:t>
      </w:r>
    </w:p>
    <w:p w:rsidR="00AD5297" w:rsidRPr="00E60057" w:rsidRDefault="00AD5297" w:rsidP="00AD5297">
      <w:pPr>
        <w:pStyle w:val="ListParagraph"/>
        <w:spacing w:before="100" w:beforeAutospacing="1" w:after="100" w:afterAutospacing="1"/>
        <w:ind w:left="0"/>
        <w:contextualSpacing w:val="0"/>
        <w:jc w:val="both"/>
        <w:rPr>
          <w:rFonts w:ascii="Arial Narrow" w:hAnsi="Arial Narrow" w:cs="Arial"/>
        </w:rPr>
      </w:pPr>
      <w:r w:rsidRPr="00E60057">
        <w:rPr>
          <w:rFonts w:ascii="Arial Narrow" w:hAnsi="Arial Narrow" w:cs="Arial"/>
        </w:rPr>
        <w:t>El objetivo general que dirigirá el desarrollo de la presente propuesta es:</w:t>
      </w:r>
    </w:p>
    <w:p w:rsidR="00B11432" w:rsidRPr="00E60057" w:rsidRDefault="00D504C7" w:rsidP="00D504C7">
      <w:pPr>
        <w:rPr>
          <w:rFonts w:ascii="Arial Narrow" w:hAnsi="Arial Narrow"/>
          <w:color w:val="C0504D" w:themeColor="accent2"/>
          <w:lang w:val="es-ES"/>
        </w:rPr>
      </w:pPr>
      <w:r>
        <w:rPr>
          <w:rFonts w:ascii="Arial Narrow" w:hAnsi="Arial Narrow"/>
          <w:color w:val="C0504D" w:themeColor="accent2"/>
          <w:lang w:val="es-ES"/>
        </w:rPr>
        <w:t>Mejorar las condiciones las condiciones de vida,</w:t>
      </w:r>
      <w:r w:rsidR="00B11432" w:rsidRPr="00E60057">
        <w:rPr>
          <w:rFonts w:ascii="Arial Narrow" w:hAnsi="Arial Narrow"/>
          <w:color w:val="C0504D" w:themeColor="accent2"/>
          <w:lang w:val="es-ES"/>
        </w:rPr>
        <w:t xml:space="preserve"> mediante la implementación de Cocinas Ecológicas para la p</w:t>
      </w:r>
      <w:r>
        <w:rPr>
          <w:rFonts w:ascii="Arial Narrow" w:hAnsi="Arial Narrow"/>
          <w:color w:val="C0504D" w:themeColor="accent2"/>
          <w:lang w:val="es-ES"/>
        </w:rPr>
        <w:t>reparación del Desayuno Escolar</w:t>
      </w:r>
      <w:r w:rsidRPr="00D504C7">
        <w:rPr>
          <w:rFonts w:ascii="Arial Narrow" w:hAnsi="Arial Narrow"/>
          <w:color w:val="C0504D" w:themeColor="accent2"/>
          <w:lang w:val="es-ES"/>
        </w:rPr>
        <w:t xml:space="preserve"> </w:t>
      </w:r>
      <w:r>
        <w:rPr>
          <w:rFonts w:ascii="Arial Narrow" w:hAnsi="Arial Narrow"/>
          <w:color w:val="C0504D" w:themeColor="accent2"/>
          <w:lang w:val="es-ES"/>
        </w:rPr>
        <w:t>en</w:t>
      </w:r>
      <w:r w:rsidRPr="00E60057">
        <w:rPr>
          <w:rFonts w:ascii="Arial Narrow" w:hAnsi="Arial Narrow"/>
          <w:color w:val="C0504D" w:themeColor="accent2"/>
          <w:lang w:val="es-ES"/>
        </w:rPr>
        <w:t xml:space="preserve"> las Unidades Educativas rurales del municipio de Toro Toro,</w:t>
      </w:r>
    </w:p>
    <w:p w:rsidR="00B11432" w:rsidRPr="00E60057" w:rsidRDefault="00B11432" w:rsidP="00B11432">
      <w:pPr>
        <w:jc w:val="both"/>
        <w:rPr>
          <w:rFonts w:ascii="Arial Narrow" w:hAnsi="Arial Narrow"/>
          <w:b/>
          <w:lang w:val="es-ES"/>
        </w:rPr>
      </w:pPr>
      <w:r w:rsidRPr="00E60057">
        <w:rPr>
          <w:rFonts w:ascii="Arial Narrow" w:hAnsi="Arial Narrow"/>
          <w:b/>
          <w:lang w:val="es-ES"/>
        </w:rPr>
        <w:tab/>
        <w:t>4.1.1 Objetivos Específicos</w:t>
      </w:r>
    </w:p>
    <w:p w:rsidR="00AD5297" w:rsidRPr="00E60057" w:rsidRDefault="00AD5297" w:rsidP="00AD5297">
      <w:pPr>
        <w:pStyle w:val="ListParagraph"/>
        <w:spacing w:before="100" w:beforeAutospacing="1" w:after="100" w:afterAutospacing="1"/>
        <w:contextualSpacing w:val="0"/>
        <w:jc w:val="both"/>
        <w:rPr>
          <w:rFonts w:ascii="Arial Narrow" w:hAnsi="Arial Narrow" w:cs="Arial"/>
        </w:rPr>
      </w:pPr>
      <w:r w:rsidRPr="00E60057">
        <w:rPr>
          <w:rFonts w:ascii="Arial Narrow" w:hAnsi="Arial Narrow" w:cs="Arial"/>
        </w:rPr>
        <w:t>Con el fin de obtener una respuesta al objetivo general, se han formulado los siguientes objetivos específicos:</w:t>
      </w:r>
    </w:p>
    <w:p w:rsidR="00AD5297" w:rsidRPr="00E60057" w:rsidRDefault="00AD5297" w:rsidP="00C2140F">
      <w:pPr>
        <w:numPr>
          <w:ilvl w:val="0"/>
          <w:numId w:val="11"/>
        </w:numPr>
        <w:ind w:left="1134"/>
        <w:jc w:val="both"/>
        <w:rPr>
          <w:rFonts w:ascii="Arial Narrow" w:hAnsi="Arial Narrow"/>
          <w:lang w:val="es-ES"/>
        </w:rPr>
      </w:pPr>
      <w:r w:rsidRPr="00E60057">
        <w:rPr>
          <w:rFonts w:ascii="Arial Narrow" w:hAnsi="Arial Narrow"/>
          <w:lang w:val="es-ES"/>
        </w:rPr>
        <w:t>D</w:t>
      </w:r>
      <w:r w:rsidRPr="00D504C7">
        <w:rPr>
          <w:rFonts w:ascii="Arial Narrow" w:hAnsi="Arial Narrow"/>
          <w:strike/>
          <w:lang w:val="es-ES"/>
        </w:rPr>
        <w:t>iseñar</w:t>
      </w:r>
      <w:r w:rsidRPr="00E60057">
        <w:rPr>
          <w:rFonts w:ascii="Arial Narrow" w:hAnsi="Arial Narrow"/>
          <w:lang w:val="es-ES"/>
        </w:rPr>
        <w:t xml:space="preserve"> </w:t>
      </w:r>
      <w:r w:rsidR="00D504C7">
        <w:rPr>
          <w:rFonts w:ascii="Arial Narrow" w:hAnsi="Arial Narrow"/>
          <w:lang w:val="es-ES"/>
        </w:rPr>
        <w:t xml:space="preserve">Implementar </w:t>
      </w:r>
      <w:r w:rsidRPr="00E60057">
        <w:rPr>
          <w:rFonts w:ascii="Arial Narrow" w:hAnsi="Arial Narrow"/>
          <w:lang w:val="es-ES"/>
        </w:rPr>
        <w:t>un programa de concientización ambiental dirigida a estudiantes del sector rural del municipio de Toro Toro, acorde a su realidad actual.</w:t>
      </w:r>
    </w:p>
    <w:p w:rsidR="00C2140F" w:rsidRPr="00E60057" w:rsidRDefault="001571B8" w:rsidP="00C2140F">
      <w:pPr>
        <w:numPr>
          <w:ilvl w:val="0"/>
          <w:numId w:val="11"/>
        </w:numPr>
        <w:ind w:left="1134"/>
        <w:jc w:val="both"/>
        <w:rPr>
          <w:rFonts w:ascii="Arial Narrow" w:hAnsi="Arial Narrow"/>
          <w:lang w:val="es-ES"/>
        </w:rPr>
      </w:pPr>
      <w:r w:rsidRPr="00E60057">
        <w:rPr>
          <w:rFonts w:ascii="Arial Narrow" w:hAnsi="Arial Narrow"/>
          <w:lang w:val="es-ES"/>
        </w:rPr>
        <w:t>Integrar la concientización ambiental junto con la implementación de las Cocinas Eficientes (solar, biomasa).</w:t>
      </w:r>
    </w:p>
    <w:p w:rsidR="00AD5297" w:rsidRPr="006D1C01" w:rsidRDefault="001571B8" w:rsidP="00AD5297">
      <w:pPr>
        <w:numPr>
          <w:ilvl w:val="0"/>
          <w:numId w:val="11"/>
        </w:numPr>
        <w:ind w:left="1134"/>
        <w:jc w:val="both"/>
        <w:rPr>
          <w:rFonts w:ascii="Arial Narrow" w:hAnsi="Arial Narrow"/>
          <w:b/>
        </w:rPr>
      </w:pPr>
      <w:r w:rsidRPr="006D1C01">
        <w:rPr>
          <w:rFonts w:ascii="Arial Narrow" w:hAnsi="Arial Narrow"/>
          <w:lang w:val="es-ES"/>
        </w:rPr>
        <w:t>Generar Unidades Educativas activas en la realidad social y su desarrollo.----</w:t>
      </w:r>
      <w:r w:rsidRPr="006D1C01">
        <w:rPr>
          <w:rFonts w:ascii="Arial Narrow" w:hAnsi="Arial Narrow"/>
          <w:highlight w:val="yellow"/>
          <w:lang w:val="es-ES"/>
        </w:rPr>
        <w:t>mas o menos, no me convence.</w:t>
      </w:r>
    </w:p>
    <w:p w:rsidR="00B11432" w:rsidRPr="00E60057" w:rsidRDefault="00B11432" w:rsidP="00D504C7">
      <w:pPr>
        <w:numPr>
          <w:ilvl w:val="1"/>
          <w:numId w:val="11"/>
        </w:numPr>
        <w:jc w:val="both"/>
        <w:rPr>
          <w:rFonts w:ascii="Arial Narrow" w:hAnsi="Arial Narrow"/>
          <w:color w:val="C0504D" w:themeColor="accent2"/>
          <w:lang w:val="es-ES"/>
        </w:rPr>
      </w:pPr>
      <w:r w:rsidRPr="00E60057">
        <w:rPr>
          <w:rFonts w:ascii="Arial Narrow" w:hAnsi="Arial Narrow"/>
          <w:color w:val="C0504D" w:themeColor="accent2"/>
          <w:lang w:val="es-ES"/>
        </w:rPr>
        <w:t xml:space="preserve">Concientizar a la población meta en relación a las problemáticas detectadas y las soluciones propuestas por la Fundación CEDESOL. </w:t>
      </w:r>
    </w:p>
    <w:p w:rsidR="00B11432" w:rsidRPr="00E60057" w:rsidRDefault="00B11432" w:rsidP="00D504C7">
      <w:pPr>
        <w:numPr>
          <w:ilvl w:val="1"/>
          <w:numId w:val="11"/>
        </w:numPr>
        <w:jc w:val="both"/>
        <w:rPr>
          <w:rFonts w:ascii="Arial Narrow" w:hAnsi="Arial Narrow"/>
          <w:color w:val="C0504D" w:themeColor="accent2"/>
          <w:lang w:val="es-ES"/>
        </w:rPr>
      </w:pPr>
      <w:r w:rsidRPr="00E60057">
        <w:rPr>
          <w:rFonts w:ascii="Arial Narrow" w:hAnsi="Arial Narrow"/>
          <w:color w:val="C0504D" w:themeColor="accent2"/>
          <w:lang w:val="es-ES"/>
        </w:rPr>
        <w:t>Adiestrar a la población meta en relación al uso y mantenimiento de las Cocinas Ecológicas en las Unidades Educativas.</w:t>
      </w:r>
    </w:p>
    <w:p w:rsidR="00B11432" w:rsidRPr="00E60057" w:rsidRDefault="00B11432" w:rsidP="00D504C7">
      <w:pPr>
        <w:numPr>
          <w:ilvl w:val="1"/>
          <w:numId w:val="11"/>
        </w:numPr>
        <w:jc w:val="both"/>
        <w:rPr>
          <w:rFonts w:ascii="Arial Narrow" w:hAnsi="Arial Narrow"/>
          <w:color w:val="C0504D" w:themeColor="accent2"/>
          <w:lang w:val="es-ES"/>
        </w:rPr>
      </w:pPr>
      <w:r w:rsidRPr="00E60057">
        <w:rPr>
          <w:rFonts w:ascii="Arial Narrow" w:hAnsi="Arial Narrow"/>
          <w:color w:val="C0504D" w:themeColor="accent2"/>
          <w:lang w:val="es-ES"/>
        </w:rPr>
        <w:t>Promover prácticas Ambientales en el desarrollo de sus actividades de la población meta.</w:t>
      </w:r>
    </w:p>
    <w:p w:rsidR="00D504C7" w:rsidRDefault="00B11432" w:rsidP="00D504C7">
      <w:pPr>
        <w:numPr>
          <w:ilvl w:val="1"/>
          <w:numId w:val="11"/>
        </w:numPr>
        <w:jc w:val="both"/>
        <w:rPr>
          <w:rFonts w:ascii="Arial Narrow" w:hAnsi="Arial Narrow"/>
          <w:color w:val="C0504D" w:themeColor="accent2"/>
          <w:lang w:val="es-ES"/>
        </w:rPr>
      </w:pPr>
      <w:r w:rsidRPr="00E60057">
        <w:rPr>
          <w:rFonts w:ascii="Arial Narrow" w:hAnsi="Arial Narrow"/>
          <w:color w:val="C0504D" w:themeColor="accent2"/>
          <w:lang w:val="es-ES"/>
        </w:rPr>
        <w:t>Difundir el conocimiento de tecnologías alternativas para la preparación de alimentos en las Unidades Educativas y comunidades rurales. *****</w:t>
      </w:r>
    </w:p>
    <w:p w:rsidR="00DD0D70" w:rsidRPr="00E60057" w:rsidRDefault="00D504C7" w:rsidP="00D504C7">
      <w:pPr>
        <w:numPr>
          <w:ilvl w:val="1"/>
          <w:numId w:val="11"/>
        </w:numPr>
        <w:jc w:val="both"/>
        <w:rPr>
          <w:rFonts w:ascii="Arial Narrow" w:hAnsi="Arial Narrow"/>
          <w:color w:val="C0504D" w:themeColor="accent2"/>
          <w:lang w:val="es-ES"/>
        </w:rPr>
      </w:pPr>
      <w:r w:rsidRPr="00E60057">
        <w:rPr>
          <w:rFonts w:ascii="Arial Narrow" w:hAnsi="Arial Narrow"/>
        </w:rPr>
        <w:t>Fortalecer la relación simbiótica entre una sociedad y el medio ambiente, mediante la capacitación ambiental e implementación de Cocinas Eficientes en Unidades Educativas del sector rural del municipio de Toro Toro</w:t>
      </w:r>
    </w:p>
    <w:p w:rsidR="00AA5D92" w:rsidRPr="00E60057" w:rsidRDefault="00CF6BEE" w:rsidP="00BE678A">
      <w:pPr>
        <w:ind w:left="426"/>
        <w:jc w:val="both"/>
        <w:rPr>
          <w:rFonts w:ascii="Arial Narrow" w:hAnsi="Arial Narrow"/>
          <w:b/>
          <w:lang w:val="es-ES"/>
        </w:rPr>
      </w:pPr>
      <w:r w:rsidRPr="00E60057">
        <w:rPr>
          <w:rFonts w:ascii="Arial Narrow" w:hAnsi="Arial Narrow"/>
          <w:b/>
          <w:lang w:val="es-ES"/>
        </w:rPr>
        <w:t xml:space="preserve">4.2 </w:t>
      </w:r>
      <w:r w:rsidR="004631AC" w:rsidRPr="00E60057">
        <w:rPr>
          <w:rFonts w:ascii="Arial Narrow" w:hAnsi="Arial Narrow"/>
          <w:b/>
          <w:lang w:val="es-ES"/>
        </w:rPr>
        <w:t xml:space="preserve">Población meta </w:t>
      </w:r>
      <w:r w:rsidR="00AA5D92" w:rsidRPr="00E60057">
        <w:rPr>
          <w:rFonts w:ascii="Arial Narrow" w:hAnsi="Arial Narrow"/>
          <w:b/>
          <w:lang w:val="es-ES"/>
        </w:rPr>
        <w:t>identificada</w:t>
      </w:r>
    </w:p>
    <w:p w:rsidR="00FA5375" w:rsidRPr="00E60057" w:rsidRDefault="00B8029D" w:rsidP="00BE678A">
      <w:pPr>
        <w:ind w:left="426"/>
        <w:jc w:val="both"/>
        <w:rPr>
          <w:rFonts w:ascii="Arial Narrow" w:hAnsi="Arial Narrow"/>
          <w:lang w:val="es-ES"/>
        </w:rPr>
      </w:pPr>
      <w:r w:rsidRPr="00E60057">
        <w:rPr>
          <w:rFonts w:ascii="Arial Narrow" w:hAnsi="Arial Narrow"/>
          <w:lang w:val="es-ES"/>
        </w:rPr>
        <w:t xml:space="preserve">Mediante estudios realizados por CEDESOL se ha determinado incluir </w:t>
      </w:r>
      <w:r w:rsidR="007044BA" w:rsidRPr="00E60057">
        <w:rPr>
          <w:rFonts w:ascii="Arial Narrow" w:hAnsi="Arial Narrow"/>
          <w:lang w:val="es-ES"/>
        </w:rPr>
        <w:t xml:space="preserve">en el presente proyecto </w:t>
      </w:r>
      <w:r w:rsidRPr="00E60057">
        <w:rPr>
          <w:rFonts w:ascii="Arial Narrow" w:hAnsi="Arial Narrow"/>
          <w:lang w:val="es-ES"/>
        </w:rPr>
        <w:t xml:space="preserve">a </w:t>
      </w:r>
      <w:r w:rsidR="00BC0388" w:rsidRPr="00E60057">
        <w:rPr>
          <w:rFonts w:ascii="Arial Narrow" w:hAnsi="Arial Narrow"/>
          <w:lang w:val="es-ES"/>
        </w:rPr>
        <w:t xml:space="preserve">las </w:t>
      </w:r>
      <w:r w:rsidRPr="00E60057">
        <w:rPr>
          <w:rFonts w:ascii="Arial Narrow" w:hAnsi="Arial Narrow"/>
          <w:lang w:val="es-ES"/>
        </w:rPr>
        <w:t>21 Unidades</w:t>
      </w:r>
      <w:r w:rsidR="00BC0388" w:rsidRPr="00E60057">
        <w:rPr>
          <w:rFonts w:ascii="Arial Narrow" w:hAnsi="Arial Narrow"/>
          <w:lang w:val="es-ES"/>
        </w:rPr>
        <w:t xml:space="preserve"> Educativas de Educación formal </w:t>
      </w:r>
      <w:r w:rsidR="00FA5375" w:rsidRPr="00E60057">
        <w:rPr>
          <w:rFonts w:ascii="Arial Narrow" w:hAnsi="Arial Narrow"/>
          <w:lang w:val="es-ES"/>
        </w:rPr>
        <w:t xml:space="preserve">tomando </w:t>
      </w:r>
      <w:r w:rsidR="00BC0388" w:rsidRPr="00E60057">
        <w:rPr>
          <w:rFonts w:ascii="Arial Narrow" w:hAnsi="Arial Narrow"/>
          <w:lang w:val="es-ES"/>
        </w:rPr>
        <w:t>1 Unida</w:t>
      </w:r>
      <w:r w:rsidR="0069686D" w:rsidRPr="00E60057">
        <w:rPr>
          <w:rFonts w:ascii="Arial Narrow" w:hAnsi="Arial Narrow"/>
          <w:lang w:val="es-ES"/>
        </w:rPr>
        <w:t>d Educativa por cada Comunidad</w:t>
      </w:r>
      <w:r w:rsidR="00FA5375" w:rsidRPr="00E60057">
        <w:rPr>
          <w:rFonts w:ascii="Arial Narrow" w:hAnsi="Arial Narrow"/>
          <w:lang w:val="es-ES"/>
        </w:rPr>
        <w:t xml:space="preserve"> y </w:t>
      </w:r>
      <w:r w:rsidR="003208B5" w:rsidRPr="00E60057">
        <w:rPr>
          <w:rFonts w:ascii="Arial Narrow" w:hAnsi="Arial Narrow"/>
          <w:lang w:val="es-ES"/>
        </w:rPr>
        <w:t xml:space="preserve">que </w:t>
      </w:r>
      <w:r w:rsidR="00FA5375" w:rsidRPr="00E60057">
        <w:rPr>
          <w:rFonts w:ascii="Arial Narrow" w:hAnsi="Arial Narrow"/>
          <w:lang w:val="es-ES"/>
        </w:rPr>
        <w:t xml:space="preserve">tienen como combustible principal </w:t>
      </w:r>
      <w:r w:rsidR="003208B5" w:rsidRPr="00E60057">
        <w:rPr>
          <w:rFonts w:ascii="Arial Narrow" w:hAnsi="Arial Narrow"/>
          <w:lang w:val="es-ES"/>
        </w:rPr>
        <w:t xml:space="preserve">la leña </w:t>
      </w:r>
      <w:r w:rsidR="00FA5375" w:rsidRPr="00E60057">
        <w:rPr>
          <w:rFonts w:ascii="Arial Narrow" w:hAnsi="Arial Narrow"/>
          <w:lang w:val="es-ES"/>
        </w:rPr>
        <w:t xml:space="preserve">(biomasa) para la preparación de alimentos de los estudiantes, las mismas </w:t>
      </w:r>
      <w:r w:rsidR="00BC0388" w:rsidRPr="00E60057">
        <w:rPr>
          <w:rFonts w:ascii="Arial Narrow" w:hAnsi="Arial Narrow"/>
          <w:lang w:val="es-ES"/>
        </w:rPr>
        <w:t>han sido entrevistad</w:t>
      </w:r>
      <w:r w:rsidR="00FA5375" w:rsidRPr="00E60057">
        <w:rPr>
          <w:rFonts w:ascii="Arial Narrow" w:hAnsi="Arial Narrow"/>
          <w:lang w:val="es-ES"/>
        </w:rPr>
        <w:t>as anteriormente</w:t>
      </w:r>
      <w:r w:rsidR="00BC0388" w:rsidRPr="00E60057">
        <w:rPr>
          <w:rFonts w:ascii="Arial Narrow" w:hAnsi="Arial Narrow"/>
          <w:lang w:val="es-ES"/>
        </w:rPr>
        <w:t>.</w:t>
      </w:r>
      <w:r w:rsidR="00FB146D" w:rsidRPr="00E60057">
        <w:rPr>
          <w:rFonts w:ascii="Arial Narrow" w:hAnsi="Arial Narrow"/>
          <w:lang w:val="es-ES"/>
        </w:rPr>
        <w:t xml:space="preserve"> </w:t>
      </w:r>
    </w:p>
    <w:p w:rsidR="003208B5" w:rsidRPr="00E60057" w:rsidRDefault="00774CAD" w:rsidP="00CF6BEE">
      <w:pPr>
        <w:ind w:left="426"/>
        <w:jc w:val="both"/>
        <w:rPr>
          <w:rFonts w:ascii="Arial Narrow" w:hAnsi="Arial Narrow"/>
          <w:lang w:val="es-ES"/>
        </w:rPr>
      </w:pPr>
      <w:r w:rsidRPr="00E60057">
        <w:rPr>
          <w:rFonts w:ascii="Arial Narrow" w:hAnsi="Arial Narrow"/>
          <w:lang w:val="es-ES"/>
        </w:rPr>
        <w:t>El total de población de las 21 Unidades Educativas</w:t>
      </w:r>
      <w:r w:rsidR="00E9335E" w:rsidRPr="00E60057">
        <w:rPr>
          <w:rFonts w:ascii="Arial Narrow" w:hAnsi="Arial Narrow"/>
          <w:lang w:val="es-ES"/>
        </w:rPr>
        <w:t xml:space="preserve"> (UE)</w:t>
      </w:r>
      <w:r w:rsidRPr="00E60057">
        <w:rPr>
          <w:rFonts w:ascii="Arial Narrow" w:hAnsi="Arial Narrow"/>
          <w:lang w:val="es-ES"/>
        </w:rPr>
        <w:t xml:space="preserve"> es de 2051 personas</w:t>
      </w:r>
      <w:r w:rsidR="00E9335E" w:rsidRPr="00E60057">
        <w:rPr>
          <w:rFonts w:ascii="Arial Narrow" w:hAnsi="Arial Narrow"/>
          <w:vertAlign w:val="superscript"/>
          <w:lang w:val="es-ES"/>
        </w:rPr>
        <w:footnoteReference w:id="7"/>
      </w:r>
      <w:r w:rsidRPr="00E60057">
        <w:rPr>
          <w:rFonts w:ascii="Arial Narrow" w:hAnsi="Arial Narrow"/>
          <w:lang w:val="es-ES"/>
        </w:rPr>
        <w:t xml:space="preserve">, compuesto por estudiantes en su mayoría, profesores y padres de familia </w:t>
      </w:r>
      <w:r w:rsidR="00E9335E" w:rsidRPr="00E60057">
        <w:rPr>
          <w:rFonts w:ascii="Arial Narrow" w:hAnsi="Arial Narrow"/>
          <w:lang w:val="es-ES"/>
        </w:rPr>
        <w:t xml:space="preserve">(2-3 padres/madres por </w:t>
      </w:r>
      <w:r w:rsidR="00074503" w:rsidRPr="00E60057">
        <w:rPr>
          <w:rFonts w:ascii="Arial Narrow" w:hAnsi="Arial Narrow"/>
          <w:lang w:val="es-ES"/>
        </w:rPr>
        <w:t>día</w:t>
      </w:r>
      <w:r w:rsidR="00E9335E" w:rsidRPr="00E60057">
        <w:rPr>
          <w:rFonts w:ascii="Arial Narrow" w:hAnsi="Arial Narrow"/>
          <w:lang w:val="es-ES"/>
        </w:rPr>
        <w:t xml:space="preserve"> en cada UE</w:t>
      </w:r>
      <w:r w:rsidRPr="00E60057">
        <w:rPr>
          <w:rFonts w:ascii="Arial Narrow" w:hAnsi="Arial Narrow"/>
          <w:lang w:val="es-ES"/>
        </w:rPr>
        <w:t>).</w:t>
      </w:r>
      <w:r w:rsidR="00FA5375" w:rsidRPr="00E60057">
        <w:rPr>
          <w:rFonts w:ascii="Arial Narrow" w:hAnsi="Arial Narrow"/>
          <w:lang w:val="es-ES"/>
        </w:rPr>
        <w:t xml:space="preserve"> </w:t>
      </w:r>
    </w:p>
    <w:p w:rsidR="004631AC" w:rsidRPr="00E60057" w:rsidRDefault="004631AC" w:rsidP="00CF6BEE">
      <w:pPr>
        <w:ind w:left="426"/>
        <w:jc w:val="both"/>
        <w:rPr>
          <w:rFonts w:ascii="Arial Narrow" w:hAnsi="Arial Narrow"/>
          <w:lang w:val="es-ES"/>
        </w:rPr>
      </w:pPr>
      <w:r w:rsidRPr="00E60057">
        <w:rPr>
          <w:rFonts w:ascii="Arial Narrow" w:hAnsi="Arial Narrow"/>
          <w:lang w:val="es-ES"/>
        </w:rPr>
        <w:t xml:space="preserve">La población meta identificada </w:t>
      </w:r>
      <w:r w:rsidR="00805E8D" w:rsidRPr="00E60057">
        <w:rPr>
          <w:rFonts w:ascii="Arial Narrow" w:hAnsi="Arial Narrow"/>
          <w:lang w:val="es-ES"/>
        </w:rPr>
        <w:t xml:space="preserve">o beneficiarios </w:t>
      </w:r>
      <w:r w:rsidRPr="00E60057">
        <w:rPr>
          <w:rFonts w:ascii="Arial Narrow" w:hAnsi="Arial Narrow"/>
          <w:lang w:val="es-ES"/>
        </w:rPr>
        <w:t>para la realización de</w:t>
      </w:r>
      <w:r w:rsidR="00BE678A" w:rsidRPr="00E60057">
        <w:rPr>
          <w:rFonts w:ascii="Arial Narrow" w:hAnsi="Arial Narrow"/>
          <w:lang w:val="es-ES"/>
        </w:rPr>
        <w:t xml:space="preserve">l </w:t>
      </w:r>
      <w:r w:rsidRPr="00E60057">
        <w:rPr>
          <w:rFonts w:ascii="Arial Narrow" w:hAnsi="Arial Narrow"/>
          <w:lang w:val="es-ES"/>
        </w:rPr>
        <w:t xml:space="preserve">presente </w:t>
      </w:r>
      <w:r w:rsidR="00BE678A" w:rsidRPr="00E60057">
        <w:rPr>
          <w:rFonts w:ascii="Arial Narrow" w:hAnsi="Arial Narrow"/>
          <w:lang w:val="es-ES"/>
        </w:rPr>
        <w:t xml:space="preserve">proyecto </w:t>
      </w:r>
      <w:r w:rsidRPr="00E60057">
        <w:rPr>
          <w:rFonts w:ascii="Arial Narrow" w:hAnsi="Arial Narrow"/>
          <w:lang w:val="es-ES"/>
        </w:rPr>
        <w:t>“Cocinas Ecológicas para Unidades Educativas de Toro Toro” son</w:t>
      </w:r>
      <w:r w:rsidR="003208B5" w:rsidRPr="00E60057">
        <w:rPr>
          <w:rFonts w:ascii="Arial Narrow" w:hAnsi="Arial Narrow"/>
          <w:lang w:val="es-ES"/>
        </w:rPr>
        <w:t xml:space="preserve"> los siguientes</w:t>
      </w:r>
      <w:r w:rsidRPr="00E60057">
        <w:rPr>
          <w:rFonts w:ascii="Arial Narrow" w:hAnsi="Arial Narrow"/>
          <w:lang w:val="es-ES"/>
        </w:rPr>
        <w:t>:</w:t>
      </w:r>
    </w:p>
    <w:p w:rsidR="00FA5375" w:rsidRPr="00E60057" w:rsidRDefault="00FA5375" w:rsidP="00FA5375">
      <w:pPr>
        <w:pStyle w:val="ListParagraph"/>
        <w:numPr>
          <w:ilvl w:val="0"/>
          <w:numId w:val="21"/>
        </w:numPr>
        <w:ind w:left="1145" w:hanging="357"/>
        <w:contextualSpacing w:val="0"/>
        <w:jc w:val="both"/>
        <w:rPr>
          <w:rFonts w:ascii="Arial Narrow" w:hAnsi="Arial Narrow"/>
          <w:lang w:val="es-ES"/>
        </w:rPr>
      </w:pPr>
      <w:r w:rsidRPr="00E60057">
        <w:rPr>
          <w:rFonts w:ascii="Arial Narrow" w:hAnsi="Arial Narrow"/>
          <w:b/>
          <w:lang w:val="es-ES"/>
        </w:rPr>
        <w:t>Estudiantes del 5to Grado de Primaria</w:t>
      </w:r>
    </w:p>
    <w:p w:rsidR="00502E3C" w:rsidRPr="00E60057" w:rsidRDefault="00502E3C" w:rsidP="00502E3C">
      <w:pPr>
        <w:pStyle w:val="ListParagraph"/>
        <w:ind w:left="1145"/>
        <w:contextualSpacing w:val="0"/>
        <w:jc w:val="both"/>
        <w:rPr>
          <w:rFonts w:ascii="Arial Narrow" w:hAnsi="Arial Narrow"/>
          <w:lang w:val="es-ES"/>
        </w:rPr>
      </w:pPr>
      <w:r w:rsidRPr="00E60057">
        <w:rPr>
          <w:rFonts w:ascii="Arial Narrow" w:hAnsi="Arial Narrow"/>
          <w:lang w:val="es-ES"/>
        </w:rPr>
        <w:t xml:space="preserve">Se ha elegido a este grupo debido a la edad que </w:t>
      </w:r>
      <w:r w:rsidR="001571B8" w:rsidRPr="00E60057">
        <w:rPr>
          <w:rFonts w:ascii="Arial Narrow" w:hAnsi="Arial Narrow"/>
          <w:lang w:val="es-ES"/>
        </w:rPr>
        <w:t xml:space="preserve">tienen </w:t>
      </w:r>
      <w:r w:rsidRPr="00E60057">
        <w:rPr>
          <w:rFonts w:ascii="Arial Narrow" w:hAnsi="Arial Narrow"/>
          <w:lang w:val="es-ES"/>
        </w:rPr>
        <w:t>entre 9-11 años</w:t>
      </w:r>
      <w:r w:rsidR="001571B8" w:rsidRPr="00E60057">
        <w:rPr>
          <w:rStyle w:val="FootnoteReference"/>
          <w:rFonts w:ascii="Arial Narrow" w:hAnsi="Arial Narrow"/>
          <w:lang w:val="es-ES"/>
        </w:rPr>
        <w:footnoteReference w:id="8"/>
      </w:r>
      <w:r w:rsidR="00805E8D" w:rsidRPr="00E60057">
        <w:rPr>
          <w:rFonts w:ascii="Arial Narrow" w:hAnsi="Arial Narrow"/>
          <w:lang w:val="es-ES"/>
        </w:rPr>
        <w:t xml:space="preserve"> (Niñez mediana)</w:t>
      </w:r>
      <w:r w:rsidRPr="00E60057">
        <w:rPr>
          <w:rFonts w:ascii="Arial Narrow" w:hAnsi="Arial Narrow"/>
          <w:lang w:val="es-ES"/>
        </w:rPr>
        <w:t>, edad en la que pueden asimilar, interactuar y transmitir fácilmente la información. Además que son grados que pueden actuar e influenciar en otros grados de su misma Unidad Educativa y también en su hogar.</w:t>
      </w:r>
      <w:r w:rsidR="002F0D4F" w:rsidRPr="00E60057">
        <w:rPr>
          <w:rFonts w:ascii="Arial Narrow" w:hAnsi="Arial Narrow"/>
          <w:lang w:val="es-ES"/>
        </w:rPr>
        <w:t xml:space="preserve"> Cabe mencionar también que es </w:t>
      </w:r>
      <w:r w:rsidR="001571B8" w:rsidRPr="00E60057">
        <w:rPr>
          <w:rFonts w:ascii="Arial Narrow" w:hAnsi="Arial Narrow"/>
          <w:lang w:val="es-ES"/>
        </w:rPr>
        <w:t xml:space="preserve">la edad </w:t>
      </w:r>
      <w:r w:rsidR="002F0D4F" w:rsidRPr="00E60057">
        <w:rPr>
          <w:rFonts w:ascii="Arial Narrow" w:hAnsi="Arial Narrow"/>
          <w:lang w:val="es-ES"/>
        </w:rPr>
        <w:t>promedio donde los niños/as tienen mayor conciencia sobre la situación en la que viven.</w:t>
      </w:r>
      <w:r w:rsidR="000C6B0C" w:rsidRPr="00E60057">
        <w:rPr>
          <w:rFonts w:ascii="Arial Narrow" w:hAnsi="Arial Narrow"/>
          <w:lang w:val="es-ES"/>
        </w:rPr>
        <w:t xml:space="preserve"> Además los niños en esta edad son capaces de identificarse como individuos en el grupo social en el que conviven.</w:t>
      </w:r>
    </w:p>
    <w:p w:rsidR="00FA5375" w:rsidRPr="00E60057" w:rsidRDefault="00FA5375" w:rsidP="00FA5375">
      <w:pPr>
        <w:pStyle w:val="ListParagraph"/>
        <w:numPr>
          <w:ilvl w:val="0"/>
          <w:numId w:val="21"/>
        </w:numPr>
        <w:ind w:left="1145" w:hanging="357"/>
        <w:contextualSpacing w:val="0"/>
        <w:jc w:val="both"/>
        <w:rPr>
          <w:rFonts w:ascii="Arial Narrow" w:hAnsi="Arial Narrow"/>
          <w:lang w:val="es-ES"/>
        </w:rPr>
      </w:pPr>
      <w:r w:rsidRPr="00E60057">
        <w:rPr>
          <w:rFonts w:ascii="Arial Narrow" w:hAnsi="Arial Narrow"/>
          <w:b/>
          <w:lang w:val="es-ES"/>
        </w:rPr>
        <w:t>Padres de Familia</w:t>
      </w:r>
    </w:p>
    <w:p w:rsidR="002F0D4F" w:rsidRPr="00E60057" w:rsidRDefault="001F028C" w:rsidP="002F0D4F">
      <w:pPr>
        <w:pStyle w:val="ListParagraph"/>
        <w:ind w:left="1145"/>
        <w:contextualSpacing w:val="0"/>
        <w:jc w:val="both"/>
        <w:rPr>
          <w:rFonts w:ascii="Arial Narrow" w:hAnsi="Arial Narrow"/>
          <w:lang w:val="es-ES"/>
        </w:rPr>
      </w:pPr>
      <w:r w:rsidRPr="00E60057">
        <w:rPr>
          <w:rFonts w:ascii="Arial Narrow" w:hAnsi="Arial Narrow"/>
        </w:rPr>
        <w:t xml:space="preserve">Los </w:t>
      </w:r>
      <w:r w:rsidR="002F0D4F" w:rsidRPr="00E60057">
        <w:rPr>
          <w:rFonts w:ascii="Arial Narrow" w:hAnsi="Arial Narrow"/>
        </w:rPr>
        <w:t xml:space="preserve">padres de familia que se encargan </w:t>
      </w:r>
      <w:r w:rsidR="005A2B48" w:rsidRPr="00E60057">
        <w:rPr>
          <w:rFonts w:ascii="Arial Narrow" w:hAnsi="Arial Narrow"/>
        </w:rPr>
        <w:t>de elaborar el Desayuno Escolar</w:t>
      </w:r>
      <w:r w:rsidR="002F0D4F" w:rsidRPr="00E60057">
        <w:rPr>
          <w:rFonts w:ascii="Arial Narrow" w:hAnsi="Arial Narrow"/>
        </w:rPr>
        <w:t>, en su mayoría se encuentran organizados en Juntas Escolar de Padres de Familia y han establecido turnos para cada día en la cual 2 – 3 padres/madres. Y también como elementos en la transmisión de información a con los niños</w:t>
      </w:r>
      <w:r w:rsidRPr="00E60057">
        <w:rPr>
          <w:rFonts w:ascii="Arial Narrow" w:hAnsi="Arial Narrow"/>
        </w:rPr>
        <w:t xml:space="preserve">. Además cabe resaltar que ellos tienen como principal motivación la educación de sus hijos, buenas condiciones y por lo tanto </w:t>
      </w:r>
      <w:r w:rsidR="00E036F0" w:rsidRPr="00E60057">
        <w:rPr>
          <w:rFonts w:ascii="Arial Narrow" w:hAnsi="Arial Narrow"/>
        </w:rPr>
        <w:t xml:space="preserve">esto incluye </w:t>
      </w:r>
      <w:r w:rsidRPr="00E60057">
        <w:rPr>
          <w:rFonts w:ascii="Arial Narrow" w:hAnsi="Arial Narrow"/>
        </w:rPr>
        <w:t>el aspecto nutricional para sus hijos.</w:t>
      </w:r>
    </w:p>
    <w:p w:rsidR="00FA5375" w:rsidRPr="00E60057" w:rsidRDefault="00FA5375" w:rsidP="00FA5375">
      <w:pPr>
        <w:pStyle w:val="ListParagraph"/>
        <w:numPr>
          <w:ilvl w:val="0"/>
          <w:numId w:val="21"/>
        </w:numPr>
        <w:ind w:left="1145" w:hanging="357"/>
        <w:contextualSpacing w:val="0"/>
        <w:jc w:val="both"/>
        <w:rPr>
          <w:rFonts w:ascii="Arial Narrow" w:hAnsi="Arial Narrow"/>
          <w:lang w:val="es-ES"/>
        </w:rPr>
      </w:pPr>
      <w:r w:rsidRPr="00E60057">
        <w:rPr>
          <w:rFonts w:ascii="Arial Narrow" w:hAnsi="Arial Narrow"/>
          <w:b/>
          <w:lang w:val="es-ES"/>
        </w:rPr>
        <w:t>Profesores</w:t>
      </w:r>
    </w:p>
    <w:p w:rsidR="002F0D4F" w:rsidRPr="00E60057" w:rsidRDefault="002F0D4F" w:rsidP="002F0D4F">
      <w:pPr>
        <w:pStyle w:val="ListParagraph"/>
        <w:ind w:left="1145"/>
        <w:contextualSpacing w:val="0"/>
        <w:jc w:val="both"/>
        <w:rPr>
          <w:rFonts w:ascii="Arial Narrow" w:hAnsi="Arial Narrow"/>
          <w:lang w:val="es-ES"/>
        </w:rPr>
      </w:pPr>
      <w:r w:rsidRPr="00E60057">
        <w:rPr>
          <w:rFonts w:ascii="Arial Narrow" w:hAnsi="Arial Narrow"/>
          <w:lang w:val="es-ES"/>
        </w:rPr>
        <w:t xml:space="preserve">Los profesores de los </w:t>
      </w:r>
      <w:r w:rsidR="00E036F0" w:rsidRPr="00E60057">
        <w:rPr>
          <w:rFonts w:ascii="Arial Narrow" w:hAnsi="Arial Narrow"/>
          <w:lang w:val="es-ES"/>
        </w:rPr>
        <w:t>respectivos grados (5to grado), q</w:t>
      </w:r>
      <w:r w:rsidRPr="00E60057">
        <w:rPr>
          <w:rFonts w:ascii="Arial Narrow" w:hAnsi="Arial Narrow"/>
          <w:lang w:val="es-ES"/>
        </w:rPr>
        <w:t xml:space="preserve">uienes </w:t>
      </w:r>
      <w:r w:rsidR="003208B5" w:rsidRPr="00E60057">
        <w:rPr>
          <w:rFonts w:ascii="Arial Narrow" w:hAnsi="Arial Narrow"/>
          <w:lang w:val="es-ES"/>
        </w:rPr>
        <w:t xml:space="preserve">estarán presentes </w:t>
      </w:r>
      <w:r w:rsidR="00E036F0" w:rsidRPr="00E60057">
        <w:rPr>
          <w:rFonts w:ascii="Arial Narrow" w:hAnsi="Arial Narrow"/>
          <w:lang w:val="es-ES"/>
        </w:rPr>
        <w:t xml:space="preserve">durante el desarrollo de los talleres y </w:t>
      </w:r>
      <w:r w:rsidR="003208B5" w:rsidRPr="00E60057">
        <w:rPr>
          <w:rFonts w:ascii="Arial Narrow" w:hAnsi="Arial Narrow"/>
          <w:lang w:val="es-ES"/>
        </w:rPr>
        <w:t xml:space="preserve">que </w:t>
      </w:r>
      <w:r w:rsidR="00E036F0" w:rsidRPr="00E60057">
        <w:rPr>
          <w:rFonts w:ascii="Arial Narrow" w:hAnsi="Arial Narrow"/>
          <w:lang w:val="es-ES"/>
        </w:rPr>
        <w:t xml:space="preserve">también </w:t>
      </w:r>
      <w:r w:rsidRPr="00E60057">
        <w:rPr>
          <w:rFonts w:ascii="Arial Narrow" w:hAnsi="Arial Narrow"/>
          <w:lang w:val="es-ES"/>
        </w:rPr>
        <w:t xml:space="preserve">como coordinadores </w:t>
      </w:r>
      <w:r w:rsidR="003208B5" w:rsidRPr="00E60057">
        <w:rPr>
          <w:rFonts w:ascii="Arial Narrow" w:hAnsi="Arial Narrow"/>
          <w:lang w:val="es-ES"/>
        </w:rPr>
        <w:t>de apoyo en</w:t>
      </w:r>
      <w:r w:rsidRPr="00E60057">
        <w:rPr>
          <w:rFonts w:ascii="Arial Narrow" w:hAnsi="Arial Narrow"/>
          <w:lang w:val="es-ES"/>
        </w:rPr>
        <w:t xml:space="preserve"> </w:t>
      </w:r>
      <w:r w:rsidR="003208B5" w:rsidRPr="00E60057">
        <w:rPr>
          <w:rFonts w:ascii="Arial Narrow" w:hAnsi="Arial Narrow"/>
          <w:lang w:val="es-ES"/>
        </w:rPr>
        <w:t xml:space="preserve">el transcurso de </w:t>
      </w:r>
      <w:r w:rsidRPr="00E60057">
        <w:rPr>
          <w:rFonts w:ascii="Arial Narrow" w:hAnsi="Arial Narrow"/>
          <w:lang w:val="es-ES"/>
        </w:rPr>
        <w:t xml:space="preserve">las actividades </w:t>
      </w:r>
      <w:r w:rsidR="00E036F0" w:rsidRPr="00E60057">
        <w:rPr>
          <w:rFonts w:ascii="Arial Narrow" w:hAnsi="Arial Narrow"/>
          <w:lang w:val="es-ES"/>
        </w:rPr>
        <w:t xml:space="preserve">prácticas a </w:t>
      </w:r>
      <w:r w:rsidRPr="00E60057">
        <w:rPr>
          <w:rFonts w:ascii="Arial Narrow" w:hAnsi="Arial Narrow"/>
          <w:lang w:val="es-ES"/>
        </w:rPr>
        <w:t>realiza</w:t>
      </w:r>
      <w:r w:rsidR="00E036F0" w:rsidRPr="00E60057">
        <w:rPr>
          <w:rFonts w:ascii="Arial Narrow" w:hAnsi="Arial Narrow"/>
          <w:lang w:val="es-ES"/>
        </w:rPr>
        <w:t>r</w:t>
      </w:r>
      <w:r w:rsidRPr="00E60057">
        <w:rPr>
          <w:rFonts w:ascii="Arial Narrow" w:hAnsi="Arial Narrow"/>
          <w:lang w:val="es-ES"/>
        </w:rPr>
        <w:t xml:space="preserve"> </w:t>
      </w:r>
      <w:r w:rsidR="005A2B48" w:rsidRPr="00E60057">
        <w:rPr>
          <w:rFonts w:ascii="Arial Narrow" w:hAnsi="Arial Narrow"/>
          <w:lang w:val="es-ES"/>
        </w:rPr>
        <w:t xml:space="preserve">en </w:t>
      </w:r>
      <w:r w:rsidRPr="00E60057">
        <w:rPr>
          <w:rFonts w:ascii="Arial Narrow" w:hAnsi="Arial Narrow"/>
          <w:lang w:val="es-ES"/>
        </w:rPr>
        <w:t>los Talleres</w:t>
      </w:r>
      <w:r w:rsidR="00E036F0" w:rsidRPr="00E60057">
        <w:rPr>
          <w:rFonts w:ascii="Arial Narrow" w:hAnsi="Arial Narrow"/>
          <w:lang w:val="es-ES"/>
        </w:rPr>
        <w:t xml:space="preserve"> y también aquellas </w:t>
      </w:r>
      <w:r w:rsidR="003208B5" w:rsidRPr="00E60057">
        <w:rPr>
          <w:rFonts w:ascii="Arial Narrow" w:hAnsi="Arial Narrow"/>
          <w:lang w:val="es-ES"/>
        </w:rPr>
        <w:t>d</w:t>
      </w:r>
      <w:r w:rsidR="00E036F0" w:rsidRPr="00E60057">
        <w:rPr>
          <w:rFonts w:ascii="Arial Narrow" w:hAnsi="Arial Narrow"/>
          <w:lang w:val="es-ES"/>
        </w:rPr>
        <w:t>el Concurso.</w:t>
      </w:r>
    </w:p>
    <w:p w:rsidR="003208B5" w:rsidRPr="00E60057" w:rsidRDefault="00DD0D70" w:rsidP="00BE678A">
      <w:pPr>
        <w:ind w:left="426"/>
        <w:jc w:val="both"/>
        <w:rPr>
          <w:rFonts w:ascii="Arial Narrow" w:hAnsi="Arial Narrow"/>
          <w:lang w:val="es-ES"/>
        </w:rPr>
      </w:pPr>
      <w:r w:rsidRPr="00E60057">
        <w:rPr>
          <w:rFonts w:ascii="Arial Narrow" w:hAnsi="Arial Narrow"/>
          <w:lang w:val="es-ES"/>
        </w:rPr>
        <w:t xml:space="preserve">Las </w:t>
      </w:r>
      <w:r w:rsidR="00E036F0" w:rsidRPr="00E60057">
        <w:rPr>
          <w:rFonts w:ascii="Arial Narrow" w:hAnsi="Arial Narrow"/>
          <w:lang w:val="es-ES"/>
        </w:rPr>
        <w:t xml:space="preserve">Unidades Educativas </w:t>
      </w:r>
      <w:r w:rsidRPr="00E60057">
        <w:rPr>
          <w:rFonts w:ascii="Arial Narrow" w:hAnsi="Arial Narrow"/>
          <w:lang w:val="es-ES"/>
        </w:rPr>
        <w:t xml:space="preserve">que forman parte del proyecto cuenta </w:t>
      </w:r>
      <w:r w:rsidR="00E036F0" w:rsidRPr="00E60057">
        <w:rPr>
          <w:rFonts w:ascii="Arial Narrow" w:hAnsi="Arial Narrow"/>
          <w:lang w:val="es-ES"/>
        </w:rPr>
        <w:t>con una población de</w:t>
      </w:r>
      <w:r w:rsidR="003208B5" w:rsidRPr="00E60057">
        <w:rPr>
          <w:rFonts w:ascii="Arial Narrow" w:hAnsi="Arial Narrow"/>
          <w:lang w:val="es-ES"/>
        </w:rPr>
        <w:t>sde</w:t>
      </w:r>
      <w:r w:rsidR="00E036F0" w:rsidRPr="00E60057">
        <w:rPr>
          <w:rFonts w:ascii="Arial Narrow" w:hAnsi="Arial Narrow"/>
          <w:lang w:val="es-ES"/>
        </w:rPr>
        <w:t xml:space="preserve"> 15 personas hasta más d</w:t>
      </w:r>
      <w:r w:rsidR="003208B5" w:rsidRPr="00E60057">
        <w:rPr>
          <w:rFonts w:ascii="Arial Narrow" w:hAnsi="Arial Narrow"/>
          <w:lang w:val="es-ES"/>
        </w:rPr>
        <w:t>e 254 personas, de este aspecto es que depende e</w:t>
      </w:r>
      <w:r w:rsidR="00454860" w:rsidRPr="00E60057">
        <w:rPr>
          <w:rFonts w:ascii="Arial Narrow" w:hAnsi="Arial Narrow"/>
          <w:lang w:val="es-ES"/>
        </w:rPr>
        <w:t xml:space="preserve">l tipo de Cocina Ecológica a </w:t>
      </w:r>
      <w:r w:rsidR="003208B5" w:rsidRPr="00E60057">
        <w:rPr>
          <w:rFonts w:ascii="Arial Narrow" w:hAnsi="Arial Narrow"/>
          <w:lang w:val="es-ES"/>
        </w:rPr>
        <w:t>ser instalada en la Unidad Educativa.</w:t>
      </w:r>
    </w:p>
    <w:p w:rsidR="00B11432" w:rsidRPr="00E60057" w:rsidRDefault="00DD0D70" w:rsidP="00B11432">
      <w:pPr>
        <w:ind w:left="426"/>
        <w:jc w:val="both"/>
        <w:rPr>
          <w:rFonts w:ascii="Arial Narrow" w:hAnsi="Arial Narrow"/>
          <w:b/>
          <w:lang w:val="es-ES"/>
        </w:rPr>
      </w:pPr>
      <w:r w:rsidRPr="00E60057">
        <w:rPr>
          <w:rFonts w:ascii="Arial Narrow" w:hAnsi="Arial Narrow"/>
          <w:b/>
          <w:lang w:val="es-ES"/>
        </w:rPr>
        <w:t>4.3</w:t>
      </w:r>
      <w:r w:rsidR="00B11432" w:rsidRPr="00E60057">
        <w:rPr>
          <w:rFonts w:ascii="Arial Narrow" w:hAnsi="Arial Narrow"/>
          <w:b/>
          <w:lang w:val="es-ES"/>
        </w:rPr>
        <w:t xml:space="preserve"> Metodología</w:t>
      </w:r>
    </w:p>
    <w:p w:rsidR="00B11432" w:rsidRDefault="00B11432" w:rsidP="00B11432">
      <w:pPr>
        <w:ind w:left="426"/>
        <w:jc w:val="both"/>
        <w:rPr>
          <w:rFonts w:ascii="Arial Narrow" w:hAnsi="Arial Narrow"/>
          <w:lang w:val="es-ES"/>
        </w:rPr>
      </w:pPr>
      <w:r w:rsidRPr="00E60057">
        <w:rPr>
          <w:rFonts w:ascii="Arial Narrow" w:hAnsi="Arial Narrow"/>
          <w:lang w:val="es-ES"/>
        </w:rPr>
        <w:t xml:space="preserve">La Metodología a utilizar en el presente proyecto es </w:t>
      </w:r>
      <w:r w:rsidR="00F11633" w:rsidRPr="00E60057">
        <w:rPr>
          <w:rFonts w:ascii="Arial Narrow" w:hAnsi="Arial Narrow"/>
          <w:lang w:val="es-ES"/>
        </w:rPr>
        <w:t>Participativa e Inductiva</w:t>
      </w:r>
      <w:r w:rsidRPr="00E60057">
        <w:rPr>
          <w:rFonts w:ascii="Arial Narrow" w:hAnsi="Arial Narrow"/>
          <w:lang w:val="es-ES"/>
        </w:rPr>
        <w:t xml:space="preserve">, debido a que </w:t>
      </w:r>
      <w:r w:rsidR="00F11633" w:rsidRPr="00E60057">
        <w:rPr>
          <w:rFonts w:ascii="Arial Narrow" w:hAnsi="Arial Narrow"/>
          <w:lang w:val="es-ES"/>
        </w:rPr>
        <w:t xml:space="preserve">la primera </w:t>
      </w:r>
      <w:r w:rsidRPr="00E60057">
        <w:rPr>
          <w:rFonts w:ascii="Arial Narrow" w:hAnsi="Arial Narrow"/>
          <w:lang w:val="es-ES"/>
        </w:rPr>
        <w:t xml:space="preserve">nos permite involucrar </w:t>
      </w:r>
      <w:r w:rsidR="00EC0113" w:rsidRPr="00E60057">
        <w:rPr>
          <w:rFonts w:ascii="Arial Narrow" w:hAnsi="Arial Narrow"/>
          <w:lang w:val="es-ES"/>
        </w:rPr>
        <w:t xml:space="preserve">de manera activa </w:t>
      </w:r>
      <w:r w:rsidRPr="00E60057">
        <w:rPr>
          <w:rFonts w:ascii="Arial Narrow" w:hAnsi="Arial Narrow"/>
          <w:lang w:val="es-ES"/>
        </w:rPr>
        <w:t>y</w:t>
      </w:r>
      <w:r w:rsidR="00805E8D" w:rsidRPr="00E60057">
        <w:rPr>
          <w:rFonts w:ascii="Arial Narrow" w:hAnsi="Arial Narrow"/>
          <w:lang w:val="es-ES"/>
        </w:rPr>
        <w:t xml:space="preserve"> a su vez</w:t>
      </w:r>
      <w:r w:rsidRPr="00E60057">
        <w:rPr>
          <w:rFonts w:ascii="Arial Narrow" w:hAnsi="Arial Narrow"/>
          <w:lang w:val="es-ES"/>
        </w:rPr>
        <w:t xml:space="preserve"> responsabilizar a los beneficiarios en todas las fases del proyecto, de manera que se irán considerando como parte activa del proyecto sintiéndose partícipes y responsables de la buena ejecución del proyecto.</w:t>
      </w:r>
      <w:r w:rsidR="00946C35" w:rsidRPr="00E60057">
        <w:rPr>
          <w:rFonts w:ascii="Arial Narrow" w:hAnsi="Arial Narrow"/>
          <w:lang w:val="es-ES"/>
        </w:rPr>
        <w:t xml:space="preserve"> Por lo tanto el flujo de información se desarrolla de manera envolvente. </w:t>
      </w:r>
      <w:r w:rsidR="00F11633" w:rsidRPr="00E60057">
        <w:rPr>
          <w:rFonts w:ascii="Arial Narrow" w:hAnsi="Arial Narrow"/>
          <w:lang w:val="es-ES"/>
        </w:rPr>
        <w:t xml:space="preserve">Inductiva debido a que la información parte de un tema general a uno específico y de interés para los futuros beneficiarios. </w:t>
      </w:r>
      <w:r w:rsidR="00946C35" w:rsidRPr="00E60057">
        <w:rPr>
          <w:rFonts w:ascii="Arial Narrow" w:hAnsi="Arial Narrow"/>
          <w:lang w:val="es-ES"/>
        </w:rPr>
        <w:t>La introducción de dinámicas participativas a su vez también facilitará la adopción de la información transferida.</w:t>
      </w:r>
    </w:p>
    <w:p w:rsidR="00E60057" w:rsidRDefault="00E60057" w:rsidP="00B11432">
      <w:pPr>
        <w:ind w:left="426"/>
        <w:jc w:val="both"/>
        <w:rPr>
          <w:rFonts w:ascii="Arial Narrow" w:hAnsi="Arial Narrow"/>
          <w:lang w:val="es-ES"/>
        </w:rPr>
      </w:pPr>
    </w:p>
    <w:p w:rsidR="00C664CF" w:rsidRDefault="00C664CF" w:rsidP="00B11432">
      <w:pPr>
        <w:ind w:left="426"/>
        <w:jc w:val="both"/>
        <w:rPr>
          <w:rFonts w:ascii="Arial Narrow" w:hAnsi="Arial Narrow"/>
          <w:lang w:val="es-ES"/>
        </w:rPr>
      </w:pPr>
    </w:p>
    <w:p w:rsidR="00C664CF" w:rsidRPr="00E60057" w:rsidRDefault="00C664CF" w:rsidP="00B11432">
      <w:pPr>
        <w:ind w:left="426"/>
        <w:jc w:val="both"/>
        <w:rPr>
          <w:rFonts w:ascii="Arial Narrow" w:hAnsi="Arial Narrow"/>
          <w:lang w:val="es-ES"/>
        </w:rPr>
      </w:pPr>
    </w:p>
    <w:p w:rsidR="00B11432" w:rsidRPr="00E60057" w:rsidRDefault="00EC0113" w:rsidP="00DD0D70">
      <w:pPr>
        <w:ind w:left="426"/>
        <w:jc w:val="center"/>
        <w:rPr>
          <w:rFonts w:ascii="Arial Narrow" w:hAnsi="Arial Narrow"/>
          <w:b/>
          <w:lang w:val="es-ES"/>
        </w:rPr>
      </w:pPr>
      <w:r w:rsidRPr="00E60057">
        <w:rPr>
          <w:rFonts w:ascii="Arial Narrow" w:hAnsi="Arial Narrow"/>
          <w:b/>
          <w:lang w:val="es-ES"/>
        </w:rPr>
        <w:t>Cuadro No. - Desarrollo de la relación en</w:t>
      </w:r>
      <w:r w:rsidR="00B11432" w:rsidRPr="00E60057">
        <w:rPr>
          <w:rFonts w:ascii="Arial Narrow" w:hAnsi="Arial Narrow"/>
          <w:b/>
          <w:lang w:val="es-ES"/>
        </w:rPr>
        <w:t xml:space="preserve"> los Talleres</w:t>
      </w:r>
    </w:p>
    <w:p w:rsidR="00B11432" w:rsidRPr="00B11432" w:rsidRDefault="00FC594D" w:rsidP="00B11432">
      <w:pPr>
        <w:ind w:left="426"/>
        <w:jc w:val="both"/>
        <w:rPr>
          <w:rFonts w:ascii="Arial Narrow" w:hAnsi="Arial Narrow"/>
          <w:sz w:val="24"/>
          <w:lang w:val="es-ES"/>
        </w:rPr>
      </w:pPr>
      <w:r w:rsidRPr="00FC594D">
        <w:rPr>
          <w:rFonts w:ascii="Arial Narrow" w:hAnsi="Arial Narrow"/>
          <w:noProof/>
          <w:sz w:val="24"/>
          <w:lang w:eastAsia="es-BO"/>
        </w:rPr>
        <w:pict>
          <v:oval id="_x0000_s1116" style="position:absolute;left:0;text-align:left;margin-left:60.45pt;margin-top:15.1pt;width:365.85pt;height:231.05pt;z-index:251659263" fillcolor="#92cddc [1944]" strokecolor="#4bacc6 [3208]" strokeweight="1pt">
            <v:fill color2="#4bacc6 [3208]" focus="50%" type="gradient"/>
            <v:shadow type="perspective" color="#205867 [1608]" offset="1pt" offset2="-3pt"/>
          </v:oval>
        </w:pict>
      </w:r>
      <w:r w:rsidRPr="00FC594D">
        <w:rPr>
          <w:rFonts w:ascii="Arial Narrow" w:hAnsi="Arial Narrow"/>
          <w:sz w:val="24"/>
        </w:rPr>
        <w:pict>
          <v:oval id="_x0000_s1104" style="position:absolute;left:0;text-align:left;margin-left:197.1pt;margin-top:24.4pt;width:93.75pt;height:79.3pt;z-index:251662336" fillcolor="white [3201]" strokecolor="#4bacc6 [3208]" strokeweight="5pt">
            <v:stroke linestyle="thickThin"/>
            <v:shadow color="#868686"/>
            <v:textbox style="mso-next-textbox:#_x0000_s1104">
              <w:txbxContent>
                <w:p w:rsidR="00B00070" w:rsidRPr="005368CF" w:rsidRDefault="00B00070" w:rsidP="00B11432">
                  <w:pPr>
                    <w:rPr>
                      <w:lang w:val="en-US"/>
                    </w:rPr>
                  </w:pPr>
                </w:p>
              </w:txbxContent>
            </v:textbox>
          </v:oval>
        </w:pict>
      </w:r>
      <w:r w:rsidR="00663364">
        <w:rPr>
          <w:rFonts w:ascii="Arial Narrow" w:hAnsi="Arial Narrow"/>
          <w:color w:val="FF0000"/>
          <w:sz w:val="24"/>
          <w:lang w:val="es-ES"/>
        </w:rPr>
        <w:t>is this really the dynamic flow?</w:t>
      </w:r>
    </w:p>
    <w:p w:rsidR="00B11432" w:rsidRPr="00B11432" w:rsidRDefault="00B11432" w:rsidP="00B11432">
      <w:pPr>
        <w:ind w:left="426"/>
        <w:jc w:val="both"/>
        <w:rPr>
          <w:rFonts w:ascii="Arial Narrow" w:hAnsi="Arial Narrow"/>
          <w:sz w:val="24"/>
          <w:lang w:val="es-ES"/>
        </w:rPr>
      </w:pPr>
    </w:p>
    <w:p w:rsidR="00B11432" w:rsidRPr="00B11432" w:rsidRDefault="00FC594D" w:rsidP="00B11432">
      <w:pPr>
        <w:ind w:left="426"/>
        <w:jc w:val="both"/>
        <w:rPr>
          <w:rFonts w:ascii="Arial Narrow" w:hAnsi="Arial Narrow"/>
          <w:sz w:val="24"/>
          <w:lang w:val="es-ES"/>
        </w:rPr>
      </w:pPr>
      <w:r w:rsidRPr="00FC594D">
        <w:rPr>
          <w:rFonts w:ascii="Arial Narrow" w:hAnsi="Arial Narrow"/>
          <w:sz w:val="24"/>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144.65pt;margin-top:6.3pt;width:49.1pt;height:26.25pt;rotation:9228540fd;z-index:251673600" fillcolor="white [3201]" strokecolor="#9bbb59 [3206]" strokeweight="5pt">
            <v:stroke linestyle="thickThin"/>
            <v:shadow color="#868686"/>
          </v:shape>
        </w:pict>
      </w:r>
      <w:r w:rsidRPr="00FC594D">
        <w:rPr>
          <w:rFonts w:ascii="Arial Narrow" w:hAnsi="Arial Narrow"/>
          <w:sz w:val="24"/>
        </w:rPr>
        <w:pict>
          <v:shape id="_x0000_s1114" type="#_x0000_t13" style="position:absolute;left:0;text-align:left;margin-left:297.85pt;margin-top:3.45pt;width:48.25pt;height:23.3pt;rotation:13633306fd;z-index:251672576" fillcolor="white [3201]" strokecolor="#9bbb59 [3206]" strokeweight="5pt">
            <v:stroke linestyle="thickThin"/>
            <v:shadow color="#868686"/>
          </v:shape>
        </w:pict>
      </w:r>
      <w:r w:rsidRPr="00FC594D">
        <w:rPr>
          <w:rFonts w:ascii="Arial Narrow" w:hAnsi="Arial Narrow"/>
          <w:b/>
          <w:sz w:val="24"/>
        </w:rPr>
        <w:pict>
          <v:rect id="_x0000_s1105" style="position:absolute;left:0;text-align:left;margin-left:205.35pt;margin-top:1.4pt;width:79.1pt;height:25.8pt;z-index:251663360" stroked="f">
            <v:textbox style="mso-next-textbox:#_x0000_s1105">
              <w:txbxContent>
                <w:p w:rsidR="00B00070" w:rsidRPr="005368CF" w:rsidRDefault="00B00070" w:rsidP="00B11432">
                  <w:pPr>
                    <w:spacing w:after="0" w:line="240" w:lineRule="auto"/>
                    <w:jc w:val="center"/>
                    <w:rPr>
                      <w:rFonts w:ascii="Arial" w:hAnsi="Arial" w:cs="Arial"/>
                      <w:b/>
                      <w:lang w:val="es-ES"/>
                    </w:rPr>
                  </w:pPr>
                  <w:r>
                    <w:rPr>
                      <w:rFonts w:ascii="Arial" w:hAnsi="Arial" w:cs="Arial"/>
                      <w:b/>
                      <w:lang w:val="es-ES"/>
                    </w:rPr>
                    <w:t>Estudiantes</w:t>
                  </w:r>
                </w:p>
              </w:txbxContent>
            </v:textbox>
          </v:rect>
        </w:pict>
      </w:r>
    </w:p>
    <w:p w:rsidR="00B11432" w:rsidRPr="00B11432" w:rsidRDefault="00FC594D" w:rsidP="00B11432">
      <w:pPr>
        <w:ind w:left="426"/>
        <w:jc w:val="both"/>
        <w:rPr>
          <w:rFonts w:ascii="Arial Narrow" w:hAnsi="Arial Narrow"/>
          <w:sz w:val="24"/>
          <w:lang w:val="es-ES"/>
        </w:rPr>
      </w:pPr>
      <w:r w:rsidRPr="00FC594D">
        <w:rPr>
          <w:rFonts w:ascii="Arial Narrow" w:hAnsi="Arial Narrow"/>
          <w:sz w:val="24"/>
        </w:rPr>
        <w:pict>
          <v:oval id="_x0000_s1102" style="position:absolute;left:0;text-align:left;margin-left:87.7pt;margin-top:14.9pt;width:93.75pt;height:79.3pt;z-index:251660288" fillcolor="white [3201]" strokecolor="#4bacc6 [3208]" strokeweight="5pt">
            <v:stroke linestyle="thickThin"/>
            <v:shadow color="#868686"/>
            <v:textbox style="mso-next-textbox:#_x0000_s1102">
              <w:txbxContent>
                <w:p w:rsidR="00B00070" w:rsidRPr="005368CF" w:rsidRDefault="00B00070" w:rsidP="00B11432">
                  <w:pPr>
                    <w:rPr>
                      <w:lang w:val="en-US"/>
                    </w:rPr>
                  </w:pPr>
                </w:p>
              </w:txbxContent>
            </v:textbox>
          </v:oval>
        </w:pict>
      </w:r>
      <w:r w:rsidRPr="00FC594D">
        <w:rPr>
          <w:rFonts w:ascii="Arial Narrow" w:hAnsi="Arial Narrow"/>
          <w:b/>
          <w:sz w:val="24"/>
        </w:rPr>
        <w:pict>
          <v:oval id="_x0000_s1108" style="position:absolute;left:0;text-align:left;margin-left:285.3pt;margin-top:14.3pt;width:93.75pt;height:79.3pt;z-index:251666432" fillcolor="white [3201]" strokecolor="#4bacc6 [3208]" strokeweight="5pt">
            <v:stroke linestyle="thickThin"/>
            <v:shadow color="#868686"/>
            <v:textbox style="mso-next-textbox:#_x0000_s1108">
              <w:txbxContent>
                <w:p w:rsidR="00B00070" w:rsidRPr="005368CF" w:rsidRDefault="00B00070" w:rsidP="00B11432">
                  <w:pPr>
                    <w:rPr>
                      <w:lang w:val="en-US"/>
                    </w:rPr>
                  </w:pPr>
                </w:p>
              </w:txbxContent>
            </v:textbox>
          </v:oval>
        </w:pict>
      </w:r>
    </w:p>
    <w:p w:rsidR="00B11432" w:rsidRPr="00B11432" w:rsidRDefault="00FC594D" w:rsidP="00B11432">
      <w:pPr>
        <w:ind w:left="426"/>
        <w:jc w:val="both"/>
        <w:rPr>
          <w:rFonts w:ascii="Arial Narrow" w:hAnsi="Arial Narrow"/>
          <w:sz w:val="24"/>
          <w:lang w:val="es-ES"/>
        </w:rPr>
      </w:pPr>
      <w:r w:rsidRPr="00FC594D">
        <w:rPr>
          <w:rFonts w:ascii="Arial Narrow" w:hAnsi="Arial Narrow"/>
          <w:b/>
          <w:sz w:val="24"/>
        </w:rPr>
        <w:pict>
          <v:rect id="_x0000_s1103" style="position:absolute;left:0;text-align:left;margin-left:100.65pt;margin-top:5.7pt;width:69.85pt;height:45.6pt;z-index:251661312" stroked="f">
            <v:textbox style="mso-next-textbox:#_x0000_s1103">
              <w:txbxContent>
                <w:p w:rsidR="00B00070" w:rsidRPr="005368CF" w:rsidRDefault="00B00070" w:rsidP="00B11432">
                  <w:pPr>
                    <w:spacing w:after="0" w:line="240" w:lineRule="auto"/>
                    <w:jc w:val="center"/>
                    <w:rPr>
                      <w:rFonts w:ascii="Arial" w:hAnsi="Arial" w:cs="Arial"/>
                      <w:b/>
                      <w:lang w:val="es-ES"/>
                    </w:rPr>
                  </w:pPr>
                  <w:r w:rsidRPr="005368CF">
                    <w:rPr>
                      <w:rFonts w:ascii="Arial" w:hAnsi="Arial" w:cs="Arial"/>
                      <w:b/>
                      <w:lang w:val="es-ES"/>
                    </w:rPr>
                    <w:t>Equipo Técnico CEDESOL</w:t>
                  </w:r>
                </w:p>
              </w:txbxContent>
            </v:textbox>
          </v:rect>
        </w:pict>
      </w:r>
      <w:r w:rsidRPr="00FC594D">
        <w:rPr>
          <w:rFonts w:ascii="Arial Narrow" w:hAnsi="Arial Narrow"/>
          <w:b/>
          <w:sz w:val="24"/>
        </w:rPr>
        <w:pict>
          <v:rect id="_x0000_s1109" style="position:absolute;left:0;text-align:left;margin-left:294.6pt;margin-top:18.15pt;width:74.1pt;height:25.8pt;z-index:251667456" stroked="f">
            <v:textbox style="mso-next-textbox:#_x0000_s1109">
              <w:txbxContent>
                <w:p w:rsidR="00B00070" w:rsidRPr="005368CF" w:rsidRDefault="00B00070" w:rsidP="00B11432">
                  <w:pPr>
                    <w:spacing w:after="0" w:line="240" w:lineRule="auto"/>
                    <w:jc w:val="center"/>
                    <w:rPr>
                      <w:rFonts w:ascii="Arial" w:hAnsi="Arial" w:cs="Arial"/>
                      <w:b/>
                      <w:lang w:val="es-ES"/>
                    </w:rPr>
                  </w:pPr>
                  <w:r>
                    <w:rPr>
                      <w:rFonts w:ascii="Arial" w:hAnsi="Arial" w:cs="Arial"/>
                      <w:b/>
                      <w:lang w:val="es-ES"/>
                    </w:rPr>
                    <w:t>Profesores</w:t>
                  </w:r>
                </w:p>
              </w:txbxContent>
            </v:textbox>
          </v:rect>
        </w:pict>
      </w:r>
    </w:p>
    <w:p w:rsidR="00B11432" w:rsidRPr="00B11432" w:rsidRDefault="00B11432" w:rsidP="00B11432">
      <w:pPr>
        <w:ind w:left="426"/>
        <w:jc w:val="both"/>
        <w:rPr>
          <w:rFonts w:ascii="Arial Narrow" w:hAnsi="Arial Narrow"/>
          <w:sz w:val="24"/>
          <w:lang w:val="es-ES"/>
        </w:rPr>
      </w:pPr>
    </w:p>
    <w:p w:rsidR="00B11432" w:rsidRPr="00B11432" w:rsidRDefault="00FC594D" w:rsidP="00B11432">
      <w:pPr>
        <w:ind w:left="426"/>
        <w:jc w:val="both"/>
        <w:rPr>
          <w:rFonts w:ascii="Arial Narrow" w:hAnsi="Arial Narrow"/>
          <w:sz w:val="24"/>
          <w:lang w:val="es-ES"/>
        </w:rPr>
      </w:pPr>
      <w:r w:rsidRPr="00FC594D">
        <w:rPr>
          <w:rFonts w:ascii="Arial Narrow" w:hAnsi="Arial Narrow"/>
          <w:b/>
          <w:sz w:val="24"/>
        </w:rPr>
        <w:pict>
          <v:shape id="_x0000_s1110" type="#_x0000_t13" style="position:absolute;left:0;text-align:left;margin-left:146.2pt;margin-top:24.85pt;width:48.2pt;height:20.15pt;rotation:1512650fd;z-index:251668480" fillcolor="white [3201]" strokecolor="#9bbb59 [3206]" strokeweight="5pt">
            <v:stroke linestyle="thickThin"/>
            <v:shadow color="#868686"/>
          </v:shape>
        </w:pict>
      </w:r>
      <w:r w:rsidRPr="00FC594D">
        <w:rPr>
          <w:rFonts w:ascii="Arial Narrow" w:hAnsi="Arial Narrow"/>
          <w:b/>
          <w:sz w:val="24"/>
        </w:rPr>
        <w:pict>
          <v:rect id="_x0000_s1107" style="position:absolute;left:0;text-align:left;margin-left:219.25pt;margin-top:18.9pt;width:52.5pt;height:44.05pt;z-index:251665408" stroked="f">
            <v:textbox style="mso-next-textbox:#_x0000_s1107">
              <w:txbxContent>
                <w:p w:rsidR="00B00070" w:rsidRPr="005368CF" w:rsidRDefault="00B00070" w:rsidP="00B11432">
                  <w:pPr>
                    <w:spacing w:after="0" w:line="240" w:lineRule="auto"/>
                    <w:jc w:val="center"/>
                    <w:rPr>
                      <w:rFonts w:ascii="Arial" w:hAnsi="Arial" w:cs="Arial"/>
                      <w:b/>
                      <w:lang w:val="en-US"/>
                    </w:rPr>
                  </w:pPr>
                  <w:r w:rsidRPr="005368CF">
                    <w:rPr>
                      <w:rFonts w:ascii="Arial" w:hAnsi="Arial" w:cs="Arial"/>
                      <w:b/>
                      <w:lang w:val="en-US"/>
                    </w:rPr>
                    <w:t>Padres de</w:t>
                  </w:r>
                </w:p>
                <w:p w:rsidR="00B00070" w:rsidRPr="005368CF" w:rsidRDefault="00B00070" w:rsidP="00B11432">
                  <w:pPr>
                    <w:spacing w:after="0" w:line="240" w:lineRule="auto"/>
                    <w:jc w:val="center"/>
                    <w:rPr>
                      <w:rFonts w:ascii="Arial" w:hAnsi="Arial" w:cs="Arial"/>
                      <w:b/>
                      <w:lang w:val="en-US"/>
                    </w:rPr>
                  </w:pPr>
                  <w:r w:rsidRPr="005368CF">
                    <w:rPr>
                      <w:rFonts w:ascii="Arial" w:hAnsi="Arial" w:cs="Arial"/>
                      <w:b/>
                      <w:lang w:val="es-ES_tradnl"/>
                    </w:rPr>
                    <w:t>Familia</w:t>
                  </w:r>
                </w:p>
              </w:txbxContent>
            </v:textbox>
          </v:rect>
        </w:pict>
      </w:r>
      <w:r w:rsidRPr="00FC594D">
        <w:rPr>
          <w:rFonts w:ascii="Arial Narrow" w:hAnsi="Arial Narrow"/>
          <w:sz w:val="24"/>
        </w:rPr>
        <w:pict>
          <v:oval id="_x0000_s1106" style="position:absolute;left:0;text-align:left;margin-left:199.65pt;margin-top:3.45pt;width:93.75pt;height:79.3pt;z-index:251664384" fillcolor="white [3201]" strokecolor="#4bacc6 [3208]" strokeweight="5pt">
            <v:stroke linestyle="thickThin"/>
            <v:shadow color="#868686"/>
            <v:textbox style="mso-next-textbox:#_x0000_s1106">
              <w:txbxContent>
                <w:p w:rsidR="00B00070" w:rsidRPr="005368CF" w:rsidRDefault="00B00070" w:rsidP="00B11432">
                  <w:pPr>
                    <w:rPr>
                      <w:lang w:val="en-US"/>
                    </w:rPr>
                  </w:pPr>
                </w:p>
              </w:txbxContent>
            </v:textbox>
          </v:oval>
        </w:pict>
      </w:r>
    </w:p>
    <w:p w:rsidR="00B11432" w:rsidRPr="00B11432" w:rsidRDefault="00FC594D" w:rsidP="00B11432">
      <w:pPr>
        <w:ind w:left="426"/>
        <w:jc w:val="both"/>
        <w:rPr>
          <w:rFonts w:ascii="Arial Narrow" w:hAnsi="Arial Narrow"/>
          <w:sz w:val="24"/>
          <w:lang w:val="es-ES"/>
        </w:rPr>
      </w:pPr>
      <w:r w:rsidRPr="00FC594D">
        <w:rPr>
          <w:rFonts w:ascii="Arial Narrow" w:hAnsi="Arial Narrow"/>
          <w:sz w:val="24"/>
        </w:rPr>
        <w:pict>
          <v:shape id="_x0000_s1111" type="#_x0000_t13" style="position:absolute;left:0;text-align:left;margin-left:296.95pt;margin-top:4.7pt;width:47.7pt;height:19.45pt;rotation:-2562397fd;z-index:251669504" fillcolor="white [3201]" strokecolor="#9bbb59 [3206]" strokeweight="5pt">
            <v:stroke linestyle="thickThin"/>
            <v:shadow color="#868686"/>
          </v:shape>
        </w:pict>
      </w:r>
    </w:p>
    <w:p w:rsidR="00B11432" w:rsidRPr="00B11432" w:rsidRDefault="00B11432" w:rsidP="00B11432">
      <w:pPr>
        <w:ind w:left="426"/>
        <w:jc w:val="both"/>
        <w:rPr>
          <w:rFonts w:ascii="Arial Narrow" w:hAnsi="Arial Narrow"/>
          <w:b/>
          <w:sz w:val="24"/>
          <w:lang w:val="es-ES"/>
        </w:rPr>
      </w:pPr>
    </w:p>
    <w:p w:rsidR="00B11432" w:rsidRPr="00B11432" w:rsidRDefault="00B11432" w:rsidP="00B11432">
      <w:pPr>
        <w:ind w:left="426"/>
        <w:jc w:val="both"/>
        <w:rPr>
          <w:rFonts w:ascii="Arial Narrow" w:hAnsi="Arial Narrow"/>
          <w:b/>
          <w:sz w:val="24"/>
          <w:lang w:val="es-ES"/>
        </w:rPr>
      </w:pPr>
    </w:p>
    <w:p w:rsidR="00454860" w:rsidRPr="00E60057" w:rsidRDefault="00454860" w:rsidP="00BE678A">
      <w:pPr>
        <w:ind w:left="426"/>
        <w:jc w:val="both"/>
        <w:rPr>
          <w:rFonts w:ascii="Arial Narrow" w:hAnsi="Arial Narrow"/>
          <w:b/>
          <w:lang w:val="es-ES"/>
        </w:rPr>
      </w:pPr>
      <w:r w:rsidRPr="00E60057">
        <w:rPr>
          <w:rFonts w:ascii="Arial Narrow" w:hAnsi="Arial Narrow"/>
          <w:b/>
          <w:lang w:val="es-ES"/>
        </w:rPr>
        <w:t xml:space="preserve">4.3 </w:t>
      </w:r>
      <w:r w:rsidR="00281170" w:rsidRPr="00E60057">
        <w:rPr>
          <w:rFonts w:ascii="Arial Narrow" w:hAnsi="Arial Narrow"/>
          <w:b/>
          <w:lang w:val="es-ES"/>
        </w:rPr>
        <w:t>Las Cocinas Ecológicas</w:t>
      </w:r>
    </w:p>
    <w:p w:rsidR="00281170" w:rsidRPr="00E60057" w:rsidRDefault="0062078E" w:rsidP="00281170">
      <w:pPr>
        <w:ind w:left="426"/>
        <w:jc w:val="both"/>
        <w:rPr>
          <w:rFonts w:ascii="Arial Narrow" w:hAnsi="Arial Narrow"/>
          <w:lang w:val="es-ES_tradnl"/>
        </w:rPr>
      </w:pPr>
      <w:r w:rsidRPr="00E60057">
        <w:rPr>
          <w:rFonts w:ascii="Arial Narrow" w:hAnsi="Arial Narrow"/>
          <w:lang w:val="es-ES_tradnl"/>
        </w:rPr>
        <w:t>La Cocina Ecológica</w:t>
      </w:r>
      <w:r w:rsidR="00281170" w:rsidRPr="00E60057">
        <w:rPr>
          <w:rFonts w:ascii="Arial Narrow" w:hAnsi="Arial Narrow"/>
          <w:lang w:val="es-ES_tradnl"/>
        </w:rPr>
        <w:t xml:space="preserve"> </w:t>
      </w:r>
      <w:r w:rsidRPr="00E60057">
        <w:rPr>
          <w:rFonts w:ascii="Arial Narrow" w:hAnsi="Arial Narrow"/>
          <w:lang w:val="es-ES_tradnl"/>
        </w:rPr>
        <w:t xml:space="preserve">Rocket </w:t>
      </w:r>
      <w:r w:rsidR="00281170" w:rsidRPr="00E60057">
        <w:rPr>
          <w:rFonts w:ascii="Arial Narrow" w:hAnsi="Arial Narrow"/>
          <w:lang w:val="es-ES_tradnl"/>
        </w:rPr>
        <w:t xml:space="preserve">como parte del proyecto es una variedad de las cocinas </w:t>
      </w:r>
      <w:r w:rsidR="00946C35" w:rsidRPr="00E60057">
        <w:rPr>
          <w:rFonts w:ascii="Arial Narrow" w:hAnsi="Arial Narrow"/>
          <w:lang w:val="es-ES_tradnl"/>
        </w:rPr>
        <w:t xml:space="preserve">eficientes </w:t>
      </w:r>
      <w:r w:rsidR="00281170" w:rsidRPr="00E60057">
        <w:rPr>
          <w:rFonts w:ascii="Arial Narrow" w:hAnsi="Arial Narrow"/>
          <w:lang w:val="es-ES_tradnl"/>
        </w:rPr>
        <w:t>que utiliza biomasa como combustible. Su diseño provee una combustión eficiente junto con una eficiente transferencia de calor a la olla u otro tipo de recipiente. Materiales como la leña, carbón o bosta pueden ser usados como combustible con esta cocina. Las Cocinas Rocket operan con el doble de eficiencia y sustancialmente de manera más limpia que otros métodos de cocción que aún son usados en varias regiones del mundo</w:t>
      </w:r>
      <w:r w:rsidR="00946C35" w:rsidRPr="00E60057">
        <w:rPr>
          <w:rFonts w:ascii="Arial Narrow" w:hAnsi="Arial Narrow"/>
          <w:lang w:val="es-ES_tradnl"/>
        </w:rPr>
        <w:t xml:space="preserve"> y Bolivia</w:t>
      </w:r>
      <w:r w:rsidR="00281170" w:rsidRPr="00E60057">
        <w:rPr>
          <w:rFonts w:ascii="Arial Narrow" w:hAnsi="Arial Narrow"/>
          <w:lang w:val="es-ES_tradnl"/>
        </w:rPr>
        <w:t>.</w:t>
      </w:r>
    </w:p>
    <w:p w:rsidR="00DD0D70" w:rsidRPr="00E60057" w:rsidRDefault="00281170" w:rsidP="00281170">
      <w:pPr>
        <w:ind w:left="426"/>
        <w:jc w:val="both"/>
        <w:rPr>
          <w:rFonts w:ascii="Arial Narrow" w:hAnsi="Arial Narrow"/>
          <w:lang w:val="es-ES_tradnl"/>
        </w:rPr>
      </w:pPr>
      <w:r w:rsidRPr="00E60057">
        <w:rPr>
          <w:rFonts w:ascii="Arial Narrow" w:hAnsi="Arial Narrow"/>
          <w:lang w:val="es-ES_tradnl"/>
        </w:rPr>
        <w:t>Además, el diseño de las cocinas Rocket permite utili</w:t>
      </w:r>
      <w:r w:rsidR="00663364">
        <w:rPr>
          <w:rFonts w:ascii="Arial Narrow" w:hAnsi="Arial Narrow"/>
          <w:lang w:val="es-ES_tradnl"/>
        </w:rPr>
        <w:t xml:space="preserve">zar trozos de madera de </w:t>
      </w:r>
      <w:r w:rsidR="00663364">
        <w:rPr>
          <w:rFonts w:ascii="Arial Narrow" w:hAnsi="Arial Narrow"/>
          <w:color w:val="FF0000"/>
          <w:lang w:val="es-ES_tradnl"/>
        </w:rPr>
        <w:t>gresor</w:t>
      </w:r>
      <w:r w:rsidRPr="00E60057">
        <w:rPr>
          <w:rFonts w:ascii="Arial Narrow" w:hAnsi="Arial Narrow"/>
          <w:lang w:val="es-ES_tradnl"/>
        </w:rPr>
        <w:t xml:space="preserve"> pequeña como ramas. Por lo tanto una cantidad suficiente de combustible para las tareas de cocción puede ser recolectado en menor tiempo, sin el uso de herramientas e idealmente sin la destrucción </w:t>
      </w:r>
      <w:r w:rsidR="00946C35" w:rsidRPr="00E60057">
        <w:rPr>
          <w:rFonts w:ascii="Arial Narrow" w:hAnsi="Arial Narrow"/>
          <w:lang w:val="es-ES_tradnl"/>
        </w:rPr>
        <w:t xml:space="preserve">intensiva </w:t>
      </w:r>
      <w:r w:rsidRPr="00E60057">
        <w:rPr>
          <w:rFonts w:ascii="Arial Narrow" w:hAnsi="Arial Narrow"/>
          <w:lang w:val="es-ES_tradnl"/>
        </w:rPr>
        <w:t>de áreas forestales. Esta característica es la que hace que la Cocina Rocket sea elegible</w:t>
      </w:r>
      <w:r w:rsidR="0062078E" w:rsidRPr="00E60057">
        <w:rPr>
          <w:rFonts w:ascii="Arial Narrow" w:hAnsi="Arial Narrow"/>
          <w:lang w:val="es-ES_tradnl"/>
        </w:rPr>
        <w:t xml:space="preserve"> para el proyecto</w:t>
      </w:r>
      <w:r w:rsidRPr="00E60057">
        <w:rPr>
          <w:rFonts w:ascii="Arial Narrow" w:hAnsi="Arial Narrow"/>
          <w:lang w:val="es-ES_tradnl"/>
        </w:rPr>
        <w:t xml:space="preserve">, ya que contribuye directamente al desarrollo sostenible </w:t>
      </w:r>
      <w:r w:rsidR="0062078E" w:rsidRPr="00E60057">
        <w:rPr>
          <w:rFonts w:ascii="Arial Narrow" w:hAnsi="Arial Narrow"/>
          <w:lang w:val="es-ES_tradnl"/>
        </w:rPr>
        <w:t xml:space="preserve">de </w:t>
      </w:r>
      <w:r w:rsidR="00946C35" w:rsidRPr="00E60057">
        <w:rPr>
          <w:rFonts w:ascii="Arial Narrow" w:hAnsi="Arial Narrow"/>
          <w:lang w:val="es-ES_tradnl"/>
        </w:rPr>
        <w:t xml:space="preserve">la </w:t>
      </w:r>
      <w:r w:rsidR="0062078E" w:rsidRPr="00E60057">
        <w:rPr>
          <w:rFonts w:ascii="Arial Narrow" w:hAnsi="Arial Narrow"/>
          <w:lang w:val="es-ES_tradnl"/>
        </w:rPr>
        <w:t xml:space="preserve">comunidad </w:t>
      </w:r>
      <w:r w:rsidRPr="00E60057">
        <w:rPr>
          <w:rFonts w:ascii="Arial Narrow" w:hAnsi="Arial Narrow"/>
          <w:lang w:val="es-ES_tradnl"/>
        </w:rPr>
        <w:t>logrando un mejor manejo de bosques.</w:t>
      </w:r>
      <w:r w:rsidR="006D2798" w:rsidRPr="00E60057">
        <w:rPr>
          <w:rFonts w:ascii="Arial Narrow" w:hAnsi="Arial Narrow"/>
          <w:lang w:val="es-ES_tradnl"/>
        </w:rPr>
        <w:t xml:space="preserve"> </w:t>
      </w:r>
    </w:p>
    <w:p w:rsidR="00281170" w:rsidRPr="00E60057" w:rsidRDefault="00913B2E" w:rsidP="00281170">
      <w:pPr>
        <w:ind w:left="426"/>
        <w:jc w:val="both"/>
        <w:rPr>
          <w:rFonts w:ascii="Arial Narrow" w:hAnsi="Arial Narrow"/>
          <w:lang w:val="es-ES_tradnl"/>
        </w:rPr>
      </w:pPr>
      <w:r w:rsidRPr="00E60057">
        <w:rPr>
          <w:rFonts w:ascii="Arial Narrow" w:hAnsi="Arial Narrow"/>
          <w:lang w:val="es-ES_tradnl"/>
        </w:rPr>
        <w:t xml:space="preserve">Sus </w:t>
      </w:r>
      <w:r w:rsidR="00281170" w:rsidRPr="00E60057">
        <w:rPr>
          <w:rFonts w:ascii="Arial Narrow" w:hAnsi="Arial Narrow"/>
          <w:lang w:val="es-ES_tradnl"/>
        </w:rPr>
        <w:t>beneficios:</w:t>
      </w:r>
    </w:p>
    <w:p w:rsidR="00281170" w:rsidRPr="00E60057" w:rsidRDefault="00281170" w:rsidP="00281170">
      <w:pPr>
        <w:numPr>
          <w:ilvl w:val="0"/>
          <w:numId w:val="22"/>
        </w:numPr>
        <w:jc w:val="both"/>
        <w:rPr>
          <w:rFonts w:ascii="Arial Narrow" w:hAnsi="Arial Narrow"/>
          <w:lang w:val="es-ES_tradnl"/>
        </w:rPr>
      </w:pPr>
      <w:r w:rsidRPr="00E60057">
        <w:rPr>
          <w:rFonts w:ascii="Arial Narrow" w:hAnsi="Arial Narrow"/>
          <w:lang w:val="es-ES_tradnl"/>
        </w:rPr>
        <w:t xml:space="preserve">Elimina el humo, creando un ambiente más sano en la cocina. </w:t>
      </w:r>
    </w:p>
    <w:p w:rsidR="00281170" w:rsidRPr="00E60057" w:rsidRDefault="00281170" w:rsidP="00281170">
      <w:pPr>
        <w:numPr>
          <w:ilvl w:val="0"/>
          <w:numId w:val="22"/>
        </w:numPr>
        <w:jc w:val="both"/>
        <w:rPr>
          <w:rFonts w:ascii="Arial Narrow" w:hAnsi="Arial Narrow"/>
          <w:lang w:val="es-ES_tradnl"/>
        </w:rPr>
      </w:pPr>
      <w:r w:rsidRPr="00E60057">
        <w:rPr>
          <w:rFonts w:ascii="Arial Narrow" w:hAnsi="Arial Narrow"/>
          <w:lang w:val="es-ES_tradnl"/>
        </w:rPr>
        <w:t>Cocina más rápido y retiene el calor por largos periodos.</w:t>
      </w:r>
    </w:p>
    <w:p w:rsidR="00281170" w:rsidRPr="00E60057" w:rsidRDefault="00281170" w:rsidP="00281170">
      <w:pPr>
        <w:numPr>
          <w:ilvl w:val="0"/>
          <w:numId w:val="22"/>
        </w:numPr>
        <w:jc w:val="both"/>
        <w:rPr>
          <w:rFonts w:ascii="Arial Narrow" w:hAnsi="Arial Narrow"/>
          <w:lang w:val="es-ES_tradnl"/>
        </w:rPr>
      </w:pPr>
      <w:r w:rsidRPr="00E60057">
        <w:rPr>
          <w:rFonts w:ascii="Arial Narrow" w:hAnsi="Arial Narrow"/>
          <w:lang w:val="es-ES_tradnl"/>
        </w:rPr>
        <w:t>Ahorra más del 70% de leña, comparado a una cocina tradicional “3 piedras”.</w:t>
      </w:r>
    </w:p>
    <w:p w:rsidR="00281170" w:rsidRPr="00E60057" w:rsidRDefault="00281170" w:rsidP="00281170">
      <w:pPr>
        <w:numPr>
          <w:ilvl w:val="0"/>
          <w:numId w:val="22"/>
        </w:numPr>
        <w:jc w:val="both"/>
        <w:rPr>
          <w:rFonts w:ascii="Arial Narrow" w:hAnsi="Arial Narrow"/>
          <w:lang w:val="es-ES_tradnl"/>
        </w:rPr>
      </w:pPr>
      <w:r w:rsidRPr="00E60057">
        <w:rPr>
          <w:rFonts w:ascii="Arial Narrow" w:hAnsi="Arial Narrow"/>
          <w:lang w:val="es-ES_tradnl"/>
        </w:rPr>
        <w:t>Previene accidentes de incendios.</w:t>
      </w:r>
    </w:p>
    <w:p w:rsidR="00913B2E" w:rsidRPr="00E60057" w:rsidRDefault="00913B2E" w:rsidP="00281170">
      <w:pPr>
        <w:ind w:left="426"/>
        <w:jc w:val="both"/>
        <w:rPr>
          <w:rFonts w:ascii="Arial Narrow" w:hAnsi="Arial Narrow"/>
          <w:lang w:val="es-ES_tradnl"/>
        </w:rPr>
      </w:pPr>
      <w:r w:rsidRPr="00E60057">
        <w:rPr>
          <w:rFonts w:ascii="Arial Narrow" w:hAnsi="Arial Narrow"/>
          <w:lang w:val="es-ES_tradnl"/>
        </w:rPr>
        <w:t xml:space="preserve">La Cocina Rocket </w:t>
      </w:r>
      <w:r w:rsidR="009A0DCA" w:rsidRPr="00E60057">
        <w:rPr>
          <w:rFonts w:ascii="Arial Narrow" w:hAnsi="Arial Narrow"/>
          <w:lang w:val="es-ES_tradnl"/>
        </w:rPr>
        <w:t>t</w:t>
      </w:r>
      <w:r w:rsidRPr="00E60057">
        <w:rPr>
          <w:rFonts w:ascii="Arial Narrow" w:hAnsi="Arial Narrow"/>
          <w:lang w:val="es-ES_tradnl"/>
        </w:rPr>
        <w:t xml:space="preserve">iene 2 presentaciones, Rocket Standard y Rocket Institucional. </w:t>
      </w:r>
    </w:p>
    <w:p w:rsidR="00DF76A2" w:rsidRPr="00E60057" w:rsidRDefault="00913B2E" w:rsidP="00C755A3">
      <w:pPr>
        <w:ind w:left="840"/>
        <w:jc w:val="both"/>
        <w:rPr>
          <w:rFonts w:ascii="Arial Narrow" w:hAnsi="Arial Narrow"/>
          <w:lang w:val="es-ES"/>
        </w:rPr>
      </w:pPr>
      <w:r w:rsidRPr="00E60057">
        <w:rPr>
          <w:rFonts w:ascii="Arial Narrow" w:hAnsi="Arial Narrow"/>
          <w:b/>
          <w:lang w:val="es-ES"/>
        </w:rPr>
        <w:t>Rocket Standard</w:t>
      </w:r>
      <w:r w:rsidR="00C755A3" w:rsidRPr="00E60057">
        <w:rPr>
          <w:rFonts w:ascii="Arial Narrow" w:hAnsi="Arial Narrow"/>
          <w:b/>
          <w:lang w:val="es-ES"/>
        </w:rPr>
        <w:t xml:space="preserve">  - </w:t>
      </w:r>
      <w:r w:rsidR="00C755A3" w:rsidRPr="00E60057">
        <w:rPr>
          <w:rFonts w:ascii="Arial Narrow" w:hAnsi="Arial Narrow"/>
          <w:lang w:val="es-ES"/>
        </w:rPr>
        <w:t>Tiene una capacidad de</w:t>
      </w:r>
      <w:r w:rsidR="00DF76A2" w:rsidRPr="00E60057">
        <w:rPr>
          <w:rFonts w:ascii="Arial Narrow" w:hAnsi="Arial Narrow"/>
          <w:lang w:val="es-ES"/>
        </w:rPr>
        <w:t xml:space="preserve"> hasta </w:t>
      </w:r>
      <w:r w:rsidR="005E119A" w:rsidRPr="00E60057">
        <w:rPr>
          <w:rFonts w:ascii="Arial Narrow" w:hAnsi="Arial Narrow"/>
          <w:lang w:val="es-ES"/>
        </w:rPr>
        <w:t>35</w:t>
      </w:r>
      <w:r w:rsidR="00DF76A2" w:rsidRPr="00E60057">
        <w:rPr>
          <w:rFonts w:ascii="Arial Narrow" w:hAnsi="Arial Narrow"/>
          <w:lang w:val="es-ES"/>
        </w:rPr>
        <w:t xml:space="preserve"> litros, destinado para grupos pequeños como familias y medianos como unidades ed</w:t>
      </w:r>
      <w:r w:rsidR="00F11633" w:rsidRPr="00E60057">
        <w:rPr>
          <w:rFonts w:ascii="Arial Narrow" w:hAnsi="Arial Narrow"/>
          <w:lang w:val="es-ES"/>
        </w:rPr>
        <w:t>ucativas con 20-50 componentes y j</w:t>
      </w:r>
      <w:r w:rsidR="00DF76A2" w:rsidRPr="00E60057">
        <w:rPr>
          <w:rFonts w:ascii="Arial Narrow" w:hAnsi="Arial Narrow"/>
          <w:lang w:val="es-ES"/>
        </w:rPr>
        <w:t>untas dist</w:t>
      </w:r>
      <w:r w:rsidR="00F11633" w:rsidRPr="00E60057">
        <w:rPr>
          <w:rFonts w:ascii="Arial Narrow" w:hAnsi="Arial Narrow"/>
          <w:lang w:val="es-ES"/>
        </w:rPr>
        <w:t>ritales entre otros.</w:t>
      </w:r>
    </w:p>
    <w:p w:rsidR="00281170" w:rsidRPr="00E60057" w:rsidRDefault="00913B2E" w:rsidP="00DF76A2">
      <w:pPr>
        <w:ind w:left="840"/>
        <w:jc w:val="both"/>
        <w:rPr>
          <w:rFonts w:ascii="Arial Narrow" w:hAnsi="Arial Narrow"/>
          <w:lang w:val="es-ES_tradnl"/>
        </w:rPr>
      </w:pPr>
      <w:r w:rsidRPr="00E60057">
        <w:rPr>
          <w:rFonts w:ascii="Arial Narrow" w:hAnsi="Arial Narrow"/>
          <w:b/>
          <w:lang w:val="es-ES"/>
        </w:rPr>
        <w:t>Rocket Institucional</w:t>
      </w:r>
      <w:r w:rsidR="00DF76A2" w:rsidRPr="00E60057">
        <w:rPr>
          <w:rFonts w:ascii="Arial Narrow" w:hAnsi="Arial Narrow"/>
          <w:b/>
          <w:lang w:val="es-ES"/>
        </w:rPr>
        <w:t xml:space="preserve"> - </w:t>
      </w:r>
      <w:r w:rsidR="00DF76A2" w:rsidRPr="00E60057">
        <w:rPr>
          <w:rFonts w:ascii="Arial Narrow" w:hAnsi="Arial Narrow"/>
          <w:lang w:val="es-ES"/>
        </w:rPr>
        <w:t xml:space="preserve">Fue creado para un uso institucional como Unidades Educativas con más de 80 componentes, tiene una capacidad desde 60 litros hasta 100 litros. El material con el que está hecho es un barril de metal. </w:t>
      </w:r>
      <w:r w:rsidR="00281170" w:rsidRPr="00E60057">
        <w:rPr>
          <w:rFonts w:ascii="Arial Narrow" w:hAnsi="Arial Narrow"/>
          <w:lang w:val="es-ES_tradnl"/>
        </w:rPr>
        <w:t>De acuerdo a estudios y testeos realizados por la Fundación CEDESOL, se ha comprobado que las Cocinas Rocket con capacidad de 100 litros pueden llegar a reducir gases de efecto invernadero (dióxido de carbono) hasta 1.5 ton/año producido por la combustión de biomasa.</w:t>
      </w:r>
    </w:p>
    <w:p w:rsidR="006D2798" w:rsidRPr="00E60057" w:rsidRDefault="006D2798" w:rsidP="00281170">
      <w:pPr>
        <w:ind w:left="426"/>
        <w:jc w:val="both"/>
        <w:rPr>
          <w:rFonts w:ascii="Arial Narrow" w:hAnsi="Arial Narrow"/>
        </w:rPr>
      </w:pPr>
      <w:r w:rsidRPr="00E60057">
        <w:rPr>
          <w:rFonts w:ascii="Arial Narrow" w:hAnsi="Arial Narrow"/>
        </w:rPr>
        <w:t xml:space="preserve">Más detalles sobre las características </w:t>
      </w:r>
      <w:r w:rsidR="009B40F9" w:rsidRPr="00E60057">
        <w:rPr>
          <w:rFonts w:ascii="Arial Narrow" w:hAnsi="Arial Narrow"/>
        </w:rPr>
        <w:t xml:space="preserve">técnicas </w:t>
      </w:r>
      <w:r w:rsidRPr="00E60057">
        <w:rPr>
          <w:rFonts w:ascii="Arial Narrow" w:hAnsi="Arial Narrow"/>
        </w:rPr>
        <w:t>de las Cocinas Rocket se pueden encontrar en Anexo I.</w:t>
      </w:r>
    </w:p>
    <w:p w:rsidR="00281170" w:rsidRPr="00E60057" w:rsidRDefault="00DF76A2" w:rsidP="00281170">
      <w:pPr>
        <w:ind w:left="426"/>
        <w:jc w:val="both"/>
        <w:rPr>
          <w:rFonts w:ascii="Arial Narrow" w:hAnsi="Arial Narrow"/>
        </w:rPr>
      </w:pPr>
      <w:r w:rsidRPr="00E60057">
        <w:rPr>
          <w:rFonts w:ascii="Arial Narrow" w:hAnsi="Arial Narrow"/>
        </w:rPr>
        <w:t>El tipo de Cocina Ecológica a instalarse en la Unidad Educativa dependerá del número de población de la Unidad Educativa, para ello se ha determinado seguir la siguiente lógica:</w:t>
      </w:r>
    </w:p>
    <w:p w:rsidR="000F01F5" w:rsidRPr="00E60057" w:rsidRDefault="000F01F5" w:rsidP="000F01F5">
      <w:pPr>
        <w:ind w:left="426"/>
        <w:jc w:val="center"/>
        <w:rPr>
          <w:rFonts w:ascii="Arial Narrow" w:hAnsi="Arial Narrow"/>
          <w:b/>
        </w:rPr>
      </w:pPr>
      <w:r w:rsidRPr="00E60057">
        <w:rPr>
          <w:rFonts w:ascii="Arial Narrow" w:hAnsi="Arial Narrow"/>
          <w:b/>
        </w:rPr>
        <w:t xml:space="preserve">Cuadro No.1 </w:t>
      </w:r>
      <w:r w:rsidR="00AA5D92" w:rsidRPr="00E60057">
        <w:rPr>
          <w:rFonts w:ascii="Arial Narrow" w:hAnsi="Arial Narrow"/>
          <w:b/>
        </w:rPr>
        <w:t>Cocina Rocket</w:t>
      </w:r>
      <w:r w:rsidRPr="00E60057">
        <w:rPr>
          <w:rFonts w:ascii="Arial Narrow" w:hAnsi="Arial Narrow"/>
          <w:b/>
        </w:rPr>
        <w:t xml:space="preserve"> - Unidades Educativas</w:t>
      </w:r>
    </w:p>
    <w:tbl>
      <w:tblPr>
        <w:tblStyle w:val="TableGrid"/>
        <w:tblW w:w="0" w:type="auto"/>
        <w:tblInd w:w="426" w:type="dxa"/>
        <w:tblLook w:val="04A0"/>
      </w:tblPr>
      <w:tblGrid>
        <w:gridCol w:w="4310"/>
        <w:gridCol w:w="4318"/>
      </w:tblGrid>
      <w:tr w:rsidR="00DF76A2" w:rsidRPr="00E60057">
        <w:tc>
          <w:tcPr>
            <w:tcW w:w="4310" w:type="dxa"/>
          </w:tcPr>
          <w:p w:rsidR="00DF76A2" w:rsidRPr="00E60057" w:rsidRDefault="00DF76A2" w:rsidP="00771141">
            <w:pPr>
              <w:jc w:val="center"/>
              <w:rPr>
                <w:rFonts w:ascii="Arial Narrow" w:hAnsi="Arial Narrow"/>
                <w:b/>
              </w:rPr>
            </w:pPr>
            <w:r w:rsidRPr="00E60057">
              <w:rPr>
                <w:rFonts w:ascii="Arial Narrow" w:hAnsi="Arial Narrow"/>
                <w:b/>
              </w:rPr>
              <w:t>Tipo de Cocina</w:t>
            </w:r>
          </w:p>
        </w:tc>
        <w:tc>
          <w:tcPr>
            <w:tcW w:w="4318" w:type="dxa"/>
          </w:tcPr>
          <w:p w:rsidR="00DF76A2" w:rsidRPr="00E60057" w:rsidRDefault="00DF76A2" w:rsidP="00771141">
            <w:pPr>
              <w:jc w:val="center"/>
              <w:rPr>
                <w:rFonts w:ascii="Arial Narrow" w:hAnsi="Arial Narrow"/>
                <w:b/>
              </w:rPr>
            </w:pPr>
            <w:r w:rsidRPr="00E60057">
              <w:rPr>
                <w:rFonts w:ascii="Arial Narrow" w:hAnsi="Arial Narrow"/>
                <w:b/>
              </w:rPr>
              <w:t xml:space="preserve">Población </w:t>
            </w:r>
            <w:r w:rsidR="00771141" w:rsidRPr="00E60057">
              <w:rPr>
                <w:rFonts w:ascii="Arial Narrow" w:hAnsi="Arial Narrow"/>
                <w:b/>
              </w:rPr>
              <w:t>-</w:t>
            </w:r>
            <w:r w:rsidRPr="00E60057">
              <w:rPr>
                <w:rFonts w:ascii="Arial Narrow" w:hAnsi="Arial Narrow"/>
                <w:b/>
              </w:rPr>
              <w:t xml:space="preserve"> Unidades Educativas</w:t>
            </w:r>
          </w:p>
        </w:tc>
      </w:tr>
      <w:tr w:rsidR="00DF76A2" w:rsidRPr="00E60057">
        <w:tc>
          <w:tcPr>
            <w:tcW w:w="4310" w:type="dxa"/>
            <w:vAlign w:val="center"/>
          </w:tcPr>
          <w:p w:rsidR="00DF76A2" w:rsidRPr="00E60057" w:rsidRDefault="00DF76A2" w:rsidP="003208B5">
            <w:pPr>
              <w:jc w:val="center"/>
              <w:rPr>
                <w:rFonts w:ascii="Arial Narrow" w:hAnsi="Arial Narrow"/>
              </w:rPr>
            </w:pPr>
            <w:r w:rsidRPr="00E60057">
              <w:rPr>
                <w:rFonts w:ascii="Arial Narrow" w:hAnsi="Arial Narrow"/>
              </w:rPr>
              <w:t>1 Cocina Rocket Standard</w:t>
            </w:r>
          </w:p>
        </w:tc>
        <w:tc>
          <w:tcPr>
            <w:tcW w:w="4318" w:type="dxa"/>
            <w:vAlign w:val="center"/>
          </w:tcPr>
          <w:p w:rsidR="00DF76A2" w:rsidRPr="00E60057" w:rsidRDefault="00DF76A2" w:rsidP="003208B5">
            <w:pPr>
              <w:jc w:val="center"/>
              <w:rPr>
                <w:rFonts w:ascii="Arial Narrow" w:hAnsi="Arial Narrow"/>
              </w:rPr>
            </w:pPr>
            <w:r w:rsidRPr="00E60057">
              <w:rPr>
                <w:rFonts w:ascii="Arial Narrow" w:hAnsi="Arial Narrow"/>
              </w:rPr>
              <w:t>20 - 40 entre estudiantes, profesores/as y padres de familia.</w:t>
            </w:r>
          </w:p>
        </w:tc>
      </w:tr>
      <w:tr w:rsidR="00DF76A2" w:rsidRPr="00E60057">
        <w:tc>
          <w:tcPr>
            <w:tcW w:w="4310" w:type="dxa"/>
            <w:vAlign w:val="center"/>
          </w:tcPr>
          <w:p w:rsidR="00DF76A2" w:rsidRDefault="00DF76A2" w:rsidP="003208B5">
            <w:pPr>
              <w:jc w:val="center"/>
              <w:rPr>
                <w:rFonts w:ascii="Arial Narrow" w:hAnsi="Arial Narrow"/>
              </w:rPr>
            </w:pPr>
            <w:r w:rsidRPr="00E60057">
              <w:rPr>
                <w:rFonts w:ascii="Arial Narrow" w:hAnsi="Arial Narrow"/>
              </w:rPr>
              <w:t>1 Cocina Rocket Institucional</w:t>
            </w:r>
            <w:r w:rsidR="00B00070">
              <w:rPr>
                <w:rFonts w:ascii="Arial Narrow" w:hAnsi="Arial Narrow"/>
              </w:rPr>
              <w:t xml:space="preserve"> y</w:t>
            </w:r>
          </w:p>
          <w:p w:rsidR="00771141" w:rsidRPr="00B00070" w:rsidRDefault="00B00070" w:rsidP="00B00070">
            <w:pPr>
              <w:jc w:val="center"/>
              <w:rPr>
                <w:rFonts w:ascii="Arial Narrow" w:hAnsi="Arial Narrow"/>
                <w:color w:val="FF0000"/>
              </w:rPr>
            </w:pPr>
            <w:r w:rsidRPr="00B00070">
              <w:rPr>
                <w:rFonts w:ascii="Arial Narrow" w:hAnsi="Arial Narrow"/>
                <w:color w:val="FF0000"/>
              </w:rPr>
              <w:t>1 Rocket Standar</w:t>
            </w:r>
          </w:p>
          <w:p w:rsidR="00771141" w:rsidRPr="00E60057" w:rsidRDefault="00771141" w:rsidP="003208B5">
            <w:pPr>
              <w:jc w:val="center"/>
              <w:rPr>
                <w:rFonts w:ascii="Arial Narrow" w:hAnsi="Arial Narrow"/>
              </w:rPr>
            </w:pPr>
          </w:p>
          <w:p w:rsidR="00B00070" w:rsidRDefault="00771141" w:rsidP="00B00070">
            <w:pPr>
              <w:jc w:val="center"/>
              <w:rPr>
                <w:rFonts w:ascii="Arial Narrow" w:hAnsi="Arial Narrow"/>
              </w:rPr>
            </w:pPr>
            <w:r w:rsidRPr="00E60057">
              <w:rPr>
                <w:rFonts w:ascii="Arial Narrow" w:hAnsi="Arial Narrow"/>
              </w:rPr>
              <w:t>2 Cocinas Rocket Institucional</w:t>
            </w:r>
            <w:r w:rsidR="00B00070">
              <w:rPr>
                <w:rFonts w:ascii="Arial Narrow" w:hAnsi="Arial Narrow"/>
              </w:rPr>
              <w:t xml:space="preserve"> y</w:t>
            </w:r>
          </w:p>
          <w:p w:rsidR="00B00070" w:rsidRDefault="00B00070" w:rsidP="00B00070">
            <w:pPr>
              <w:jc w:val="center"/>
              <w:rPr>
                <w:rFonts w:ascii="Arial Narrow" w:hAnsi="Arial Narrow"/>
                <w:color w:val="FF0000"/>
              </w:rPr>
            </w:pPr>
            <w:r w:rsidRPr="00B00070">
              <w:rPr>
                <w:rFonts w:ascii="Arial Narrow" w:hAnsi="Arial Narrow"/>
                <w:color w:val="FF0000"/>
              </w:rPr>
              <w:t>1 Rocket Standard</w:t>
            </w:r>
          </w:p>
          <w:p w:rsidR="00B00070" w:rsidRPr="00B00070" w:rsidRDefault="00B00070" w:rsidP="00B00070">
            <w:pPr>
              <w:jc w:val="center"/>
              <w:rPr>
                <w:rFonts w:ascii="Arial Narrow" w:hAnsi="Arial Narrow"/>
                <w:color w:val="FF0000"/>
              </w:rPr>
            </w:pPr>
          </w:p>
        </w:tc>
        <w:tc>
          <w:tcPr>
            <w:tcW w:w="4318" w:type="dxa"/>
            <w:vAlign w:val="center"/>
          </w:tcPr>
          <w:p w:rsidR="00DF76A2" w:rsidRPr="00E60057" w:rsidRDefault="00771141" w:rsidP="003208B5">
            <w:pPr>
              <w:jc w:val="center"/>
              <w:rPr>
                <w:rFonts w:ascii="Arial Narrow" w:hAnsi="Arial Narrow"/>
              </w:rPr>
            </w:pPr>
            <w:r w:rsidRPr="00E60057">
              <w:rPr>
                <w:rFonts w:ascii="Arial Narrow" w:hAnsi="Arial Narrow"/>
              </w:rPr>
              <w:t>60 - 120 o más, entre estudiantes, profesores/as y padres de familia.</w:t>
            </w:r>
          </w:p>
          <w:p w:rsidR="00771141" w:rsidRPr="00E60057" w:rsidRDefault="00771141" w:rsidP="003208B5">
            <w:pPr>
              <w:jc w:val="center"/>
              <w:rPr>
                <w:rFonts w:ascii="Arial Narrow" w:hAnsi="Arial Narrow"/>
              </w:rPr>
            </w:pPr>
          </w:p>
          <w:p w:rsidR="00771141" w:rsidRPr="00E60057" w:rsidRDefault="00771141" w:rsidP="003208B5">
            <w:pPr>
              <w:jc w:val="center"/>
              <w:rPr>
                <w:rFonts w:ascii="Arial Narrow" w:hAnsi="Arial Narrow"/>
              </w:rPr>
            </w:pPr>
            <w:r w:rsidRPr="00E60057">
              <w:rPr>
                <w:rFonts w:ascii="Arial Narrow" w:hAnsi="Arial Narrow"/>
              </w:rPr>
              <w:t>Mayor a 150 entre estudiantes, profesores/as y padres de familia.</w:t>
            </w:r>
          </w:p>
        </w:tc>
      </w:tr>
    </w:tbl>
    <w:p w:rsidR="00DF76A2" w:rsidRDefault="00DF76A2" w:rsidP="00281170">
      <w:pPr>
        <w:ind w:left="426"/>
        <w:jc w:val="both"/>
        <w:rPr>
          <w:rFonts w:ascii="Arial Narrow" w:hAnsi="Arial Narrow"/>
          <w:sz w:val="24"/>
        </w:rPr>
      </w:pPr>
    </w:p>
    <w:p w:rsidR="00315333" w:rsidRPr="00E60057" w:rsidRDefault="003208B5" w:rsidP="00315333">
      <w:pPr>
        <w:jc w:val="center"/>
        <w:rPr>
          <w:rFonts w:ascii="Arial Narrow" w:hAnsi="Arial Narrow"/>
          <w:b/>
          <w:lang w:val="es-ES"/>
        </w:rPr>
      </w:pPr>
      <w:r w:rsidRPr="00E60057">
        <w:rPr>
          <w:rFonts w:ascii="Arial Narrow" w:hAnsi="Arial Narrow"/>
          <w:b/>
          <w:lang w:val="es-ES"/>
        </w:rPr>
        <w:t>Cuadro No. 3 Cocina Rocket y sus costos</w:t>
      </w:r>
    </w:p>
    <w:tbl>
      <w:tblPr>
        <w:tblStyle w:val="TableGrid"/>
        <w:tblW w:w="0" w:type="auto"/>
        <w:jc w:val="center"/>
        <w:tblLook w:val="04A0"/>
      </w:tblPr>
      <w:tblGrid>
        <w:gridCol w:w="2528"/>
        <w:gridCol w:w="2342"/>
        <w:gridCol w:w="1994"/>
        <w:gridCol w:w="2190"/>
      </w:tblGrid>
      <w:tr w:rsidR="008B5A0F" w:rsidRPr="00E60057">
        <w:trPr>
          <w:trHeight w:val="287"/>
          <w:jc w:val="center"/>
        </w:trPr>
        <w:tc>
          <w:tcPr>
            <w:tcW w:w="2528" w:type="dxa"/>
            <w:vAlign w:val="center"/>
          </w:tcPr>
          <w:p w:rsidR="008B5A0F" w:rsidRPr="00E60057" w:rsidRDefault="008B5A0F" w:rsidP="00EC0C63">
            <w:pPr>
              <w:jc w:val="center"/>
              <w:rPr>
                <w:rFonts w:ascii="Arial Narrow" w:hAnsi="Arial Narrow"/>
                <w:b/>
                <w:lang w:val="es-ES"/>
              </w:rPr>
            </w:pPr>
            <w:r w:rsidRPr="00E60057">
              <w:rPr>
                <w:rFonts w:ascii="Arial Narrow" w:hAnsi="Arial Narrow"/>
                <w:b/>
                <w:lang w:val="es-ES"/>
              </w:rPr>
              <w:t>Tipo de Cocina Ecológica</w:t>
            </w:r>
          </w:p>
        </w:tc>
        <w:tc>
          <w:tcPr>
            <w:tcW w:w="2342" w:type="dxa"/>
            <w:vAlign w:val="center"/>
          </w:tcPr>
          <w:p w:rsidR="008B5A0F" w:rsidRPr="00E60057" w:rsidRDefault="008B5A0F" w:rsidP="00EC0C63">
            <w:pPr>
              <w:jc w:val="center"/>
              <w:rPr>
                <w:rFonts w:ascii="Arial Narrow" w:hAnsi="Arial Narrow"/>
                <w:b/>
                <w:lang w:val="es-ES"/>
              </w:rPr>
            </w:pPr>
            <w:r w:rsidRPr="00E60057">
              <w:rPr>
                <w:rFonts w:ascii="Arial Narrow" w:hAnsi="Arial Narrow"/>
                <w:b/>
                <w:lang w:val="es-ES"/>
              </w:rPr>
              <w:t>Precio unitario en Bs.</w:t>
            </w:r>
          </w:p>
        </w:tc>
        <w:tc>
          <w:tcPr>
            <w:tcW w:w="1994" w:type="dxa"/>
            <w:vAlign w:val="center"/>
          </w:tcPr>
          <w:p w:rsidR="008B5A0F" w:rsidRPr="00E60057" w:rsidRDefault="001651A7" w:rsidP="00EC0C63">
            <w:pPr>
              <w:jc w:val="center"/>
              <w:rPr>
                <w:rFonts w:ascii="Arial Narrow" w:hAnsi="Arial Narrow"/>
                <w:b/>
                <w:lang w:val="es-ES"/>
              </w:rPr>
            </w:pPr>
            <w:r w:rsidRPr="00E60057">
              <w:rPr>
                <w:rFonts w:ascii="Arial Narrow" w:hAnsi="Arial Narrow"/>
                <w:b/>
                <w:lang w:val="es-ES"/>
              </w:rPr>
              <w:t>Cantidad</w:t>
            </w:r>
          </w:p>
        </w:tc>
        <w:tc>
          <w:tcPr>
            <w:tcW w:w="2190" w:type="dxa"/>
            <w:vAlign w:val="center"/>
          </w:tcPr>
          <w:p w:rsidR="008B5A0F" w:rsidRPr="00E60057" w:rsidRDefault="008B5A0F" w:rsidP="00EC0C63">
            <w:pPr>
              <w:jc w:val="center"/>
              <w:rPr>
                <w:rFonts w:ascii="Arial Narrow" w:hAnsi="Arial Narrow"/>
                <w:b/>
                <w:lang w:val="es-ES"/>
              </w:rPr>
            </w:pPr>
            <w:r w:rsidRPr="00E60057">
              <w:rPr>
                <w:rFonts w:ascii="Arial Narrow" w:hAnsi="Arial Narrow"/>
                <w:b/>
                <w:lang w:val="es-ES"/>
              </w:rPr>
              <w:t>Total</w:t>
            </w:r>
            <w:r w:rsidR="00F11633" w:rsidRPr="00E60057">
              <w:rPr>
                <w:rFonts w:ascii="Arial Narrow" w:hAnsi="Arial Narrow"/>
                <w:b/>
                <w:lang w:val="es-ES"/>
              </w:rPr>
              <w:t xml:space="preserve"> en Bs.</w:t>
            </w:r>
          </w:p>
        </w:tc>
      </w:tr>
      <w:tr w:rsidR="008B5A0F" w:rsidRPr="00E60057">
        <w:trPr>
          <w:trHeight w:val="287"/>
          <w:jc w:val="center"/>
        </w:trPr>
        <w:tc>
          <w:tcPr>
            <w:tcW w:w="2528" w:type="dxa"/>
          </w:tcPr>
          <w:p w:rsidR="008B5A0F" w:rsidRPr="00E60057" w:rsidRDefault="008B5A0F" w:rsidP="00315333">
            <w:pPr>
              <w:jc w:val="center"/>
              <w:rPr>
                <w:rFonts w:ascii="Arial Narrow" w:hAnsi="Arial Narrow"/>
                <w:lang w:val="en-US"/>
              </w:rPr>
            </w:pPr>
            <w:r w:rsidRPr="00E60057">
              <w:rPr>
                <w:rFonts w:ascii="Arial Narrow" w:hAnsi="Arial Narrow"/>
                <w:lang w:val="en-US"/>
              </w:rPr>
              <w:t>Cocina Rocket Standard sin soporte</w:t>
            </w:r>
          </w:p>
        </w:tc>
        <w:tc>
          <w:tcPr>
            <w:tcW w:w="2342"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1 000 Bs</w:t>
            </w:r>
          </w:p>
        </w:tc>
        <w:tc>
          <w:tcPr>
            <w:tcW w:w="1994"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10</w:t>
            </w:r>
          </w:p>
        </w:tc>
        <w:tc>
          <w:tcPr>
            <w:tcW w:w="2190"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10 000</w:t>
            </w:r>
          </w:p>
        </w:tc>
      </w:tr>
      <w:tr w:rsidR="008B5A0F" w:rsidRPr="00E60057">
        <w:trPr>
          <w:trHeight w:val="287"/>
          <w:jc w:val="center"/>
        </w:trPr>
        <w:tc>
          <w:tcPr>
            <w:tcW w:w="2528" w:type="dxa"/>
          </w:tcPr>
          <w:p w:rsidR="008B5A0F" w:rsidRPr="00E60057" w:rsidRDefault="008B5A0F" w:rsidP="00315333">
            <w:pPr>
              <w:jc w:val="center"/>
              <w:rPr>
                <w:rFonts w:ascii="Arial Narrow" w:hAnsi="Arial Narrow"/>
                <w:lang w:val="es-ES"/>
              </w:rPr>
            </w:pPr>
            <w:r w:rsidRPr="00E60057">
              <w:rPr>
                <w:rFonts w:ascii="Arial Narrow" w:hAnsi="Arial Narrow"/>
                <w:lang w:val="es-ES"/>
              </w:rPr>
              <w:t>Cocina Rocket Institucional</w:t>
            </w:r>
          </w:p>
        </w:tc>
        <w:tc>
          <w:tcPr>
            <w:tcW w:w="2342"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2 000 Bs.</w:t>
            </w:r>
          </w:p>
        </w:tc>
        <w:tc>
          <w:tcPr>
            <w:tcW w:w="1994"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17</w:t>
            </w:r>
          </w:p>
        </w:tc>
        <w:tc>
          <w:tcPr>
            <w:tcW w:w="2190" w:type="dxa"/>
            <w:vAlign w:val="center"/>
          </w:tcPr>
          <w:p w:rsidR="008B5A0F" w:rsidRPr="00E60057" w:rsidRDefault="008B5A0F" w:rsidP="00EC0C63">
            <w:pPr>
              <w:jc w:val="center"/>
              <w:rPr>
                <w:rFonts w:ascii="Arial Narrow" w:hAnsi="Arial Narrow"/>
                <w:lang w:val="es-ES"/>
              </w:rPr>
            </w:pPr>
            <w:r w:rsidRPr="00E60057">
              <w:rPr>
                <w:rFonts w:ascii="Arial Narrow" w:hAnsi="Arial Narrow"/>
                <w:lang w:val="es-ES"/>
              </w:rPr>
              <w:t>34 000</w:t>
            </w:r>
          </w:p>
        </w:tc>
      </w:tr>
      <w:tr w:rsidR="008B5A0F" w:rsidRPr="00E60057">
        <w:trPr>
          <w:trHeight w:val="287"/>
          <w:jc w:val="center"/>
        </w:trPr>
        <w:tc>
          <w:tcPr>
            <w:tcW w:w="6864" w:type="dxa"/>
            <w:gridSpan w:val="3"/>
          </w:tcPr>
          <w:p w:rsidR="008B5A0F" w:rsidRPr="00E60057" w:rsidRDefault="008B5A0F" w:rsidP="00EC0C63">
            <w:pPr>
              <w:jc w:val="right"/>
              <w:rPr>
                <w:rFonts w:ascii="Arial Narrow" w:hAnsi="Arial Narrow"/>
                <w:b/>
                <w:lang w:val="es-ES"/>
              </w:rPr>
            </w:pPr>
            <w:r w:rsidRPr="00E60057">
              <w:rPr>
                <w:rFonts w:ascii="Arial Narrow" w:hAnsi="Arial Narrow"/>
                <w:b/>
                <w:lang w:val="es-ES"/>
              </w:rPr>
              <w:t>TOTAL en Bs.</w:t>
            </w:r>
          </w:p>
        </w:tc>
        <w:tc>
          <w:tcPr>
            <w:tcW w:w="2190" w:type="dxa"/>
          </w:tcPr>
          <w:p w:rsidR="008B5A0F" w:rsidRPr="00E60057" w:rsidRDefault="008B5A0F" w:rsidP="00315333">
            <w:pPr>
              <w:jc w:val="center"/>
              <w:rPr>
                <w:rFonts w:ascii="Arial Narrow" w:hAnsi="Arial Narrow"/>
                <w:b/>
                <w:lang w:val="es-ES"/>
              </w:rPr>
            </w:pPr>
            <w:r w:rsidRPr="00E60057">
              <w:rPr>
                <w:rFonts w:ascii="Arial Narrow" w:hAnsi="Arial Narrow"/>
                <w:b/>
                <w:lang w:val="es-ES"/>
              </w:rPr>
              <w:t>44 000</w:t>
            </w:r>
          </w:p>
        </w:tc>
      </w:tr>
    </w:tbl>
    <w:p w:rsidR="00315333" w:rsidRPr="00B00070" w:rsidRDefault="00B00070" w:rsidP="00315333">
      <w:pPr>
        <w:jc w:val="center"/>
        <w:rPr>
          <w:rFonts w:ascii="Arial Narrow" w:hAnsi="Arial Narrow"/>
          <w:b/>
          <w:color w:val="FF0000"/>
          <w:sz w:val="24"/>
          <w:lang w:val="es-ES"/>
        </w:rPr>
      </w:pPr>
      <w:r>
        <w:rPr>
          <w:rFonts w:ascii="Arial Narrow" w:hAnsi="Arial Narrow"/>
          <w:b/>
          <w:color w:val="FF0000"/>
          <w:sz w:val="24"/>
          <w:lang w:val="es-ES"/>
        </w:rPr>
        <w:t xml:space="preserve">Puede ser que necesitamos un o mas institucionales y un domestica en combinación </w:t>
      </w:r>
    </w:p>
    <w:p w:rsidR="00DC52D3" w:rsidRPr="00E60057" w:rsidRDefault="00CF6BEE" w:rsidP="00470FD7">
      <w:pPr>
        <w:jc w:val="both"/>
        <w:rPr>
          <w:rFonts w:ascii="Arial Narrow" w:hAnsi="Arial Narrow"/>
          <w:b/>
          <w:lang w:val="es-ES"/>
        </w:rPr>
      </w:pPr>
      <w:r w:rsidRPr="00E60057">
        <w:rPr>
          <w:rFonts w:ascii="Arial Narrow" w:hAnsi="Arial Narrow"/>
          <w:b/>
          <w:lang w:val="es-ES"/>
        </w:rPr>
        <w:t xml:space="preserve">4.3 </w:t>
      </w:r>
      <w:r w:rsidR="00BB6FDA" w:rsidRPr="00E60057">
        <w:rPr>
          <w:rFonts w:ascii="Arial Narrow" w:hAnsi="Arial Narrow"/>
          <w:b/>
          <w:lang w:val="es-ES"/>
        </w:rPr>
        <w:t>Actividades</w:t>
      </w:r>
      <w:r w:rsidR="001B3DB4" w:rsidRPr="00E60057">
        <w:rPr>
          <w:rFonts w:ascii="Arial Narrow" w:hAnsi="Arial Narrow"/>
          <w:b/>
          <w:lang w:val="es-ES"/>
        </w:rPr>
        <w:t xml:space="preserve"> del Proyecto</w:t>
      </w:r>
    </w:p>
    <w:p w:rsidR="009D17B3" w:rsidRPr="00E60057" w:rsidRDefault="00531169" w:rsidP="004F22CC">
      <w:pPr>
        <w:jc w:val="both"/>
        <w:rPr>
          <w:rFonts w:ascii="Arial Narrow" w:hAnsi="Arial Narrow"/>
          <w:lang w:val="es-ES"/>
        </w:rPr>
      </w:pPr>
      <w:r w:rsidRPr="00E60057">
        <w:rPr>
          <w:rFonts w:ascii="Arial Narrow" w:hAnsi="Arial Narrow"/>
          <w:lang w:val="es-ES"/>
        </w:rPr>
        <w:t>Las actividades a realizar</w:t>
      </w:r>
      <w:r w:rsidR="003208B5" w:rsidRPr="00E60057">
        <w:rPr>
          <w:rFonts w:ascii="Arial Narrow" w:hAnsi="Arial Narrow"/>
          <w:lang w:val="es-ES"/>
        </w:rPr>
        <w:t xml:space="preserve"> durante el desarrollo del proyecto </w:t>
      </w:r>
      <w:r w:rsidR="00377DE3" w:rsidRPr="00E60057">
        <w:rPr>
          <w:rFonts w:ascii="Arial Narrow" w:hAnsi="Arial Narrow"/>
          <w:lang w:val="es-ES"/>
        </w:rPr>
        <w:t xml:space="preserve">han sido </w:t>
      </w:r>
      <w:r w:rsidRPr="00E60057">
        <w:rPr>
          <w:rFonts w:ascii="Arial Narrow" w:hAnsi="Arial Narrow"/>
          <w:lang w:val="es-ES"/>
        </w:rPr>
        <w:t>determinadas de acuerdo a los objetivos planteados</w:t>
      </w:r>
      <w:r w:rsidR="00DB7389" w:rsidRPr="00E60057">
        <w:rPr>
          <w:rFonts w:ascii="Arial Narrow" w:hAnsi="Arial Narrow"/>
          <w:lang w:val="es-ES"/>
        </w:rPr>
        <w:t xml:space="preserve"> </w:t>
      </w:r>
      <w:r w:rsidR="009D17B3" w:rsidRPr="00E60057">
        <w:rPr>
          <w:rFonts w:ascii="Arial Narrow" w:hAnsi="Arial Narrow"/>
          <w:lang w:val="es-ES"/>
        </w:rPr>
        <w:t xml:space="preserve">a un inicio </w:t>
      </w:r>
      <w:r w:rsidR="00DB7389" w:rsidRPr="00E60057">
        <w:rPr>
          <w:rFonts w:ascii="Arial Narrow" w:hAnsi="Arial Narrow"/>
          <w:lang w:val="es-ES"/>
        </w:rPr>
        <w:t xml:space="preserve">y </w:t>
      </w:r>
      <w:r w:rsidR="009D17B3" w:rsidRPr="00E60057">
        <w:rPr>
          <w:rFonts w:ascii="Arial Narrow" w:hAnsi="Arial Narrow"/>
          <w:lang w:val="es-ES"/>
        </w:rPr>
        <w:t xml:space="preserve">a </w:t>
      </w:r>
      <w:r w:rsidR="00DB7389" w:rsidRPr="00E60057">
        <w:rPr>
          <w:rFonts w:ascii="Arial Narrow" w:hAnsi="Arial Narrow"/>
          <w:lang w:val="es-ES"/>
        </w:rPr>
        <w:t>los resultados</w:t>
      </w:r>
      <w:r w:rsidR="001B3DB4" w:rsidRPr="00E60057">
        <w:rPr>
          <w:rFonts w:ascii="Arial Narrow" w:hAnsi="Arial Narrow"/>
          <w:lang w:val="es-ES"/>
        </w:rPr>
        <w:t xml:space="preserve"> </w:t>
      </w:r>
      <w:r w:rsidR="00DB7389" w:rsidRPr="00E60057">
        <w:rPr>
          <w:rFonts w:ascii="Arial Narrow" w:hAnsi="Arial Narrow"/>
          <w:lang w:val="es-ES"/>
        </w:rPr>
        <w:t xml:space="preserve">a lograr </w:t>
      </w:r>
      <w:r w:rsidR="009D17B3" w:rsidRPr="00E60057">
        <w:rPr>
          <w:rFonts w:ascii="Arial Narrow" w:hAnsi="Arial Narrow"/>
          <w:lang w:val="es-ES"/>
        </w:rPr>
        <w:t>como proyecto.</w:t>
      </w:r>
    </w:p>
    <w:p w:rsidR="001B3DB4" w:rsidRPr="00E60057" w:rsidRDefault="004F22CC" w:rsidP="004F22CC">
      <w:pPr>
        <w:jc w:val="both"/>
        <w:rPr>
          <w:rFonts w:ascii="Arial Narrow" w:hAnsi="Arial Narrow"/>
          <w:lang w:val="es-ES"/>
        </w:rPr>
      </w:pPr>
      <w:r w:rsidRPr="00E60057">
        <w:rPr>
          <w:rFonts w:ascii="Arial Narrow" w:hAnsi="Arial Narrow"/>
          <w:lang w:val="es-ES"/>
        </w:rPr>
        <w:t xml:space="preserve">El presente proyecto </w:t>
      </w:r>
      <w:r w:rsidR="001B3DB4" w:rsidRPr="00E60057">
        <w:rPr>
          <w:rFonts w:ascii="Arial Narrow" w:hAnsi="Arial Narrow"/>
          <w:lang w:val="es-ES"/>
        </w:rPr>
        <w:t xml:space="preserve">ha sido dividido en </w:t>
      </w:r>
      <w:r w:rsidR="006C13F7" w:rsidRPr="00E60057">
        <w:rPr>
          <w:rFonts w:ascii="Arial Narrow" w:hAnsi="Arial Narrow"/>
          <w:lang w:val="es-ES"/>
        </w:rPr>
        <w:t>3</w:t>
      </w:r>
      <w:r w:rsidRPr="00E60057">
        <w:rPr>
          <w:rFonts w:ascii="Arial Narrow" w:hAnsi="Arial Narrow"/>
          <w:lang w:val="es-ES"/>
        </w:rPr>
        <w:t xml:space="preserve"> fases </w:t>
      </w:r>
      <w:r w:rsidR="001B3DB4" w:rsidRPr="00E60057">
        <w:rPr>
          <w:rFonts w:ascii="Arial Narrow" w:hAnsi="Arial Narrow"/>
          <w:lang w:val="es-ES"/>
        </w:rPr>
        <w:t xml:space="preserve">para un adecuado y eficiente desarrollo, cada una ha sido planteada siguiendo un criterio gradual y secuencial, junto con todas las actividades inmersas en cada una de ellas. </w:t>
      </w:r>
    </w:p>
    <w:p w:rsidR="006D1C01" w:rsidRDefault="006D1C01" w:rsidP="004F22CC">
      <w:pPr>
        <w:jc w:val="both"/>
        <w:rPr>
          <w:rFonts w:ascii="Arial Narrow" w:hAnsi="Arial Narrow"/>
          <w:b/>
          <w:lang w:val="es-ES"/>
        </w:rPr>
      </w:pPr>
    </w:p>
    <w:p w:rsidR="006D1C01" w:rsidRDefault="006D1C01" w:rsidP="004F22CC">
      <w:pPr>
        <w:jc w:val="both"/>
        <w:rPr>
          <w:rFonts w:ascii="Arial Narrow" w:hAnsi="Arial Narrow"/>
          <w:b/>
          <w:lang w:val="es-ES"/>
        </w:rPr>
      </w:pPr>
    </w:p>
    <w:p w:rsidR="003249C4" w:rsidRPr="00E60057" w:rsidRDefault="006C13F7" w:rsidP="004F22CC">
      <w:pPr>
        <w:jc w:val="both"/>
        <w:rPr>
          <w:rFonts w:ascii="Arial Narrow" w:hAnsi="Arial Narrow"/>
          <w:b/>
          <w:lang w:val="es-ES"/>
        </w:rPr>
      </w:pPr>
      <w:r w:rsidRPr="00E60057">
        <w:rPr>
          <w:rFonts w:ascii="Arial Narrow" w:hAnsi="Arial Narrow"/>
          <w:b/>
          <w:lang w:val="es-ES"/>
        </w:rPr>
        <w:t>F</w:t>
      </w:r>
      <w:r w:rsidR="0043243F" w:rsidRPr="00E60057">
        <w:rPr>
          <w:rFonts w:ascii="Arial Narrow" w:hAnsi="Arial Narrow"/>
          <w:b/>
          <w:lang w:val="es-ES"/>
        </w:rPr>
        <w:t>ASE</w:t>
      </w:r>
      <w:r w:rsidRPr="00E60057">
        <w:rPr>
          <w:rFonts w:ascii="Arial Narrow" w:hAnsi="Arial Narrow"/>
          <w:b/>
          <w:lang w:val="es-ES"/>
        </w:rPr>
        <w:t xml:space="preserve"> I</w:t>
      </w:r>
      <w:r w:rsidR="00F84E9C" w:rsidRPr="00E60057">
        <w:rPr>
          <w:rFonts w:ascii="Arial Narrow" w:hAnsi="Arial Narrow"/>
          <w:b/>
          <w:lang w:val="es-ES"/>
        </w:rPr>
        <w:t xml:space="preserve"> </w:t>
      </w:r>
    </w:p>
    <w:p w:rsidR="006D2798" w:rsidRPr="00E60057" w:rsidRDefault="007E77D0" w:rsidP="004F22CC">
      <w:pPr>
        <w:jc w:val="both"/>
        <w:rPr>
          <w:rFonts w:ascii="Arial Narrow" w:hAnsi="Arial Narrow"/>
          <w:b/>
          <w:lang w:val="es-ES"/>
        </w:rPr>
      </w:pPr>
      <w:r w:rsidRPr="00E60057">
        <w:rPr>
          <w:rFonts w:ascii="Arial Narrow" w:hAnsi="Arial Narrow"/>
          <w:b/>
          <w:lang w:val="es-ES"/>
        </w:rPr>
        <w:t>Duración - 5</w:t>
      </w:r>
      <w:r w:rsidR="006D2798" w:rsidRPr="00E60057">
        <w:rPr>
          <w:rFonts w:ascii="Arial Narrow" w:hAnsi="Arial Narrow"/>
          <w:b/>
          <w:lang w:val="es-ES"/>
        </w:rPr>
        <w:t xml:space="preserve"> Meses</w:t>
      </w:r>
    </w:p>
    <w:p w:rsidR="006C13F7" w:rsidRPr="00E60057" w:rsidRDefault="009D17B3" w:rsidP="004F22CC">
      <w:pPr>
        <w:jc w:val="both"/>
        <w:rPr>
          <w:rFonts w:ascii="Arial Narrow" w:hAnsi="Arial Narrow"/>
          <w:lang w:val="es-ES"/>
        </w:rPr>
      </w:pPr>
      <w:r w:rsidRPr="00E60057">
        <w:rPr>
          <w:rFonts w:ascii="Arial Narrow" w:hAnsi="Arial Narrow"/>
          <w:lang w:val="es-ES"/>
        </w:rPr>
        <w:t>La FASE I s</w:t>
      </w:r>
      <w:r w:rsidR="003249C4" w:rsidRPr="00E60057">
        <w:rPr>
          <w:rFonts w:ascii="Arial Narrow" w:hAnsi="Arial Narrow"/>
          <w:lang w:val="es-ES"/>
        </w:rPr>
        <w:t>e constituye como la base del proyecto</w:t>
      </w:r>
      <w:r w:rsidRPr="00E60057">
        <w:rPr>
          <w:rFonts w:ascii="Arial Narrow" w:hAnsi="Arial Narrow"/>
          <w:lang w:val="es-ES"/>
        </w:rPr>
        <w:t xml:space="preserve"> se introducen los aspectos teóricos-prácticos que regirán las actividades del resto del proyecto</w:t>
      </w:r>
      <w:r w:rsidR="003249C4" w:rsidRPr="00E60057">
        <w:rPr>
          <w:rFonts w:ascii="Arial Narrow" w:hAnsi="Arial Narrow"/>
          <w:lang w:val="es-ES"/>
        </w:rPr>
        <w:t xml:space="preserve">, </w:t>
      </w:r>
      <w:r w:rsidR="006C13F7" w:rsidRPr="00E60057">
        <w:rPr>
          <w:rFonts w:ascii="Arial Narrow" w:hAnsi="Arial Narrow"/>
          <w:lang w:val="es-ES"/>
        </w:rPr>
        <w:t>está compuesta por 2 etapas:</w:t>
      </w:r>
    </w:p>
    <w:p w:rsidR="00732880" w:rsidRPr="00E60057" w:rsidRDefault="00732880" w:rsidP="003249C4">
      <w:pPr>
        <w:ind w:left="851"/>
        <w:jc w:val="both"/>
        <w:rPr>
          <w:rFonts w:ascii="Arial Narrow" w:hAnsi="Arial Narrow"/>
          <w:b/>
          <w:lang w:val="es-ES"/>
        </w:rPr>
      </w:pPr>
      <w:r w:rsidRPr="00E60057">
        <w:rPr>
          <w:rFonts w:ascii="Arial Narrow" w:hAnsi="Arial Narrow"/>
          <w:b/>
          <w:lang w:val="es-ES"/>
        </w:rPr>
        <w:t xml:space="preserve">A. </w:t>
      </w:r>
      <w:r w:rsidR="003249C4" w:rsidRPr="00E60057">
        <w:rPr>
          <w:rFonts w:ascii="Arial Narrow" w:hAnsi="Arial Narrow"/>
          <w:b/>
          <w:lang w:val="es-ES"/>
        </w:rPr>
        <w:t xml:space="preserve">Capacitación del Equipo Técnico - </w:t>
      </w:r>
      <w:r w:rsidRPr="00E60057">
        <w:rPr>
          <w:rFonts w:ascii="Arial Narrow" w:hAnsi="Arial Narrow"/>
          <w:b/>
          <w:lang w:val="es-ES"/>
        </w:rPr>
        <w:t xml:space="preserve">Diseño y Elaboración del material </w:t>
      </w:r>
    </w:p>
    <w:p w:rsidR="003249C4" w:rsidRPr="00E60057" w:rsidRDefault="00732880" w:rsidP="003249C4">
      <w:pPr>
        <w:ind w:left="851"/>
        <w:jc w:val="both"/>
        <w:rPr>
          <w:rFonts w:ascii="Arial Narrow" w:hAnsi="Arial Narrow"/>
          <w:lang w:val="es-ES"/>
        </w:rPr>
      </w:pPr>
      <w:r w:rsidRPr="00E60057">
        <w:rPr>
          <w:rFonts w:ascii="Arial Narrow" w:hAnsi="Arial Narrow"/>
          <w:lang w:val="es-ES"/>
        </w:rPr>
        <w:t xml:space="preserve">En esta etapa </w:t>
      </w:r>
      <w:r w:rsidR="003249C4" w:rsidRPr="00E60057">
        <w:rPr>
          <w:rFonts w:ascii="Arial Narrow" w:hAnsi="Arial Narrow"/>
          <w:lang w:val="es-ES"/>
        </w:rPr>
        <w:t xml:space="preserve">el Equipo Técnico de CEDESOL </w:t>
      </w:r>
      <w:r w:rsidR="001B3DB4" w:rsidRPr="00E60057">
        <w:rPr>
          <w:rFonts w:ascii="Arial Narrow" w:hAnsi="Arial Narrow"/>
          <w:lang w:val="es-ES"/>
        </w:rPr>
        <w:t xml:space="preserve">es reclutado y </w:t>
      </w:r>
      <w:r w:rsidR="00AA5D92" w:rsidRPr="00E60057">
        <w:rPr>
          <w:rFonts w:ascii="Arial Narrow" w:hAnsi="Arial Narrow"/>
          <w:lang w:val="es-ES"/>
        </w:rPr>
        <w:t>compuesto por 4 personas</w:t>
      </w:r>
      <w:r w:rsidR="00585EDD" w:rsidRPr="00E60057">
        <w:rPr>
          <w:rFonts w:ascii="Arial Narrow" w:hAnsi="Arial Narrow"/>
          <w:lang w:val="es-ES"/>
        </w:rPr>
        <w:t>,</w:t>
      </w:r>
      <w:r w:rsidR="003249C4" w:rsidRPr="00E60057">
        <w:rPr>
          <w:rFonts w:ascii="Arial Narrow" w:hAnsi="Arial Narrow"/>
          <w:lang w:val="es-ES"/>
        </w:rPr>
        <w:t xml:space="preserve"> se toman en cuenta sus capacidades, conocimientos y adaptabilidad para la formación en áreas rurales.</w:t>
      </w:r>
      <w:r w:rsidR="00FD436E" w:rsidRPr="00E60057">
        <w:rPr>
          <w:rFonts w:ascii="Arial Narrow" w:hAnsi="Arial Narrow"/>
          <w:lang w:val="es-ES"/>
        </w:rPr>
        <w:t xml:space="preserve"> El equipo Técnico es el que dirigirá las actividades durante todo el proceso del Proyecto.</w:t>
      </w:r>
    </w:p>
    <w:p w:rsidR="00585EDD" w:rsidRPr="00E60057" w:rsidRDefault="003249C4" w:rsidP="003249C4">
      <w:pPr>
        <w:ind w:left="851"/>
        <w:jc w:val="both"/>
        <w:rPr>
          <w:rFonts w:ascii="Arial Narrow" w:hAnsi="Arial Narrow"/>
          <w:lang w:val="es-ES"/>
        </w:rPr>
      </w:pPr>
      <w:r w:rsidRPr="00E60057">
        <w:rPr>
          <w:rFonts w:ascii="Arial Narrow" w:hAnsi="Arial Narrow"/>
          <w:lang w:val="es-ES"/>
        </w:rPr>
        <w:t>Una vez que ya se cuente</w:t>
      </w:r>
      <w:r w:rsidR="00585EDD" w:rsidRPr="00E60057">
        <w:rPr>
          <w:rFonts w:ascii="Arial Narrow" w:hAnsi="Arial Narrow"/>
          <w:lang w:val="es-ES"/>
        </w:rPr>
        <w:t xml:space="preserve"> con el Equipo Técnico</w:t>
      </w:r>
      <w:r w:rsidR="00AA5D92" w:rsidRPr="00E60057">
        <w:rPr>
          <w:rFonts w:ascii="Arial Narrow" w:hAnsi="Arial Narrow"/>
          <w:lang w:val="es-ES"/>
        </w:rPr>
        <w:t xml:space="preserve"> y éste </w:t>
      </w:r>
      <w:r w:rsidR="00F11633" w:rsidRPr="00E60057">
        <w:rPr>
          <w:rFonts w:ascii="Arial Narrow" w:hAnsi="Arial Narrow"/>
          <w:lang w:val="es-ES"/>
        </w:rPr>
        <w:t>sea</w:t>
      </w:r>
      <w:r w:rsidR="00AA5D92" w:rsidRPr="00E60057">
        <w:rPr>
          <w:rFonts w:ascii="Arial Narrow" w:hAnsi="Arial Narrow"/>
          <w:lang w:val="es-ES"/>
        </w:rPr>
        <w:t xml:space="preserve"> capacitado</w:t>
      </w:r>
      <w:r w:rsidR="00585EDD" w:rsidRPr="00E60057">
        <w:rPr>
          <w:rFonts w:ascii="Arial Narrow" w:hAnsi="Arial Narrow"/>
          <w:lang w:val="es-ES"/>
        </w:rPr>
        <w:t xml:space="preserve">, se procede con el diseño y elaboración del material educativo, desarrollo de las dinámicas prácticas y participativas a implementar en los </w:t>
      </w:r>
      <w:r w:rsidR="00914F33" w:rsidRPr="00E60057">
        <w:rPr>
          <w:rFonts w:ascii="Arial Narrow" w:hAnsi="Arial Narrow"/>
          <w:lang w:val="es-ES"/>
        </w:rPr>
        <w:t>T</w:t>
      </w:r>
      <w:r w:rsidR="00585EDD" w:rsidRPr="00E60057">
        <w:rPr>
          <w:rFonts w:ascii="Arial Narrow" w:hAnsi="Arial Narrow"/>
          <w:lang w:val="es-ES"/>
        </w:rPr>
        <w:t xml:space="preserve">alleres con los actores de esta etapa. </w:t>
      </w:r>
      <w:r w:rsidR="00914F33" w:rsidRPr="00E60057">
        <w:rPr>
          <w:rFonts w:ascii="Arial Narrow" w:hAnsi="Arial Narrow"/>
          <w:lang w:val="es-ES"/>
        </w:rPr>
        <w:t xml:space="preserve">Y también de los Posters Informativos sobre las Cocinas Rocket </w:t>
      </w:r>
      <w:r w:rsidR="00AA5D92" w:rsidRPr="00E60057">
        <w:rPr>
          <w:rFonts w:ascii="Arial Narrow" w:hAnsi="Arial Narrow"/>
          <w:lang w:val="es-ES"/>
        </w:rPr>
        <w:t xml:space="preserve">material </w:t>
      </w:r>
      <w:r w:rsidR="00914F33" w:rsidRPr="00E60057">
        <w:rPr>
          <w:rFonts w:ascii="Arial Narrow" w:hAnsi="Arial Narrow"/>
          <w:lang w:val="es-ES"/>
        </w:rPr>
        <w:t>a ser entregados en la FASE II.</w:t>
      </w:r>
    </w:p>
    <w:p w:rsidR="00732880" w:rsidRPr="00E60057" w:rsidRDefault="00732880" w:rsidP="003249C4">
      <w:pPr>
        <w:ind w:left="851"/>
        <w:jc w:val="both"/>
        <w:rPr>
          <w:rFonts w:ascii="Arial Narrow" w:hAnsi="Arial Narrow"/>
          <w:b/>
          <w:lang w:val="es-ES"/>
        </w:rPr>
      </w:pPr>
      <w:r w:rsidRPr="00E60057">
        <w:rPr>
          <w:rFonts w:ascii="Arial Narrow" w:hAnsi="Arial Narrow"/>
          <w:b/>
          <w:lang w:val="es-ES"/>
        </w:rPr>
        <w:t>B. Concientización</w:t>
      </w:r>
    </w:p>
    <w:p w:rsidR="002D0684" w:rsidRPr="00E60057" w:rsidRDefault="003249C4" w:rsidP="003249C4">
      <w:pPr>
        <w:ind w:left="851"/>
        <w:jc w:val="both"/>
        <w:rPr>
          <w:rFonts w:ascii="Arial Narrow" w:hAnsi="Arial Narrow"/>
          <w:lang w:val="es-ES"/>
        </w:rPr>
      </w:pPr>
      <w:r w:rsidRPr="00E60057">
        <w:rPr>
          <w:rFonts w:ascii="Arial Narrow" w:hAnsi="Arial Narrow"/>
          <w:lang w:val="es-ES"/>
        </w:rPr>
        <w:t xml:space="preserve">Es la etapa vital del proyecto, mediante la cual se </w:t>
      </w:r>
      <w:r w:rsidR="00585EDD" w:rsidRPr="00E60057">
        <w:rPr>
          <w:rFonts w:ascii="Arial Narrow" w:hAnsi="Arial Narrow"/>
          <w:lang w:val="es-ES"/>
        </w:rPr>
        <w:t xml:space="preserve">insertan los conocimientos básicos y fundamentales en el </w:t>
      </w:r>
      <w:r w:rsidR="00D0117E" w:rsidRPr="00E60057">
        <w:rPr>
          <w:rFonts w:ascii="Arial Narrow" w:hAnsi="Arial Narrow"/>
          <w:lang w:val="es-ES"/>
        </w:rPr>
        <w:t xml:space="preserve">desarrollo del proyecto por medio de Talleres </w:t>
      </w:r>
      <w:r w:rsidR="00AA5D92" w:rsidRPr="00E60057">
        <w:rPr>
          <w:rFonts w:ascii="Arial Narrow" w:hAnsi="Arial Narrow"/>
          <w:lang w:val="es-ES"/>
        </w:rPr>
        <w:t xml:space="preserve">a realizarse </w:t>
      </w:r>
      <w:r w:rsidR="00D0117E" w:rsidRPr="00E60057">
        <w:rPr>
          <w:rFonts w:ascii="Arial Narrow" w:hAnsi="Arial Narrow"/>
          <w:lang w:val="es-ES"/>
        </w:rPr>
        <w:t>en cada Unidad Educativa.</w:t>
      </w:r>
    </w:p>
    <w:p w:rsidR="003249C4" w:rsidRPr="00E60057" w:rsidRDefault="00585EDD" w:rsidP="003249C4">
      <w:pPr>
        <w:ind w:left="851"/>
        <w:jc w:val="both"/>
        <w:rPr>
          <w:rFonts w:ascii="Arial Narrow" w:hAnsi="Arial Narrow"/>
          <w:lang w:val="es-ES"/>
        </w:rPr>
      </w:pPr>
      <w:r w:rsidRPr="00E60057">
        <w:rPr>
          <w:rFonts w:ascii="Arial Narrow" w:hAnsi="Arial Narrow"/>
          <w:lang w:val="es-ES"/>
        </w:rPr>
        <w:t xml:space="preserve">La metodología de enseñanza para </w:t>
      </w:r>
      <w:r w:rsidR="00D0117E" w:rsidRPr="00E60057">
        <w:rPr>
          <w:rFonts w:ascii="Arial Narrow" w:hAnsi="Arial Narrow"/>
          <w:lang w:val="es-ES"/>
        </w:rPr>
        <w:t xml:space="preserve">los Talleres </w:t>
      </w:r>
      <w:r w:rsidRPr="00E60057">
        <w:rPr>
          <w:rFonts w:ascii="Arial Narrow" w:hAnsi="Arial Narrow"/>
          <w:lang w:val="es-ES"/>
        </w:rPr>
        <w:t>es de tipo Inductivo, debido a que permite a los Capacitado</w:t>
      </w:r>
      <w:r w:rsidR="009D17B3" w:rsidRPr="00E60057">
        <w:rPr>
          <w:rFonts w:ascii="Arial Narrow" w:hAnsi="Arial Narrow"/>
          <w:lang w:val="es-ES"/>
        </w:rPr>
        <w:t xml:space="preserve">res junto con los participantes (población meta) </w:t>
      </w:r>
      <w:r w:rsidRPr="00E60057">
        <w:rPr>
          <w:rFonts w:ascii="Arial Narrow" w:hAnsi="Arial Narrow"/>
          <w:lang w:val="es-ES"/>
        </w:rPr>
        <w:t>partir de un tema general a uno específico; empezando con una “imagen</w:t>
      </w:r>
      <w:r w:rsidR="00AA5D92" w:rsidRPr="00E60057">
        <w:rPr>
          <w:rFonts w:ascii="Arial Narrow" w:hAnsi="Arial Narrow"/>
          <w:lang w:val="es-ES"/>
        </w:rPr>
        <w:t>/retrato</w:t>
      </w:r>
      <w:r w:rsidRPr="00E60057">
        <w:rPr>
          <w:rFonts w:ascii="Arial Narrow" w:hAnsi="Arial Narrow"/>
          <w:lang w:val="es-ES"/>
        </w:rPr>
        <w:t xml:space="preserve">” de la situación actual de la Unidad Educativa y de la comunidad, exponiendo de manera </w:t>
      </w:r>
      <w:r w:rsidR="002D0684" w:rsidRPr="00E60057">
        <w:rPr>
          <w:rFonts w:ascii="Arial Narrow" w:hAnsi="Arial Narrow"/>
          <w:lang w:val="es-ES"/>
        </w:rPr>
        <w:t xml:space="preserve">clara </w:t>
      </w:r>
      <w:r w:rsidRPr="00E60057">
        <w:rPr>
          <w:rFonts w:ascii="Arial Narrow" w:hAnsi="Arial Narrow"/>
          <w:lang w:val="es-ES"/>
        </w:rPr>
        <w:t>los resultados del uso de la leña en su salud primeramente y en el medio ambiente</w:t>
      </w:r>
      <w:r w:rsidR="002D0684" w:rsidRPr="00E60057">
        <w:rPr>
          <w:rFonts w:ascii="Arial Narrow" w:hAnsi="Arial Narrow"/>
          <w:lang w:val="es-ES"/>
        </w:rPr>
        <w:t>; tema que para ellos es</w:t>
      </w:r>
      <w:r w:rsidR="009D17B3" w:rsidRPr="00E60057">
        <w:rPr>
          <w:rFonts w:ascii="Arial Narrow" w:hAnsi="Arial Narrow"/>
          <w:lang w:val="es-ES"/>
        </w:rPr>
        <w:t xml:space="preserve"> una actividad </w:t>
      </w:r>
      <w:r w:rsidR="002D0684" w:rsidRPr="00E60057">
        <w:rPr>
          <w:rFonts w:ascii="Arial Narrow" w:hAnsi="Arial Narrow"/>
          <w:lang w:val="es-ES"/>
        </w:rPr>
        <w:t>habitual pero que generalmente no está presente de manera consciente. Posteriormente demostrar herramientas, tecnologías y prácticas para contrarrestar esa situación; se introduce el tema de las Cocinas E</w:t>
      </w:r>
      <w:r w:rsidR="002727AD" w:rsidRPr="00E60057">
        <w:rPr>
          <w:rFonts w:ascii="Arial Narrow" w:hAnsi="Arial Narrow"/>
          <w:lang w:val="es-ES"/>
        </w:rPr>
        <w:t xml:space="preserve">ficientes Rocket </w:t>
      </w:r>
      <w:r w:rsidR="00E60D4E" w:rsidRPr="00E60057">
        <w:rPr>
          <w:rFonts w:ascii="Arial Narrow" w:hAnsi="Arial Narrow"/>
          <w:lang w:val="es-ES"/>
        </w:rPr>
        <w:t>(</w:t>
      </w:r>
      <w:r w:rsidR="00914F33" w:rsidRPr="00E60057">
        <w:rPr>
          <w:rFonts w:ascii="Arial Narrow" w:hAnsi="Arial Narrow"/>
          <w:lang w:val="es-ES"/>
        </w:rPr>
        <w:t xml:space="preserve">introducción de los </w:t>
      </w:r>
      <w:r w:rsidR="00E60D4E" w:rsidRPr="00E60057">
        <w:rPr>
          <w:rFonts w:ascii="Arial Narrow" w:hAnsi="Arial Narrow"/>
          <w:lang w:val="es-ES"/>
        </w:rPr>
        <w:t>aspectos básicos</w:t>
      </w:r>
      <w:r w:rsidR="00914F33" w:rsidRPr="00E60057">
        <w:rPr>
          <w:rFonts w:ascii="Arial Narrow" w:hAnsi="Arial Narrow"/>
          <w:lang w:val="es-ES"/>
        </w:rPr>
        <w:t>, uso y mantenimiento</w:t>
      </w:r>
      <w:r w:rsidR="00E60D4E" w:rsidRPr="00E60057">
        <w:rPr>
          <w:rFonts w:ascii="Arial Narrow" w:hAnsi="Arial Narrow"/>
          <w:lang w:val="es-ES"/>
        </w:rPr>
        <w:t xml:space="preserve">) </w:t>
      </w:r>
      <w:r w:rsidR="00B97703" w:rsidRPr="00E60057">
        <w:rPr>
          <w:rFonts w:ascii="Arial Narrow" w:hAnsi="Arial Narrow"/>
          <w:lang w:val="es-ES"/>
        </w:rPr>
        <w:t xml:space="preserve">como medio para superar tal situación </w:t>
      </w:r>
      <w:r w:rsidR="002D0684" w:rsidRPr="00E60057">
        <w:rPr>
          <w:rFonts w:ascii="Arial Narrow" w:hAnsi="Arial Narrow"/>
          <w:lang w:val="es-ES"/>
        </w:rPr>
        <w:t xml:space="preserve">resaltando los beneficios que se pueden obtener mediante su uso en diferentes aspectos, siempre resaltando lo que más puede motivar a </w:t>
      </w:r>
      <w:r w:rsidR="00B97703" w:rsidRPr="00E60057">
        <w:rPr>
          <w:rFonts w:ascii="Arial Narrow" w:hAnsi="Arial Narrow"/>
          <w:lang w:val="es-ES"/>
        </w:rPr>
        <w:t>los participantes que es Salud, tiempo y nutrición.</w:t>
      </w:r>
    </w:p>
    <w:p w:rsidR="000E2093" w:rsidRPr="00E60057" w:rsidRDefault="002D0684" w:rsidP="00B97703">
      <w:pPr>
        <w:ind w:left="851"/>
        <w:jc w:val="both"/>
        <w:rPr>
          <w:rFonts w:ascii="Arial Narrow" w:hAnsi="Arial Narrow"/>
          <w:lang w:val="es-ES"/>
        </w:rPr>
      </w:pPr>
      <w:r w:rsidRPr="00E60057">
        <w:rPr>
          <w:rFonts w:ascii="Arial Narrow" w:hAnsi="Arial Narrow"/>
          <w:lang w:val="es-ES"/>
        </w:rPr>
        <w:t xml:space="preserve">Se hace el uso de herramientas visuales principalmente y </w:t>
      </w:r>
      <w:r w:rsidR="000E2093" w:rsidRPr="00E60057">
        <w:rPr>
          <w:rFonts w:ascii="Arial Narrow" w:hAnsi="Arial Narrow"/>
          <w:lang w:val="es-ES"/>
        </w:rPr>
        <w:t>aspectos teóricos</w:t>
      </w:r>
      <w:r w:rsidRPr="00E60057">
        <w:rPr>
          <w:rFonts w:ascii="Arial Narrow" w:hAnsi="Arial Narrow"/>
          <w:lang w:val="es-ES"/>
        </w:rPr>
        <w:t xml:space="preserve"> puntual</w:t>
      </w:r>
      <w:r w:rsidR="000E2093" w:rsidRPr="00E60057">
        <w:rPr>
          <w:rFonts w:ascii="Arial Narrow" w:hAnsi="Arial Narrow"/>
          <w:lang w:val="es-ES"/>
        </w:rPr>
        <w:t>es</w:t>
      </w:r>
      <w:r w:rsidR="000C6B0C" w:rsidRPr="00E60057">
        <w:rPr>
          <w:rFonts w:ascii="Arial Narrow" w:hAnsi="Arial Narrow"/>
          <w:lang w:val="es-ES"/>
        </w:rPr>
        <w:t xml:space="preserve"> y concretos</w:t>
      </w:r>
      <w:r w:rsidRPr="00E60057">
        <w:rPr>
          <w:rFonts w:ascii="Arial Narrow" w:hAnsi="Arial Narrow"/>
          <w:lang w:val="es-ES"/>
        </w:rPr>
        <w:t xml:space="preserve">; banners, posters y presentación en power point (en caso de </w:t>
      </w:r>
      <w:r w:rsidR="0043243F" w:rsidRPr="00E60057">
        <w:rPr>
          <w:rFonts w:ascii="Arial Narrow" w:hAnsi="Arial Narrow"/>
          <w:lang w:val="es-ES"/>
        </w:rPr>
        <w:t xml:space="preserve">contar con </w:t>
      </w:r>
      <w:r w:rsidRPr="00E60057">
        <w:rPr>
          <w:rFonts w:ascii="Arial Narrow" w:hAnsi="Arial Narrow"/>
          <w:lang w:val="es-ES"/>
        </w:rPr>
        <w:t>electricidad en la Unidad Educativa)</w:t>
      </w:r>
      <w:r w:rsidR="00333097" w:rsidRPr="00E60057">
        <w:rPr>
          <w:rFonts w:ascii="Arial Narrow" w:hAnsi="Arial Narrow"/>
          <w:lang w:val="es-ES"/>
        </w:rPr>
        <w:t>;</w:t>
      </w:r>
      <w:r w:rsidRPr="00E60057">
        <w:rPr>
          <w:rFonts w:ascii="Arial Narrow" w:hAnsi="Arial Narrow"/>
          <w:lang w:val="es-ES"/>
        </w:rPr>
        <w:t xml:space="preserve"> </w:t>
      </w:r>
      <w:r w:rsidR="0043243F" w:rsidRPr="00E60057">
        <w:rPr>
          <w:rFonts w:ascii="Arial Narrow" w:hAnsi="Arial Narrow"/>
          <w:lang w:val="es-ES"/>
        </w:rPr>
        <w:t xml:space="preserve"> prácticas, dinámicas participativas </w:t>
      </w:r>
      <w:r w:rsidR="000E2093" w:rsidRPr="00E60057">
        <w:rPr>
          <w:rFonts w:ascii="Arial Narrow" w:hAnsi="Arial Narrow"/>
          <w:lang w:val="es-ES"/>
        </w:rPr>
        <w:t xml:space="preserve">tienen como objetivo </w:t>
      </w:r>
      <w:r w:rsidR="0043243F" w:rsidRPr="00E60057">
        <w:rPr>
          <w:rFonts w:ascii="Arial Narrow" w:hAnsi="Arial Narrow"/>
          <w:lang w:val="es-ES"/>
        </w:rPr>
        <w:t xml:space="preserve">lograr la participación de </w:t>
      </w:r>
      <w:r w:rsidR="000E2093" w:rsidRPr="00E60057">
        <w:rPr>
          <w:rFonts w:ascii="Arial Narrow" w:hAnsi="Arial Narrow"/>
          <w:lang w:val="es-ES"/>
        </w:rPr>
        <w:t>los participantes</w:t>
      </w:r>
      <w:r w:rsidR="0043243F" w:rsidRPr="00E60057">
        <w:rPr>
          <w:rFonts w:ascii="Arial Narrow" w:hAnsi="Arial Narrow"/>
          <w:lang w:val="es-ES"/>
        </w:rPr>
        <w:t xml:space="preserve">, con el paso de los años Cedesol ha podido apreciar la importancia de estas herramientas en la </w:t>
      </w:r>
      <w:r w:rsidR="00E60D4E" w:rsidRPr="00E60057">
        <w:rPr>
          <w:rFonts w:ascii="Arial Narrow" w:hAnsi="Arial Narrow"/>
          <w:lang w:val="es-ES"/>
        </w:rPr>
        <w:t xml:space="preserve">difusión </w:t>
      </w:r>
      <w:r w:rsidR="0043243F" w:rsidRPr="00E60057">
        <w:rPr>
          <w:rFonts w:ascii="Arial Narrow" w:hAnsi="Arial Narrow"/>
          <w:lang w:val="es-ES"/>
        </w:rPr>
        <w:t>de conocimientos.</w:t>
      </w:r>
      <w:r w:rsidR="00333097" w:rsidRPr="00E60057">
        <w:rPr>
          <w:rFonts w:ascii="Arial Narrow" w:hAnsi="Arial Narrow"/>
          <w:lang w:val="es-ES"/>
        </w:rPr>
        <w:t xml:space="preserve"> </w:t>
      </w:r>
      <w:r w:rsidR="000E2093" w:rsidRPr="00E60057">
        <w:rPr>
          <w:rFonts w:ascii="Arial Narrow" w:hAnsi="Arial Narrow"/>
          <w:lang w:val="es-ES"/>
        </w:rPr>
        <w:t>A su vez estas permiten efectuar una evaluación del mismo Taller desarrollado en la Unidad Educativa.</w:t>
      </w:r>
    </w:p>
    <w:p w:rsidR="000E2093" w:rsidRPr="00E60057" w:rsidRDefault="0043243F" w:rsidP="00B97703">
      <w:pPr>
        <w:ind w:left="851"/>
        <w:jc w:val="both"/>
        <w:rPr>
          <w:rFonts w:ascii="Arial Narrow" w:hAnsi="Arial Narrow"/>
          <w:lang w:val="es-ES"/>
        </w:rPr>
      </w:pPr>
      <w:r w:rsidRPr="00E60057">
        <w:rPr>
          <w:rFonts w:ascii="Arial Narrow" w:hAnsi="Arial Narrow"/>
          <w:lang w:val="es-ES"/>
        </w:rPr>
        <w:t xml:space="preserve">Además </w:t>
      </w:r>
      <w:r w:rsidR="000E2093" w:rsidRPr="00E60057">
        <w:rPr>
          <w:rFonts w:ascii="Arial Narrow" w:hAnsi="Arial Narrow"/>
          <w:lang w:val="es-ES"/>
        </w:rPr>
        <w:t xml:space="preserve">esta Fase permite sentar </w:t>
      </w:r>
      <w:r w:rsidRPr="00E60057">
        <w:rPr>
          <w:rFonts w:ascii="Arial Narrow" w:hAnsi="Arial Narrow"/>
          <w:lang w:val="es-ES"/>
        </w:rPr>
        <w:t>las bases para el Concur</w:t>
      </w:r>
      <w:r w:rsidR="00B97703" w:rsidRPr="00E60057">
        <w:rPr>
          <w:rFonts w:ascii="Arial Narrow" w:hAnsi="Arial Narrow"/>
          <w:lang w:val="es-ES"/>
        </w:rPr>
        <w:t xml:space="preserve">so a realizarse en la 3ra Fase. El Concurso tiene como objetivo evaluar </w:t>
      </w:r>
      <w:r w:rsidR="000E2093" w:rsidRPr="00E60057">
        <w:rPr>
          <w:rFonts w:ascii="Arial Narrow" w:hAnsi="Arial Narrow"/>
          <w:lang w:val="es-ES"/>
        </w:rPr>
        <w:t xml:space="preserve">de manera general </w:t>
      </w:r>
      <w:r w:rsidR="00B97703" w:rsidRPr="00E60057">
        <w:rPr>
          <w:rFonts w:ascii="Arial Narrow" w:hAnsi="Arial Narrow"/>
          <w:lang w:val="es-ES"/>
        </w:rPr>
        <w:t xml:space="preserve">el impacto y la puesta en práctica de los conocimientos transmitidos en esta </w:t>
      </w:r>
      <w:r w:rsidR="000E2093" w:rsidRPr="00E60057">
        <w:rPr>
          <w:rFonts w:ascii="Arial Narrow" w:hAnsi="Arial Narrow"/>
          <w:lang w:val="es-ES"/>
        </w:rPr>
        <w:t>Fase.</w:t>
      </w:r>
    </w:p>
    <w:p w:rsidR="00B97703" w:rsidRPr="00E60057" w:rsidRDefault="000E2093" w:rsidP="00B97703">
      <w:pPr>
        <w:ind w:left="851"/>
        <w:jc w:val="both"/>
        <w:rPr>
          <w:rFonts w:ascii="Arial Narrow" w:hAnsi="Arial Narrow"/>
          <w:lang w:val="es-ES"/>
        </w:rPr>
      </w:pPr>
      <w:r w:rsidRPr="00E60057">
        <w:rPr>
          <w:rFonts w:ascii="Arial Narrow" w:hAnsi="Arial Narrow"/>
          <w:lang w:val="es-ES"/>
        </w:rPr>
        <w:t xml:space="preserve">Dentro de la Fase I </w:t>
      </w:r>
      <w:r w:rsidR="00B97703" w:rsidRPr="00E60057">
        <w:rPr>
          <w:rFonts w:ascii="Arial Narrow" w:hAnsi="Arial Narrow"/>
          <w:lang w:val="es-ES"/>
        </w:rPr>
        <w:t xml:space="preserve">se </w:t>
      </w:r>
      <w:r w:rsidRPr="00E60057">
        <w:rPr>
          <w:rFonts w:ascii="Arial Narrow" w:hAnsi="Arial Narrow"/>
          <w:lang w:val="es-ES"/>
        </w:rPr>
        <w:t xml:space="preserve">realiza una inmersión </w:t>
      </w:r>
      <w:r w:rsidR="006942EF" w:rsidRPr="00E60057">
        <w:rPr>
          <w:rFonts w:ascii="Arial Narrow" w:hAnsi="Arial Narrow"/>
          <w:lang w:val="es-ES"/>
        </w:rPr>
        <w:t xml:space="preserve">teórica de </w:t>
      </w:r>
      <w:r w:rsidRPr="00E60057">
        <w:rPr>
          <w:rFonts w:ascii="Arial Narrow" w:hAnsi="Arial Narrow"/>
          <w:lang w:val="es-ES"/>
        </w:rPr>
        <w:t xml:space="preserve">las </w:t>
      </w:r>
      <w:r w:rsidR="00B97703" w:rsidRPr="00E60057">
        <w:rPr>
          <w:rFonts w:ascii="Arial Narrow" w:hAnsi="Arial Narrow"/>
          <w:lang w:val="es-ES"/>
        </w:rPr>
        <w:t>actividade</w:t>
      </w:r>
      <w:r w:rsidRPr="00E60057">
        <w:rPr>
          <w:rFonts w:ascii="Arial Narrow" w:hAnsi="Arial Narrow"/>
          <w:lang w:val="es-ES"/>
        </w:rPr>
        <w:t>s de</w:t>
      </w:r>
      <w:r w:rsidR="00B97703" w:rsidRPr="00E60057">
        <w:rPr>
          <w:rFonts w:ascii="Arial Narrow" w:hAnsi="Arial Narrow"/>
          <w:lang w:val="es-ES"/>
        </w:rPr>
        <w:t xml:space="preserve"> compost (cómo hacer</w:t>
      </w:r>
      <w:r w:rsidR="009B20AF" w:rsidRPr="00E60057">
        <w:rPr>
          <w:rFonts w:ascii="Arial Narrow" w:hAnsi="Arial Narrow"/>
          <w:lang w:val="es-ES"/>
        </w:rPr>
        <w:t>?</w:t>
      </w:r>
      <w:r w:rsidR="00B97703" w:rsidRPr="00E60057">
        <w:rPr>
          <w:rFonts w:ascii="Arial Narrow" w:hAnsi="Arial Narrow"/>
          <w:lang w:val="es-ES"/>
        </w:rPr>
        <w:t xml:space="preserve"> cómo saber si está bien?), separación de residuos y recolección de agua de lluvia. </w:t>
      </w:r>
      <w:r w:rsidR="00AE67A4" w:rsidRPr="00E60057">
        <w:rPr>
          <w:rFonts w:ascii="Arial Narrow" w:hAnsi="Arial Narrow"/>
          <w:lang w:val="es-ES"/>
        </w:rPr>
        <w:t>Para llevar a cabo esta actividad l</w:t>
      </w:r>
      <w:r w:rsidR="00B97703" w:rsidRPr="00E60057">
        <w:rPr>
          <w:rFonts w:ascii="Arial Narrow" w:hAnsi="Arial Narrow"/>
          <w:lang w:val="es-ES"/>
        </w:rPr>
        <w:t>os niños</w:t>
      </w:r>
      <w:r w:rsidR="00AE67A4" w:rsidRPr="00E60057">
        <w:rPr>
          <w:rFonts w:ascii="Arial Narrow" w:hAnsi="Arial Narrow"/>
          <w:lang w:val="es-ES"/>
        </w:rPr>
        <w:t>/as</w:t>
      </w:r>
      <w:r w:rsidR="00B97703" w:rsidRPr="00E60057">
        <w:rPr>
          <w:rFonts w:ascii="Arial Narrow" w:hAnsi="Arial Narrow"/>
          <w:lang w:val="es-ES"/>
        </w:rPr>
        <w:t xml:space="preserve"> </w:t>
      </w:r>
      <w:r w:rsidR="00AE67A4" w:rsidRPr="00E60057">
        <w:rPr>
          <w:rFonts w:ascii="Arial Narrow" w:hAnsi="Arial Narrow"/>
          <w:lang w:val="es-ES"/>
        </w:rPr>
        <w:t xml:space="preserve">se organizan en grupos denominados </w:t>
      </w:r>
      <w:r w:rsidR="00B97703" w:rsidRPr="00E60057">
        <w:rPr>
          <w:rFonts w:ascii="Arial Narrow" w:hAnsi="Arial Narrow"/>
          <w:lang w:val="es-ES"/>
        </w:rPr>
        <w:t xml:space="preserve"> </w:t>
      </w:r>
      <w:r w:rsidR="00B97703" w:rsidRPr="00E60057">
        <w:rPr>
          <w:rFonts w:ascii="Arial Narrow" w:hAnsi="Arial Narrow"/>
          <w:highlight w:val="yellow"/>
          <w:lang w:val="es-ES"/>
        </w:rPr>
        <w:t>“Patrullas verdes”</w:t>
      </w:r>
      <w:r w:rsidR="009B20AF" w:rsidRPr="00E60057">
        <w:rPr>
          <w:rFonts w:ascii="Arial Narrow" w:hAnsi="Arial Narrow"/>
          <w:lang w:val="es-ES"/>
        </w:rPr>
        <w:t xml:space="preserve"> </w:t>
      </w:r>
      <w:r w:rsidR="00AE67A4" w:rsidRPr="00E60057">
        <w:rPr>
          <w:rFonts w:ascii="Arial Narrow" w:hAnsi="Arial Narrow"/>
          <w:lang w:val="es-ES"/>
        </w:rPr>
        <w:t xml:space="preserve">las cuales tendrán como </w:t>
      </w:r>
      <w:r w:rsidR="000C6B0C" w:rsidRPr="00E60057">
        <w:rPr>
          <w:rFonts w:ascii="Arial Narrow" w:hAnsi="Arial Narrow"/>
          <w:lang w:val="es-ES"/>
        </w:rPr>
        <w:t xml:space="preserve">misión el llevar a cabo la práctica de las tareas insertadas en los talleres en su </w:t>
      </w:r>
      <w:r w:rsidR="00AE67A4" w:rsidRPr="00E60057">
        <w:rPr>
          <w:rFonts w:ascii="Arial Narrow" w:hAnsi="Arial Narrow"/>
          <w:lang w:val="es-ES"/>
        </w:rPr>
        <w:t xml:space="preserve">misma Unidad Educativa, labores de revisar el </w:t>
      </w:r>
      <w:r w:rsidR="009B20AF" w:rsidRPr="00E60057">
        <w:rPr>
          <w:rFonts w:ascii="Arial Narrow" w:hAnsi="Arial Narrow"/>
          <w:lang w:val="es-ES"/>
        </w:rPr>
        <w:t xml:space="preserve">cómo se </w:t>
      </w:r>
      <w:r w:rsidR="00FD0185" w:rsidRPr="00E60057">
        <w:rPr>
          <w:rFonts w:ascii="Arial Narrow" w:hAnsi="Arial Narrow"/>
          <w:lang w:val="es-ES"/>
        </w:rPr>
        <w:t>está</w:t>
      </w:r>
      <w:r w:rsidR="009B20AF" w:rsidRPr="00E60057">
        <w:rPr>
          <w:rFonts w:ascii="Arial Narrow" w:hAnsi="Arial Narrow"/>
          <w:lang w:val="es-ES"/>
        </w:rPr>
        <w:t xml:space="preserve"> realizando el compost, remover</w:t>
      </w:r>
      <w:r w:rsidR="00AE67A4" w:rsidRPr="00E60057">
        <w:rPr>
          <w:rFonts w:ascii="Arial Narrow" w:hAnsi="Arial Narrow"/>
          <w:lang w:val="es-ES"/>
        </w:rPr>
        <w:t xml:space="preserve"> el compost</w:t>
      </w:r>
      <w:r w:rsidR="009B20AF" w:rsidRPr="00E60057">
        <w:rPr>
          <w:rFonts w:ascii="Arial Narrow" w:hAnsi="Arial Narrow"/>
          <w:lang w:val="es-ES"/>
        </w:rPr>
        <w:t>, entre otras tareas necesarias</w:t>
      </w:r>
      <w:r w:rsidR="006942EF" w:rsidRPr="00E60057">
        <w:rPr>
          <w:rStyle w:val="FootnoteReference"/>
          <w:rFonts w:ascii="Arial Narrow" w:hAnsi="Arial Narrow"/>
          <w:lang w:val="es-ES"/>
        </w:rPr>
        <w:footnoteReference w:id="9"/>
      </w:r>
      <w:r w:rsidR="009B20AF" w:rsidRPr="00E60057">
        <w:rPr>
          <w:rFonts w:ascii="Arial Narrow" w:hAnsi="Arial Narrow"/>
          <w:lang w:val="es-ES"/>
        </w:rPr>
        <w:t xml:space="preserve">. Al introducir la práctica de compost se puede consolidar como una práctica sencilla </w:t>
      </w:r>
      <w:r w:rsidR="0094521E" w:rsidRPr="00E60057">
        <w:rPr>
          <w:rFonts w:ascii="Arial Narrow" w:hAnsi="Arial Narrow"/>
          <w:lang w:val="es-ES"/>
        </w:rPr>
        <w:t xml:space="preserve">y beneficiosa </w:t>
      </w:r>
      <w:r w:rsidR="009B20AF" w:rsidRPr="00E60057">
        <w:rPr>
          <w:rFonts w:ascii="Arial Narrow" w:hAnsi="Arial Narrow"/>
          <w:lang w:val="es-ES"/>
        </w:rPr>
        <w:t xml:space="preserve">que </w:t>
      </w:r>
      <w:r w:rsidR="0094521E" w:rsidRPr="00E60057">
        <w:rPr>
          <w:rFonts w:ascii="Arial Narrow" w:hAnsi="Arial Narrow"/>
          <w:lang w:val="es-ES"/>
        </w:rPr>
        <w:t xml:space="preserve">también </w:t>
      </w:r>
      <w:r w:rsidR="009B20AF" w:rsidRPr="00E60057">
        <w:rPr>
          <w:rFonts w:ascii="Arial Narrow" w:hAnsi="Arial Narrow"/>
          <w:lang w:val="es-ES"/>
        </w:rPr>
        <w:t>puede h</w:t>
      </w:r>
      <w:r w:rsidR="001A605E" w:rsidRPr="00E60057">
        <w:rPr>
          <w:rFonts w:ascii="Arial Narrow" w:hAnsi="Arial Narrow"/>
          <w:lang w:val="es-ES"/>
        </w:rPr>
        <w:t>acerse en sus hogares; e</w:t>
      </w:r>
      <w:r w:rsidR="009B20AF" w:rsidRPr="00E60057">
        <w:rPr>
          <w:rFonts w:ascii="Arial Narrow" w:hAnsi="Arial Narrow"/>
          <w:lang w:val="es-ES"/>
        </w:rPr>
        <w:t>l Concurso evaluará princi</w:t>
      </w:r>
      <w:r w:rsidR="001A605E" w:rsidRPr="00E60057">
        <w:rPr>
          <w:rFonts w:ascii="Arial Narrow" w:hAnsi="Arial Narrow"/>
          <w:lang w:val="es-ES"/>
        </w:rPr>
        <w:t>palmente su calidad, tomando en cuenta que existen Unidades Educativas con una población menor a 20 personas y otras con una población mayor a 200 personas.</w:t>
      </w:r>
    </w:p>
    <w:p w:rsidR="00FD0185" w:rsidRPr="00E60057" w:rsidRDefault="00FD0185" w:rsidP="00682D29">
      <w:pPr>
        <w:ind w:left="851"/>
        <w:jc w:val="both"/>
        <w:rPr>
          <w:rFonts w:ascii="Arial Narrow" w:hAnsi="Arial Narrow"/>
          <w:lang w:val="es-ES"/>
        </w:rPr>
      </w:pPr>
      <w:r w:rsidRPr="00E60057">
        <w:rPr>
          <w:rFonts w:ascii="Arial Narrow" w:hAnsi="Arial Narrow"/>
          <w:lang w:val="es-ES"/>
        </w:rPr>
        <w:t xml:space="preserve">Materiales a utilizar </w:t>
      </w:r>
      <w:r w:rsidR="000E2093" w:rsidRPr="00E60057">
        <w:rPr>
          <w:rFonts w:ascii="Arial Narrow" w:hAnsi="Arial Narrow"/>
          <w:lang w:val="es-ES"/>
        </w:rPr>
        <w:t>en esta Fase</w:t>
      </w:r>
      <w:r w:rsidR="006942EF" w:rsidRPr="00E60057">
        <w:rPr>
          <w:rFonts w:ascii="Arial Narrow" w:hAnsi="Arial Narrow"/>
          <w:lang w:val="es-ES"/>
        </w:rPr>
        <w:t>:</w:t>
      </w:r>
    </w:p>
    <w:p w:rsidR="00FD0185" w:rsidRPr="00E60057" w:rsidRDefault="006942EF" w:rsidP="00682D29">
      <w:pPr>
        <w:ind w:left="851"/>
        <w:jc w:val="both"/>
        <w:rPr>
          <w:rFonts w:ascii="Arial Narrow" w:hAnsi="Arial Narrow"/>
          <w:b/>
          <w:lang w:val="es-ES"/>
        </w:rPr>
      </w:pPr>
      <w:r w:rsidRPr="00E60057">
        <w:rPr>
          <w:rFonts w:ascii="Arial Narrow" w:hAnsi="Arial Narrow"/>
          <w:b/>
          <w:lang w:val="es-ES"/>
        </w:rPr>
        <w:tab/>
      </w:r>
      <w:r w:rsidR="00FD1709" w:rsidRPr="00E60057">
        <w:rPr>
          <w:rFonts w:ascii="Arial Narrow" w:hAnsi="Arial Narrow"/>
          <w:b/>
          <w:lang w:val="es-ES"/>
        </w:rPr>
        <w:t>Medios audiovisuales</w:t>
      </w:r>
      <w:r w:rsidRPr="00E60057">
        <w:rPr>
          <w:rFonts w:ascii="Arial Narrow" w:hAnsi="Arial Narrow"/>
          <w:b/>
          <w:lang w:val="es-ES"/>
        </w:rPr>
        <w:tab/>
      </w:r>
      <w:r w:rsidRPr="00E60057">
        <w:rPr>
          <w:rFonts w:ascii="Arial Narrow" w:hAnsi="Arial Narrow"/>
          <w:b/>
          <w:lang w:val="es-ES"/>
        </w:rPr>
        <w:tab/>
      </w:r>
      <w:r w:rsidR="00FD0185" w:rsidRPr="00E60057">
        <w:rPr>
          <w:rFonts w:ascii="Arial Narrow" w:hAnsi="Arial Narrow"/>
          <w:b/>
          <w:lang w:val="es-ES"/>
        </w:rPr>
        <w:t>Posters Informativos</w:t>
      </w:r>
      <w:r w:rsidRPr="00E60057">
        <w:rPr>
          <w:rFonts w:ascii="Arial Narrow" w:hAnsi="Arial Narrow"/>
          <w:b/>
          <w:lang w:val="es-ES"/>
        </w:rPr>
        <w:tab/>
      </w:r>
      <w:r w:rsidRPr="00E60057">
        <w:rPr>
          <w:rFonts w:ascii="Arial Narrow" w:hAnsi="Arial Narrow"/>
          <w:b/>
          <w:lang w:val="es-ES"/>
        </w:rPr>
        <w:tab/>
      </w:r>
      <w:r w:rsidR="00FD0185" w:rsidRPr="00E60057">
        <w:rPr>
          <w:rFonts w:ascii="Arial Narrow" w:hAnsi="Arial Narrow"/>
          <w:b/>
          <w:lang w:val="es-ES"/>
        </w:rPr>
        <w:t xml:space="preserve">Folletos </w:t>
      </w:r>
    </w:p>
    <w:p w:rsidR="000C6B0C" w:rsidRPr="00E60057" w:rsidRDefault="000C6B0C" w:rsidP="00682D29">
      <w:pPr>
        <w:ind w:left="851"/>
        <w:jc w:val="both"/>
        <w:rPr>
          <w:rFonts w:ascii="Arial Narrow" w:hAnsi="Arial Narrow"/>
          <w:lang w:val="es-ES"/>
        </w:rPr>
      </w:pPr>
      <w:r w:rsidRPr="00E60057">
        <w:rPr>
          <w:rFonts w:ascii="Arial Narrow" w:hAnsi="Arial Narrow"/>
          <w:b/>
          <w:lang w:val="es-ES"/>
        </w:rPr>
        <w:t>Temáticas de los materiales:</w:t>
      </w:r>
      <w:r w:rsidRPr="00E60057">
        <w:rPr>
          <w:rFonts w:ascii="Arial Narrow" w:hAnsi="Arial Narrow"/>
          <w:lang w:val="es-ES"/>
        </w:rPr>
        <w:t xml:space="preserve"> realidad ambiental local, causas - efectos, cocinas eficientes, prácticas ambientales fáciles de seguir</w:t>
      </w:r>
      <w:r w:rsidR="006879F0" w:rsidRPr="00E60057">
        <w:rPr>
          <w:rFonts w:ascii="Arial Narrow" w:hAnsi="Arial Narrow"/>
          <w:lang w:val="es-ES"/>
        </w:rPr>
        <w:t>, salud y nutrición.</w:t>
      </w:r>
    </w:p>
    <w:p w:rsidR="0054038A" w:rsidRPr="006D1C01" w:rsidRDefault="00333097" w:rsidP="004F22CC">
      <w:pPr>
        <w:jc w:val="both"/>
        <w:rPr>
          <w:rFonts w:ascii="Arial Narrow" w:hAnsi="Arial Narrow"/>
          <w:lang w:val="es-ES"/>
        </w:rPr>
      </w:pPr>
      <w:r w:rsidRPr="00333097">
        <w:rPr>
          <w:rFonts w:ascii="Arial Narrow" w:hAnsi="Arial Narrow"/>
          <w:sz w:val="24"/>
          <w:lang w:val="es-ES"/>
        </w:rPr>
        <w:t>Par</w:t>
      </w:r>
      <w:r>
        <w:rPr>
          <w:rFonts w:ascii="Arial Narrow" w:hAnsi="Arial Narrow"/>
          <w:sz w:val="24"/>
          <w:lang w:val="es-ES"/>
        </w:rPr>
        <w:t xml:space="preserve">alelamente a estas actividades </w:t>
      </w:r>
      <w:r w:rsidR="002727AD">
        <w:rPr>
          <w:rFonts w:ascii="Arial Narrow" w:hAnsi="Arial Narrow"/>
          <w:sz w:val="24"/>
          <w:lang w:val="es-ES"/>
        </w:rPr>
        <w:t>el Equipo Técnico realizará</w:t>
      </w:r>
      <w:r w:rsidR="000F01F5">
        <w:rPr>
          <w:rFonts w:ascii="Arial Narrow" w:hAnsi="Arial Narrow"/>
          <w:sz w:val="24"/>
          <w:lang w:val="es-ES"/>
        </w:rPr>
        <w:t xml:space="preserve"> lo</w:t>
      </w:r>
      <w:r w:rsidR="0054038A">
        <w:rPr>
          <w:rFonts w:ascii="Arial Narrow" w:hAnsi="Arial Narrow"/>
          <w:sz w:val="24"/>
          <w:lang w:val="es-ES"/>
        </w:rPr>
        <w:t xml:space="preserve">s </w:t>
      </w:r>
      <w:r w:rsidR="000F01F5">
        <w:rPr>
          <w:rFonts w:ascii="Arial Narrow" w:hAnsi="Arial Narrow"/>
          <w:sz w:val="24"/>
          <w:lang w:val="es-ES"/>
        </w:rPr>
        <w:t xml:space="preserve">documentos </w:t>
      </w:r>
      <w:r w:rsidR="00FD436E">
        <w:rPr>
          <w:rFonts w:ascii="Arial Narrow" w:hAnsi="Arial Narrow"/>
          <w:sz w:val="24"/>
          <w:lang w:val="es-ES"/>
        </w:rPr>
        <w:t xml:space="preserve">por Unidad Educativa </w:t>
      </w:r>
      <w:r w:rsidR="000F01F5" w:rsidRPr="006D1C01">
        <w:rPr>
          <w:rFonts w:ascii="Arial Narrow" w:hAnsi="Arial Narrow"/>
          <w:lang w:val="es-ES"/>
        </w:rPr>
        <w:t xml:space="preserve">para la </w:t>
      </w:r>
      <w:r w:rsidR="000F01F5" w:rsidRPr="006D1C01">
        <w:rPr>
          <w:rFonts w:ascii="Arial Narrow" w:hAnsi="Arial Narrow"/>
          <w:b/>
          <w:lang w:val="es-ES"/>
        </w:rPr>
        <w:t xml:space="preserve">Línea </w:t>
      </w:r>
      <w:r w:rsidR="0054038A" w:rsidRPr="006D1C01">
        <w:rPr>
          <w:rFonts w:ascii="Arial Narrow" w:hAnsi="Arial Narrow"/>
          <w:b/>
          <w:lang w:val="es-ES"/>
        </w:rPr>
        <w:t>Base</w:t>
      </w:r>
      <w:r w:rsidR="0054038A" w:rsidRPr="006D1C01">
        <w:rPr>
          <w:rFonts w:ascii="Arial Narrow" w:hAnsi="Arial Narrow"/>
          <w:lang w:val="es-ES"/>
        </w:rPr>
        <w:t xml:space="preserve"> y </w:t>
      </w:r>
      <w:r w:rsidR="002727AD" w:rsidRPr="006D1C01">
        <w:rPr>
          <w:rFonts w:ascii="Arial Narrow" w:hAnsi="Arial Narrow"/>
          <w:lang w:val="es-ES"/>
        </w:rPr>
        <w:t xml:space="preserve">junto con los </w:t>
      </w:r>
      <w:r w:rsidRPr="006D1C01">
        <w:rPr>
          <w:rFonts w:ascii="Arial Narrow" w:hAnsi="Arial Narrow"/>
          <w:b/>
          <w:lang w:val="es-ES"/>
        </w:rPr>
        <w:t>Testeos</w:t>
      </w:r>
      <w:r w:rsidRPr="006D1C01">
        <w:rPr>
          <w:rFonts w:ascii="Arial Narrow" w:hAnsi="Arial Narrow"/>
          <w:lang w:val="es-ES"/>
        </w:rPr>
        <w:t xml:space="preserve"> a las cocinas tradicionales K’oncha o “3 piedras”</w:t>
      </w:r>
      <w:r w:rsidRPr="006D1C01">
        <w:rPr>
          <w:rStyle w:val="FootnoteReference"/>
          <w:rFonts w:ascii="Arial Narrow" w:hAnsi="Arial Narrow"/>
          <w:lang w:val="es-ES"/>
        </w:rPr>
        <w:footnoteReference w:id="10"/>
      </w:r>
      <w:r w:rsidR="0054038A" w:rsidRPr="006D1C01">
        <w:rPr>
          <w:rFonts w:ascii="Arial Narrow" w:hAnsi="Arial Narrow"/>
          <w:lang w:val="es-ES"/>
        </w:rPr>
        <w:t xml:space="preserve"> </w:t>
      </w:r>
      <w:r w:rsidR="00FD1709" w:rsidRPr="006D1C01">
        <w:rPr>
          <w:rFonts w:ascii="Arial Narrow" w:hAnsi="Arial Narrow"/>
          <w:lang w:val="es-ES"/>
        </w:rPr>
        <w:t xml:space="preserve">en funcionamiento </w:t>
      </w:r>
      <w:r w:rsidR="0054038A" w:rsidRPr="006D1C01">
        <w:rPr>
          <w:rFonts w:ascii="Arial Narrow" w:hAnsi="Arial Narrow"/>
          <w:lang w:val="es-ES"/>
        </w:rPr>
        <w:t>de las Unidades Educativas</w:t>
      </w:r>
      <w:r w:rsidR="00480704" w:rsidRPr="006D1C01">
        <w:rPr>
          <w:rFonts w:ascii="Arial Narrow" w:hAnsi="Arial Narrow"/>
          <w:lang w:val="es-ES"/>
        </w:rPr>
        <w:t xml:space="preserve">, </w:t>
      </w:r>
      <w:r w:rsidR="0054038A" w:rsidRPr="006D1C01">
        <w:rPr>
          <w:rFonts w:ascii="Arial Narrow" w:hAnsi="Arial Narrow"/>
          <w:lang w:val="es-ES"/>
        </w:rPr>
        <w:t xml:space="preserve">el objetivo de los </w:t>
      </w:r>
      <w:r w:rsidR="0054038A" w:rsidRPr="006D1C01">
        <w:rPr>
          <w:rFonts w:ascii="Arial Narrow" w:hAnsi="Arial Narrow"/>
          <w:b/>
          <w:lang w:val="es-ES"/>
        </w:rPr>
        <w:t>Tests</w:t>
      </w:r>
      <w:r w:rsidR="0054038A" w:rsidRPr="006D1C01">
        <w:rPr>
          <w:rFonts w:ascii="Arial Narrow" w:hAnsi="Arial Narrow"/>
          <w:lang w:val="es-ES"/>
        </w:rPr>
        <w:t xml:space="preserve"> </w:t>
      </w:r>
      <w:r w:rsidR="00086667" w:rsidRPr="006D1C01">
        <w:rPr>
          <w:rFonts w:ascii="Arial Narrow" w:hAnsi="Arial Narrow"/>
          <w:b/>
          <w:lang w:val="es-ES"/>
        </w:rPr>
        <w:t>pre-instalación</w:t>
      </w:r>
      <w:r w:rsidR="00086667" w:rsidRPr="006D1C01">
        <w:rPr>
          <w:rFonts w:ascii="Arial Narrow" w:hAnsi="Arial Narrow"/>
          <w:lang w:val="es-ES"/>
        </w:rPr>
        <w:t xml:space="preserve"> </w:t>
      </w:r>
      <w:r w:rsidR="003E0393" w:rsidRPr="006D1C01">
        <w:rPr>
          <w:rFonts w:ascii="Arial Narrow" w:hAnsi="Arial Narrow"/>
          <w:lang w:val="es-ES"/>
        </w:rPr>
        <w:t>a</w:t>
      </w:r>
      <w:r w:rsidR="00086667" w:rsidRPr="006D1C01">
        <w:rPr>
          <w:rFonts w:ascii="Arial Narrow" w:hAnsi="Arial Narrow"/>
          <w:lang w:val="es-ES"/>
        </w:rPr>
        <w:t xml:space="preserve"> las Cocinas Ecológicas </w:t>
      </w:r>
      <w:r w:rsidR="0054038A" w:rsidRPr="006D1C01">
        <w:rPr>
          <w:rFonts w:ascii="Arial Narrow" w:hAnsi="Arial Narrow"/>
          <w:lang w:val="es-ES"/>
        </w:rPr>
        <w:t xml:space="preserve">es determinar la reducción en el consumo de leña mediante la Cocina </w:t>
      </w:r>
      <w:r w:rsidR="002727AD" w:rsidRPr="006D1C01">
        <w:rPr>
          <w:rFonts w:ascii="Arial Narrow" w:hAnsi="Arial Narrow"/>
          <w:lang w:val="es-ES"/>
        </w:rPr>
        <w:t>Rocket</w:t>
      </w:r>
      <w:r w:rsidR="00B27E55" w:rsidRPr="006D1C01">
        <w:rPr>
          <w:rFonts w:ascii="Arial Narrow" w:hAnsi="Arial Narrow"/>
          <w:lang w:val="es-ES"/>
        </w:rPr>
        <w:t>.</w:t>
      </w:r>
    </w:p>
    <w:p w:rsidR="00B27E55" w:rsidRPr="006D1C01" w:rsidRDefault="00B27E55" w:rsidP="004F22CC">
      <w:pPr>
        <w:jc w:val="both"/>
        <w:rPr>
          <w:rFonts w:ascii="Arial Narrow" w:hAnsi="Arial Narrow"/>
          <w:lang w:val="es-ES"/>
        </w:rPr>
      </w:pPr>
      <w:r w:rsidRPr="006D1C01">
        <w:rPr>
          <w:rFonts w:ascii="Arial Narrow" w:hAnsi="Arial Narrow"/>
          <w:lang w:val="es-ES"/>
        </w:rPr>
        <w:t>El desarrollo de los Tes</w:t>
      </w:r>
      <w:r w:rsidR="00A41331" w:rsidRPr="006D1C01">
        <w:rPr>
          <w:rFonts w:ascii="Arial Narrow" w:hAnsi="Arial Narrow"/>
          <w:lang w:val="es-ES"/>
        </w:rPr>
        <w:t xml:space="preserve">ts está compuesto por 4 pruebas, se los realiza de acuerdo a la frecuencia en la recolección </w:t>
      </w:r>
      <w:r w:rsidR="003E0393" w:rsidRPr="006D1C01">
        <w:rPr>
          <w:rFonts w:ascii="Arial Narrow" w:hAnsi="Arial Narrow"/>
          <w:lang w:val="es-ES"/>
        </w:rPr>
        <w:t xml:space="preserve">y cantidad </w:t>
      </w:r>
      <w:r w:rsidR="00A41331" w:rsidRPr="006D1C01">
        <w:rPr>
          <w:rFonts w:ascii="Arial Narrow" w:hAnsi="Arial Narrow"/>
          <w:lang w:val="es-ES"/>
        </w:rPr>
        <w:t xml:space="preserve">de la leña del grupo (Unidad Educativa), debido a que en algunas escuelas la recolección de la leña suele realizarse 1 vez/semana, en otras 2 veces/semana y en otras cada día. Se ha determinado involucrar </w:t>
      </w:r>
      <w:r w:rsidR="00197A99" w:rsidRPr="006D1C01">
        <w:rPr>
          <w:rFonts w:ascii="Arial Narrow" w:hAnsi="Arial Narrow"/>
          <w:lang w:val="es-ES"/>
        </w:rPr>
        <w:t xml:space="preserve">también </w:t>
      </w:r>
      <w:r w:rsidR="00A41331" w:rsidRPr="006D1C01">
        <w:rPr>
          <w:rFonts w:ascii="Arial Narrow" w:hAnsi="Arial Narrow"/>
          <w:lang w:val="es-ES"/>
        </w:rPr>
        <w:t xml:space="preserve">a los padres de familia </w:t>
      </w:r>
      <w:r w:rsidR="003E0393" w:rsidRPr="006D1C01">
        <w:rPr>
          <w:rFonts w:ascii="Arial Narrow" w:hAnsi="Arial Narrow"/>
          <w:lang w:val="es-ES"/>
        </w:rPr>
        <w:t xml:space="preserve">en el desarrollo de los Tests (previa capacitación y designación) </w:t>
      </w:r>
      <w:r w:rsidR="00A41331" w:rsidRPr="006D1C01">
        <w:rPr>
          <w:rFonts w:ascii="Arial Narrow" w:hAnsi="Arial Narrow"/>
          <w:lang w:val="es-ES"/>
        </w:rPr>
        <w:t>en la medición de las cantidades de leña</w:t>
      </w:r>
      <w:r w:rsidR="00197A99" w:rsidRPr="006D1C01">
        <w:rPr>
          <w:rFonts w:ascii="Arial Narrow" w:hAnsi="Arial Narrow"/>
          <w:lang w:val="es-ES"/>
        </w:rPr>
        <w:t>, el factor positivo de ello es que ellos mismos pueden conocer de cerca los cambios en la reducción de leña durante el desarrollo del proyecto.</w:t>
      </w:r>
    </w:p>
    <w:p w:rsidR="000E2093" w:rsidRPr="006D1C01" w:rsidRDefault="0054038A" w:rsidP="004F22CC">
      <w:pPr>
        <w:jc w:val="both"/>
        <w:rPr>
          <w:rFonts w:ascii="Arial Narrow" w:hAnsi="Arial Narrow"/>
          <w:b/>
          <w:lang w:val="es-ES"/>
        </w:rPr>
      </w:pPr>
      <w:r w:rsidRPr="006D1C01">
        <w:rPr>
          <w:rFonts w:ascii="Arial Narrow" w:hAnsi="Arial Narrow"/>
          <w:lang w:val="es-ES"/>
        </w:rPr>
        <w:t xml:space="preserve">Finalmente en esta Fase, se </w:t>
      </w:r>
      <w:r w:rsidR="003E0393" w:rsidRPr="006D1C01">
        <w:rPr>
          <w:rFonts w:ascii="Arial Narrow" w:hAnsi="Arial Narrow"/>
          <w:lang w:val="es-ES"/>
        </w:rPr>
        <w:t xml:space="preserve">coordina </w:t>
      </w:r>
      <w:r w:rsidRPr="006D1C01">
        <w:rPr>
          <w:rFonts w:ascii="Arial Narrow" w:hAnsi="Arial Narrow"/>
          <w:lang w:val="es-ES"/>
        </w:rPr>
        <w:t xml:space="preserve">con </w:t>
      </w:r>
      <w:r w:rsidR="00197A99" w:rsidRPr="006D1C01">
        <w:rPr>
          <w:rFonts w:ascii="Arial Narrow" w:hAnsi="Arial Narrow"/>
          <w:lang w:val="es-ES"/>
        </w:rPr>
        <w:t xml:space="preserve">el Director Distrital </w:t>
      </w:r>
      <w:r w:rsidR="002727AD" w:rsidRPr="006D1C01">
        <w:rPr>
          <w:rFonts w:ascii="Arial Narrow" w:hAnsi="Arial Narrow"/>
          <w:lang w:val="es-ES"/>
        </w:rPr>
        <w:t xml:space="preserve">de Educación </w:t>
      </w:r>
      <w:r w:rsidR="00197A99" w:rsidRPr="006D1C01">
        <w:rPr>
          <w:rFonts w:ascii="Arial Narrow" w:hAnsi="Arial Narrow"/>
          <w:lang w:val="es-ES"/>
        </w:rPr>
        <w:t xml:space="preserve">del Municipio, Junta de padres de familia de las Unidades Educativas y </w:t>
      </w:r>
      <w:r w:rsidR="003E0393" w:rsidRPr="006D1C01">
        <w:rPr>
          <w:rFonts w:ascii="Arial Narrow" w:hAnsi="Arial Narrow"/>
          <w:lang w:val="es-ES"/>
        </w:rPr>
        <w:t xml:space="preserve">las </w:t>
      </w:r>
      <w:r w:rsidRPr="006D1C01">
        <w:rPr>
          <w:rFonts w:ascii="Arial Narrow" w:hAnsi="Arial Narrow"/>
          <w:lang w:val="es-ES"/>
        </w:rPr>
        <w:t xml:space="preserve">personas </w:t>
      </w:r>
      <w:r w:rsidR="003E0393" w:rsidRPr="006D1C01">
        <w:rPr>
          <w:rFonts w:ascii="Arial Narrow" w:hAnsi="Arial Narrow"/>
          <w:lang w:val="es-ES"/>
        </w:rPr>
        <w:t xml:space="preserve">correspondientes </w:t>
      </w:r>
      <w:r w:rsidRPr="006D1C01">
        <w:rPr>
          <w:rFonts w:ascii="Arial Narrow" w:hAnsi="Arial Narrow"/>
          <w:lang w:val="es-ES"/>
        </w:rPr>
        <w:t xml:space="preserve">para </w:t>
      </w:r>
      <w:r w:rsidR="006E78EE" w:rsidRPr="006D1C01">
        <w:rPr>
          <w:rFonts w:ascii="Arial Narrow" w:hAnsi="Arial Narrow"/>
          <w:lang w:val="es-ES"/>
        </w:rPr>
        <w:t xml:space="preserve">designar a los encargados en </w:t>
      </w:r>
      <w:r w:rsidRPr="006D1C01">
        <w:rPr>
          <w:rFonts w:ascii="Arial Narrow" w:hAnsi="Arial Narrow"/>
          <w:lang w:val="es-ES"/>
        </w:rPr>
        <w:t xml:space="preserve">la </w:t>
      </w:r>
      <w:r w:rsidR="00D0117E" w:rsidRPr="006D1C01">
        <w:rPr>
          <w:rFonts w:ascii="Arial Narrow" w:hAnsi="Arial Narrow"/>
          <w:lang w:val="es-ES"/>
        </w:rPr>
        <w:t>entrega</w:t>
      </w:r>
      <w:r w:rsidR="006E78EE" w:rsidRPr="006D1C01">
        <w:rPr>
          <w:rFonts w:ascii="Arial Narrow" w:hAnsi="Arial Narrow"/>
          <w:lang w:val="es-ES"/>
        </w:rPr>
        <w:t xml:space="preserve"> y</w:t>
      </w:r>
      <w:r w:rsidR="00D0117E" w:rsidRPr="006D1C01">
        <w:rPr>
          <w:rFonts w:ascii="Arial Narrow" w:hAnsi="Arial Narrow"/>
          <w:lang w:val="es-ES"/>
        </w:rPr>
        <w:t xml:space="preserve"> </w:t>
      </w:r>
      <w:r w:rsidR="006E78EE" w:rsidRPr="006D1C01">
        <w:rPr>
          <w:rFonts w:ascii="Arial Narrow" w:hAnsi="Arial Narrow"/>
          <w:lang w:val="es-ES"/>
        </w:rPr>
        <w:t xml:space="preserve">traslado de la Cocina Rocket desde el punto central de recepción; además de la </w:t>
      </w:r>
      <w:r w:rsidR="00D0117E" w:rsidRPr="006D1C01">
        <w:rPr>
          <w:rFonts w:ascii="Arial Narrow" w:hAnsi="Arial Narrow"/>
          <w:lang w:val="es-ES"/>
        </w:rPr>
        <w:t xml:space="preserve">preparación del área </w:t>
      </w:r>
      <w:r w:rsidR="00E60D4E" w:rsidRPr="006D1C01">
        <w:rPr>
          <w:rFonts w:ascii="Arial Narrow" w:hAnsi="Arial Narrow"/>
          <w:lang w:val="es-ES"/>
        </w:rPr>
        <w:t xml:space="preserve">por parte de la Unidad Educativa </w:t>
      </w:r>
      <w:r w:rsidR="00D0117E" w:rsidRPr="006D1C01">
        <w:rPr>
          <w:rFonts w:ascii="Arial Narrow" w:hAnsi="Arial Narrow"/>
          <w:lang w:val="es-ES"/>
        </w:rPr>
        <w:t xml:space="preserve">en donde será </w:t>
      </w:r>
      <w:r w:rsidR="002727AD" w:rsidRPr="006D1C01">
        <w:rPr>
          <w:rFonts w:ascii="Arial Narrow" w:hAnsi="Arial Narrow"/>
          <w:lang w:val="es-ES"/>
        </w:rPr>
        <w:t>implementada la Cocina Rocket</w:t>
      </w:r>
      <w:r w:rsidR="006E78EE" w:rsidRPr="006D1C01">
        <w:rPr>
          <w:rFonts w:ascii="Arial Narrow" w:hAnsi="Arial Narrow"/>
          <w:lang w:val="es-ES"/>
        </w:rPr>
        <w:t xml:space="preserve">. </w:t>
      </w:r>
    </w:p>
    <w:p w:rsidR="00333097" w:rsidRPr="006D1C01" w:rsidRDefault="00333097" w:rsidP="004F22CC">
      <w:pPr>
        <w:jc w:val="both"/>
        <w:rPr>
          <w:rFonts w:ascii="Arial Narrow" w:hAnsi="Arial Narrow"/>
          <w:b/>
          <w:lang w:val="es-ES"/>
        </w:rPr>
      </w:pPr>
      <w:r w:rsidRPr="006D1C01">
        <w:rPr>
          <w:rFonts w:ascii="Arial Narrow" w:hAnsi="Arial Narrow"/>
          <w:b/>
          <w:lang w:val="es-ES"/>
        </w:rPr>
        <w:t>FASE II</w:t>
      </w:r>
    </w:p>
    <w:p w:rsidR="006D2798" w:rsidRPr="006D1C01" w:rsidRDefault="006D2798" w:rsidP="004F22CC">
      <w:pPr>
        <w:jc w:val="both"/>
        <w:rPr>
          <w:rFonts w:ascii="Arial Narrow" w:hAnsi="Arial Narrow"/>
          <w:b/>
          <w:lang w:val="es-ES"/>
        </w:rPr>
      </w:pPr>
      <w:r w:rsidRPr="006D1C01">
        <w:rPr>
          <w:rFonts w:ascii="Arial Narrow" w:hAnsi="Arial Narrow"/>
          <w:b/>
          <w:lang w:val="es-ES"/>
        </w:rPr>
        <w:t>Duración - 4 Meses</w:t>
      </w:r>
    </w:p>
    <w:p w:rsidR="00E60D4E" w:rsidRPr="006D1C01" w:rsidRDefault="0054038A" w:rsidP="004F22CC">
      <w:pPr>
        <w:jc w:val="both"/>
        <w:rPr>
          <w:rFonts w:ascii="Arial Narrow" w:hAnsi="Arial Narrow"/>
          <w:lang w:val="es-ES"/>
        </w:rPr>
      </w:pPr>
      <w:r w:rsidRPr="006D1C01">
        <w:rPr>
          <w:rFonts w:ascii="Arial Narrow" w:hAnsi="Arial Narrow"/>
          <w:lang w:val="es-ES"/>
        </w:rPr>
        <w:t xml:space="preserve">La Fase II tiene como enfoque principal </w:t>
      </w:r>
      <w:r w:rsidR="00F71E18" w:rsidRPr="006D1C01">
        <w:rPr>
          <w:rFonts w:ascii="Arial Narrow" w:hAnsi="Arial Narrow"/>
          <w:lang w:val="es-ES"/>
        </w:rPr>
        <w:t xml:space="preserve">la </w:t>
      </w:r>
      <w:r w:rsidR="002727AD" w:rsidRPr="006D1C01">
        <w:rPr>
          <w:rFonts w:ascii="Arial Narrow" w:hAnsi="Arial Narrow"/>
          <w:lang w:val="es-ES"/>
        </w:rPr>
        <w:t xml:space="preserve">implementación </w:t>
      </w:r>
      <w:r w:rsidR="00F71E18" w:rsidRPr="006D1C01">
        <w:rPr>
          <w:rFonts w:ascii="Arial Narrow" w:hAnsi="Arial Narrow"/>
          <w:lang w:val="es-ES"/>
        </w:rPr>
        <w:t xml:space="preserve">de </w:t>
      </w:r>
      <w:r w:rsidRPr="006D1C01">
        <w:rPr>
          <w:rFonts w:ascii="Arial Narrow" w:hAnsi="Arial Narrow"/>
          <w:lang w:val="es-ES"/>
        </w:rPr>
        <w:t xml:space="preserve">las </w:t>
      </w:r>
      <w:r w:rsidRPr="006D1C01">
        <w:rPr>
          <w:rFonts w:ascii="Arial Narrow" w:hAnsi="Arial Narrow"/>
          <w:b/>
          <w:lang w:val="es-ES"/>
        </w:rPr>
        <w:t>Cocinas Ecológicas</w:t>
      </w:r>
      <w:r w:rsidR="002727AD" w:rsidRPr="006D1C01">
        <w:rPr>
          <w:rFonts w:ascii="Arial Narrow" w:hAnsi="Arial Narrow"/>
          <w:b/>
          <w:lang w:val="es-ES"/>
        </w:rPr>
        <w:t xml:space="preserve"> Rocket</w:t>
      </w:r>
      <w:r w:rsidR="00D0117E" w:rsidRPr="006D1C01">
        <w:rPr>
          <w:rFonts w:ascii="Arial Narrow" w:hAnsi="Arial Narrow"/>
          <w:lang w:val="es-ES"/>
        </w:rPr>
        <w:t>,</w:t>
      </w:r>
      <w:r w:rsidRPr="006D1C01">
        <w:rPr>
          <w:rFonts w:ascii="Arial Narrow" w:hAnsi="Arial Narrow"/>
          <w:lang w:val="es-ES"/>
        </w:rPr>
        <w:t xml:space="preserve"> </w:t>
      </w:r>
      <w:r w:rsidR="00D0117E" w:rsidRPr="006D1C01">
        <w:rPr>
          <w:rFonts w:ascii="Arial Narrow" w:hAnsi="Arial Narrow"/>
          <w:lang w:val="es-ES"/>
        </w:rPr>
        <w:t xml:space="preserve">engloba </w:t>
      </w:r>
      <w:r w:rsidR="002727AD" w:rsidRPr="006D1C01">
        <w:rPr>
          <w:rFonts w:ascii="Arial Narrow" w:hAnsi="Arial Narrow"/>
          <w:lang w:val="es-ES"/>
        </w:rPr>
        <w:t xml:space="preserve">todas las </w:t>
      </w:r>
      <w:r w:rsidR="00D0117E" w:rsidRPr="006D1C01">
        <w:rPr>
          <w:rFonts w:ascii="Arial Narrow" w:hAnsi="Arial Narrow"/>
          <w:lang w:val="es-ES"/>
        </w:rPr>
        <w:t xml:space="preserve">actividades necesarias para </w:t>
      </w:r>
      <w:r w:rsidR="00454860" w:rsidRPr="006D1C01">
        <w:rPr>
          <w:rFonts w:ascii="Arial Narrow" w:hAnsi="Arial Narrow"/>
          <w:lang w:val="es-ES"/>
        </w:rPr>
        <w:t xml:space="preserve">su </w:t>
      </w:r>
      <w:r w:rsidR="00D0117E" w:rsidRPr="006D1C01">
        <w:rPr>
          <w:rFonts w:ascii="Arial Narrow" w:hAnsi="Arial Narrow"/>
          <w:lang w:val="es-ES"/>
        </w:rPr>
        <w:t>envío</w:t>
      </w:r>
      <w:r w:rsidR="00E60D4E" w:rsidRPr="006D1C01">
        <w:rPr>
          <w:rFonts w:ascii="Arial Narrow" w:hAnsi="Arial Narrow"/>
          <w:lang w:val="es-ES"/>
        </w:rPr>
        <w:t xml:space="preserve">, </w:t>
      </w:r>
      <w:r w:rsidR="00D0117E" w:rsidRPr="006D1C01">
        <w:rPr>
          <w:rFonts w:ascii="Arial Narrow" w:hAnsi="Arial Narrow"/>
          <w:lang w:val="es-ES"/>
        </w:rPr>
        <w:t xml:space="preserve">recepción </w:t>
      </w:r>
      <w:r w:rsidR="00E60D4E" w:rsidRPr="006D1C01">
        <w:rPr>
          <w:rFonts w:ascii="Arial Narrow" w:hAnsi="Arial Narrow"/>
          <w:lang w:val="es-ES"/>
        </w:rPr>
        <w:t>en la base central del Municipio de Toro Toro</w:t>
      </w:r>
      <w:r w:rsidR="00B6178F" w:rsidRPr="006D1C01">
        <w:rPr>
          <w:rFonts w:ascii="Arial Narrow" w:hAnsi="Arial Narrow"/>
          <w:lang w:val="es-ES"/>
        </w:rPr>
        <w:t>,</w:t>
      </w:r>
      <w:r w:rsidR="002727AD" w:rsidRPr="006D1C01">
        <w:rPr>
          <w:rFonts w:ascii="Arial Narrow" w:hAnsi="Arial Narrow"/>
          <w:lang w:val="es-ES"/>
        </w:rPr>
        <w:t xml:space="preserve"> su distribución, </w:t>
      </w:r>
      <w:r w:rsidR="00B6178F" w:rsidRPr="006D1C01">
        <w:rPr>
          <w:rFonts w:ascii="Arial Narrow" w:hAnsi="Arial Narrow"/>
          <w:lang w:val="es-ES"/>
        </w:rPr>
        <w:t xml:space="preserve">instalación </w:t>
      </w:r>
      <w:r w:rsidR="002727AD" w:rsidRPr="006D1C01">
        <w:rPr>
          <w:rFonts w:ascii="Arial Narrow" w:hAnsi="Arial Narrow"/>
          <w:lang w:val="es-ES"/>
        </w:rPr>
        <w:t xml:space="preserve">y capacitación en uso y mantenimiento </w:t>
      </w:r>
      <w:r w:rsidR="00B6178F" w:rsidRPr="006D1C01">
        <w:rPr>
          <w:rFonts w:ascii="Arial Narrow" w:hAnsi="Arial Narrow"/>
          <w:lang w:val="es-ES"/>
        </w:rPr>
        <w:t xml:space="preserve">en </w:t>
      </w:r>
      <w:r w:rsidR="00E60D4E" w:rsidRPr="006D1C01">
        <w:rPr>
          <w:rFonts w:ascii="Arial Narrow" w:hAnsi="Arial Narrow"/>
          <w:lang w:val="es-ES"/>
        </w:rPr>
        <w:t>las diferentes Unidades Educativas.</w:t>
      </w:r>
    </w:p>
    <w:p w:rsidR="00D31308" w:rsidRPr="006D1C01" w:rsidRDefault="00E60D4E" w:rsidP="004F22CC">
      <w:pPr>
        <w:jc w:val="both"/>
        <w:rPr>
          <w:rFonts w:ascii="Arial Narrow" w:hAnsi="Arial Narrow"/>
          <w:lang w:val="es-ES"/>
        </w:rPr>
      </w:pPr>
      <w:r w:rsidRPr="006D1C01">
        <w:rPr>
          <w:rFonts w:ascii="Arial Narrow" w:hAnsi="Arial Narrow"/>
          <w:lang w:val="es-ES"/>
        </w:rPr>
        <w:t xml:space="preserve">El Envío de las Cocinas Ecológicas es desde el taller de la </w:t>
      </w:r>
      <w:r w:rsidR="002727AD" w:rsidRPr="006D1C01">
        <w:rPr>
          <w:rFonts w:ascii="Arial Narrow" w:hAnsi="Arial Narrow"/>
          <w:lang w:val="es-ES"/>
        </w:rPr>
        <w:t>micro-</w:t>
      </w:r>
      <w:r w:rsidRPr="006D1C01">
        <w:rPr>
          <w:rFonts w:ascii="Arial Narrow" w:hAnsi="Arial Narrow"/>
          <w:lang w:val="es-ES"/>
        </w:rPr>
        <w:t xml:space="preserve">empresa Sobre la Roca la cual </w:t>
      </w:r>
      <w:r w:rsidR="00D31308" w:rsidRPr="006D1C01">
        <w:rPr>
          <w:rFonts w:ascii="Arial Narrow" w:hAnsi="Arial Narrow"/>
          <w:lang w:val="es-ES"/>
        </w:rPr>
        <w:t xml:space="preserve">fabrica las Cocinas Ecológicas con las que CEDESOL trabaja en proyectos y </w:t>
      </w:r>
      <w:r w:rsidRPr="006D1C01">
        <w:rPr>
          <w:rFonts w:ascii="Arial Narrow" w:hAnsi="Arial Narrow"/>
          <w:lang w:val="es-ES"/>
        </w:rPr>
        <w:t>está ubicada en la ciudad de Cochabamba</w:t>
      </w:r>
      <w:r w:rsidR="00D31308" w:rsidRPr="006D1C01">
        <w:rPr>
          <w:rFonts w:ascii="Arial Narrow" w:hAnsi="Arial Narrow"/>
          <w:lang w:val="es-ES"/>
        </w:rPr>
        <w:t xml:space="preserve">. </w:t>
      </w:r>
      <w:bookmarkStart w:id="0" w:name="_GoBack"/>
      <w:bookmarkEnd w:id="0"/>
    </w:p>
    <w:p w:rsidR="002B692D" w:rsidRPr="006D1C01" w:rsidRDefault="00D31308" w:rsidP="004F22CC">
      <w:pPr>
        <w:jc w:val="both"/>
        <w:rPr>
          <w:rFonts w:ascii="Arial Narrow" w:hAnsi="Arial Narrow"/>
          <w:lang w:val="es-ES"/>
        </w:rPr>
      </w:pPr>
      <w:r w:rsidRPr="006D1C01">
        <w:rPr>
          <w:rFonts w:ascii="Arial Narrow" w:hAnsi="Arial Narrow"/>
          <w:lang w:val="es-ES"/>
        </w:rPr>
        <w:t>La asignación de</w:t>
      </w:r>
      <w:r w:rsidR="00E60D4E" w:rsidRPr="006D1C01">
        <w:rPr>
          <w:rFonts w:ascii="Arial Narrow" w:hAnsi="Arial Narrow"/>
          <w:lang w:val="es-ES"/>
        </w:rPr>
        <w:t xml:space="preserve"> </w:t>
      </w:r>
      <w:r w:rsidRPr="006D1C01">
        <w:rPr>
          <w:rFonts w:ascii="Arial Narrow" w:hAnsi="Arial Narrow"/>
          <w:lang w:val="es-ES"/>
        </w:rPr>
        <w:t xml:space="preserve">las Cocinas Rocket a las </w:t>
      </w:r>
      <w:r w:rsidR="00055982" w:rsidRPr="006D1C01">
        <w:rPr>
          <w:rFonts w:ascii="Arial Narrow" w:hAnsi="Arial Narrow"/>
          <w:lang w:val="es-ES"/>
        </w:rPr>
        <w:t xml:space="preserve">Unidades Educativas es </w:t>
      </w:r>
      <w:r w:rsidR="006D2798" w:rsidRPr="006D1C01">
        <w:rPr>
          <w:rFonts w:ascii="Arial Narrow" w:hAnsi="Arial Narrow"/>
          <w:lang w:val="es-ES"/>
        </w:rPr>
        <w:t xml:space="preserve">de acuerdo al número de población en las Unidades Educativas </w:t>
      </w:r>
      <w:r w:rsidR="00055982" w:rsidRPr="006D1C01">
        <w:rPr>
          <w:rFonts w:ascii="Arial Narrow" w:hAnsi="Arial Narrow"/>
          <w:lang w:val="es-ES"/>
        </w:rPr>
        <w:t xml:space="preserve">y la capacidad </w:t>
      </w:r>
      <w:r w:rsidR="002727AD" w:rsidRPr="006D1C01">
        <w:rPr>
          <w:rFonts w:ascii="Arial Narrow" w:hAnsi="Arial Narrow"/>
          <w:lang w:val="es-ES"/>
        </w:rPr>
        <w:t>correspondiente de cada Cocina</w:t>
      </w:r>
      <w:r w:rsidR="00055982" w:rsidRPr="006D1C01">
        <w:rPr>
          <w:rFonts w:ascii="Arial Narrow" w:hAnsi="Arial Narrow"/>
          <w:lang w:val="es-ES"/>
        </w:rPr>
        <w:t xml:space="preserve"> Rocket, por lo tanto </w:t>
      </w:r>
      <w:r w:rsidR="006D2798" w:rsidRPr="006D1C01">
        <w:rPr>
          <w:rFonts w:ascii="Arial Narrow" w:hAnsi="Arial Narrow"/>
          <w:lang w:val="es-ES"/>
        </w:rPr>
        <w:t xml:space="preserve">se tiene un total de </w:t>
      </w:r>
      <w:r w:rsidR="002727AD" w:rsidRPr="006D1C01">
        <w:rPr>
          <w:rFonts w:ascii="Arial Narrow" w:hAnsi="Arial Narrow"/>
          <w:lang w:val="es-ES"/>
        </w:rPr>
        <w:t>27 Cocinas Rocket entre Standard e Institucionales.</w:t>
      </w:r>
    </w:p>
    <w:p w:rsidR="006D1C01" w:rsidRDefault="009B40F9" w:rsidP="006D1C01">
      <w:pPr>
        <w:jc w:val="both"/>
        <w:rPr>
          <w:rFonts w:ascii="Arial Narrow" w:hAnsi="Arial Narrow"/>
          <w:b/>
          <w:lang w:val="es-ES"/>
        </w:rPr>
      </w:pPr>
      <w:r w:rsidRPr="006D1C01">
        <w:rPr>
          <w:rFonts w:ascii="Arial Narrow" w:hAnsi="Arial Narrow"/>
          <w:lang w:val="es-ES"/>
        </w:rPr>
        <w:t>Es por ello que se tiene la siguiente distribución de Cocinas Rocket de acuerdo a la población total de cada Unidad Educativa.</w:t>
      </w:r>
    </w:p>
    <w:p w:rsidR="009B40F9" w:rsidRPr="006D1C01" w:rsidRDefault="009B40F9" w:rsidP="009B40F9">
      <w:pPr>
        <w:jc w:val="center"/>
        <w:rPr>
          <w:rFonts w:ascii="Arial Narrow" w:hAnsi="Arial Narrow"/>
          <w:b/>
          <w:lang w:val="es-ES"/>
        </w:rPr>
      </w:pPr>
      <w:r w:rsidRPr="006D1C01">
        <w:rPr>
          <w:rFonts w:ascii="Arial Narrow" w:hAnsi="Arial Narrow"/>
          <w:b/>
          <w:lang w:val="es-ES"/>
        </w:rPr>
        <w:t>Cuadro No. 3 Unidades Educativas - Población - Tipo de Cocina Rocket</w:t>
      </w:r>
    </w:p>
    <w:tbl>
      <w:tblPr>
        <w:tblStyle w:val="TableGrid"/>
        <w:tblW w:w="9054" w:type="dxa"/>
        <w:jc w:val="center"/>
        <w:tblLook w:val="04A0"/>
      </w:tblPr>
      <w:tblGrid>
        <w:gridCol w:w="2235"/>
        <w:gridCol w:w="1275"/>
        <w:gridCol w:w="1463"/>
        <w:gridCol w:w="2081"/>
        <w:gridCol w:w="2000"/>
      </w:tblGrid>
      <w:tr w:rsidR="009B40F9" w:rsidRPr="006D1C01">
        <w:trPr>
          <w:trHeight w:val="758"/>
          <w:jc w:val="center"/>
        </w:trPr>
        <w:tc>
          <w:tcPr>
            <w:tcW w:w="2235" w:type="dxa"/>
            <w:shd w:val="clear" w:color="auto" w:fill="9BBB59" w:themeFill="accent3"/>
            <w:noWrap/>
            <w:vAlign w:val="center"/>
          </w:tcPr>
          <w:p w:rsidR="009B40F9" w:rsidRPr="006D1C01" w:rsidRDefault="009B40F9" w:rsidP="006942EF">
            <w:pPr>
              <w:spacing w:after="200"/>
              <w:contextualSpacing/>
              <w:jc w:val="both"/>
              <w:rPr>
                <w:rFonts w:ascii="Arial Narrow" w:hAnsi="Arial Narrow"/>
                <w:b/>
                <w:lang w:val="es-ES"/>
              </w:rPr>
            </w:pPr>
            <w:r w:rsidRPr="006D1C01">
              <w:rPr>
                <w:rFonts w:ascii="Arial Narrow" w:hAnsi="Arial Narrow"/>
                <w:b/>
                <w:lang w:val="es-ES"/>
              </w:rPr>
              <w:t>Colegio</w:t>
            </w:r>
          </w:p>
        </w:tc>
        <w:tc>
          <w:tcPr>
            <w:tcW w:w="1275" w:type="dxa"/>
            <w:shd w:val="clear" w:color="auto" w:fill="9BBB59" w:themeFill="accent3"/>
            <w:noWrap/>
            <w:vAlign w:val="center"/>
          </w:tcPr>
          <w:p w:rsidR="009B40F9" w:rsidRPr="006D1C01" w:rsidRDefault="009B40F9" w:rsidP="006942EF">
            <w:pPr>
              <w:spacing w:after="200"/>
              <w:contextualSpacing/>
              <w:jc w:val="both"/>
              <w:rPr>
                <w:rFonts w:ascii="Arial Narrow" w:hAnsi="Arial Narrow"/>
                <w:b/>
                <w:lang w:val="es-ES"/>
              </w:rPr>
            </w:pPr>
            <w:r w:rsidRPr="006D1C01">
              <w:rPr>
                <w:rFonts w:ascii="Arial Narrow" w:hAnsi="Arial Narrow"/>
                <w:b/>
                <w:lang w:val="es-ES"/>
              </w:rPr>
              <w:t>Municipio</w:t>
            </w:r>
          </w:p>
        </w:tc>
        <w:tc>
          <w:tcPr>
            <w:tcW w:w="1463" w:type="dxa"/>
            <w:shd w:val="clear" w:color="auto" w:fill="9BBB59" w:themeFill="accent3"/>
            <w:noWrap/>
            <w:vAlign w:val="center"/>
          </w:tcPr>
          <w:p w:rsidR="009B40F9" w:rsidRPr="006D1C01" w:rsidRDefault="009B40F9" w:rsidP="006942EF">
            <w:pPr>
              <w:spacing w:after="200"/>
              <w:contextualSpacing/>
              <w:jc w:val="both"/>
              <w:rPr>
                <w:rFonts w:ascii="Arial Narrow" w:hAnsi="Arial Narrow"/>
                <w:b/>
                <w:lang w:val="es-ES"/>
              </w:rPr>
            </w:pPr>
            <w:r w:rsidRPr="006D1C01">
              <w:rPr>
                <w:rFonts w:ascii="Arial Narrow" w:hAnsi="Arial Narrow"/>
                <w:b/>
                <w:lang w:val="es-ES"/>
              </w:rPr>
              <w:t>Comunidad</w:t>
            </w:r>
          </w:p>
        </w:tc>
        <w:tc>
          <w:tcPr>
            <w:tcW w:w="2081" w:type="dxa"/>
            <w:shd w:val="clear" w:color="auto" w:fill="9BBB59" w:themeFill="accent3"/>
            <w:noWrap/>
            <w:vAlign w:val="center"/>
          </w:tcPr>
          <w:p w:rsidR="009B40F9" w:rsidRPr="006D1C01" w:rsidRDefault="009B40F9" w:rsidP="006942EF">
            <w:pPr>
              <w:spacing w:after="200"/>
              <w:contextualSpacing/>
              <w:jc w:val="center"/>
              <w:rPr>
                <w:rFonts w:ascii="Arial Narrow" w:hAnsi="Arial Narrow"/>
                <w:b/>
              </w:rPr>
            </w:pPr>
            <w:r w:rsidRPr="006D1C01">
              <w:rPr>
                <w:rFonts w:ascii="Arial Narrow" w:hAnsi="Arial Narrow"/>
                <w:b/>
                <w:lang w:val="es-ES"/>
              </w:rPr>
              <w:t>Número de personas que atienden y comen en el colegio</w:t>
            </w:r>
          </w:p>
        </w:tc>
        <w:tc>
          <w:tcPr>
            <w:tcW w:w="2000" w:type="dxa"/>
            <w:shd w:val="clear" w:color="auto" w:fill="9BBB59" w:themeFill="accent3"/>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Tipo de Cocina Rocket</w:t>
            </w: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Julo Chico</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Julo Chico</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254</w:t>
            </w:r>
          </w:p>
        </w:tc>
        <w:tc>
          <w:tcPr>
            <w:tcW w:w="2000" w:type="dxa"/>
            <w:vMerge w:val="restart"/>
            <w:shd w:val="clear" w:color="auto" w:fill="F2FDED"/>
            <w:vAlign w:val="center"/>
          </w:tcPr>
          <w:p w:rsidR="009B40F9" w:rsidRPr="006D1C01" w:rsidRDefault="009B40F9" w:rsidP="00050241">
            <w:pPr>
              <w:spacing w:after="200"/>
              <w:contextualSpacing/>
              <w:jc w:val="center"/>
              <w:rPr>
                <w:rFonts w:ascii="Arial Narrow" w:hAnsi="Arial Narrow"/>
                <w:lang w:val="es-ES"/>
              </w:rPr>
            </w:pPr>
            <w:r w:rsidRPr="006D1C01">
              <w:rPr>
                <w:rFonts w:ascii="Arial Narrow" w:hAnsi="Arial Narrow"/>
                <w:lang w:val="es-ES"/>
              </w:rPr>
              <w:t>2 Cocinas Rocket Institucionales por Unidad Educativa</w:t>
            </w:r>
          </w:p>
          <w:p w:rsidR="009B40F9" w:rsidRPr="006D1C01" w:rsidRDefault="009B40F9" w:rsidP="00050241">
            <w:pPr>
              <w:spacing w:after="200"/>
              <w:contextualSpacing/>
              <w:jc w:val="center"/>
              <w:rPr>
                <w:rFonts w:ascii="Arial Narrow" w:hAnsi="Arial Narrow"/>
                <w:b/>
                <w:lang w:val="es-ES"/>
              </w:rPr>
            </w:pPr>
            <w:r w:rsidRPr="006D1C01">
              <w:rPr>
                <w:rFonts w:ascii="Arial Narrow" w:hAnsi="Arial Narrow"/>
                <w:b/>
                <w:lang w:val="es-ES"/>
              </w:rPr>
              <w:t>Total=12 Cocinas Rocket Institucionales</w:t>
            </w:r>
          </w:p>
        </w:tc>
      </w:tr>
      <w:tr w:rsidR="009B40F9" w:rsidRPr="006D1C01">
        <w:trPr>
          <w:trHeight w:val="300"/>
          <w:jc w:val="center"/>
        </w:trPr>
        <w:tc>
          <w:tcPr>
            <w:tcW w:w="2235" w:type="dxa"/>
            <w:shd w:val="clear" w:color="auto" w:fill="F2FDED"/>
            <w:noWrap/>
          </w:tcPr>
          <w:p w:rsidR="009B40F9" w:rsidRPr="006D1C01" w:rsidRDefault="009B40F9" w:rsidP="002727AD">
            <w:pPr>
              <w:spacing w:after="200"/>
              <w:contextualSpacing/>
              <w:rPr>
                <w:rFonts w:ascii="Arial Narrow" w:hAnsi="Arial Narrow"/>
              </w:rPr>
            </w:pPr>
            <w:r w:rsidRPr="006D1C01">
              <w:rPr>
                <w:rFonts w:ascii="Arial Narrow" w:hAnsi="Arial Narrow"/>
                <w:lang w:val="es-ES"/>
              </w:rPr>
              <w:t>U.E. Central Tambo K'asa</w:t>
            </w:r>
          </w:p>
        </w:tc>
        <w:tc>
          <w:tcPr>
            <w:tcW w:w="1275"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Tambo K'asa</w:t>
            </w:r>
          </w:p>
        </w:tc>
        <w:tc>
          <w:tcPr>
            <w:tcW w:w="2081" w:type="dxa"/>
            <w:shd w:val="clear" w:color="auto" w:fill="F2FDED"/>
            <w:noWrap/>
            <w:vAlign w:val="center"/>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235</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 E. Añahuani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Añahuani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227</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Carasi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Carasi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226</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lang w:val="es-ES"/>
              </w:rPr>
            </w:pPr>
            <w:r w:rsidRPr="006D1C01">
              <w:rPr>
                <w:rFonts w:ascii="Arial Narrow" w:hAnsi="Arial Narrow"/>
                <w:lang w:val="es-ES"/>
              </w:rPr>
              <w:t>U.E. Yambata</w:t>
            </w:r>
          </w:p>
        </w:tc>
        <w:tc>
          <w:tcPr>
            <w:tcW w:w="1275" w:type="dxa"/>
            <w:shd w:val="clear" w:color="auto" w:fill="F2FDED"/>
            <w:noWrap/>
          </w:tcPr>
          <w:p w:rsidR="009B40F9" w:rsidRPr="006D1C01" w:rsidRDefault="009B40F9" w:rsidP="006942EF">
            <w:pPr>
              <w:spacing w:after="200"/>
              <w:contextualSpacing/>
              <w:jc w:val="both"/>
              <w:rPr>
                <w:rFonts w:ascii="Arial Narrow" w:hAnsi="Arial Narrow"/>
                <w:lang w:val="es-ES"/>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lang w:val="es-ES"/>
              </w:rPr>
            </w:pPr>
            <w:r w:rsidRPr="006D1C01">
              <w:rPr>
                <w:rFonts w:ascii="Arial Narrow" w:hAnsi="Arial Narrow"/>
                <w:lang w:val="es-ES"/>
              </w:rPr>
              <w:t>Yambata</w:t>
            </w:r>
          </w:p>
        </w:tc>
        <w:tc>
          <w:tcPr>
            <w:tcW w:w="2081" w:type="dxa"/>
            <w:shd w:val="clear" w:color="auto" w:fill="F2FDED"/>
            <w:noWrap/>
          </w:tcPr>
          <w:p w:rsidR="009B40F9" w:rsidRPr="006D1C01" w:rsidRDefault="009B40F9" w:rsidP="006942EF">
            <w:pPr>
              <w:spacing w:after="200"/>
              <w:contextualSpacing/>
              <w:jc w:val="center"/>
              <w:rPr>
                <w:rFonts w:ascii="Arial Narrow" w:hAnsi="Arial Narrow"/>
                <w:lang w:val="es-ES"/>
              </w:rPr>
            </w:pPr>
            <w:r w:rsidRPr="006D1C01">
              <w:rPr>
                <w:rFonts w:ascii="Arial Narrow" w:hAnsi="Arial Narrow"/>
                <w:lang w:val="es-ES"/>
              </w:rPr>
              <w:t>201</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Internado-Posuco</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Pocosuco</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186</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U.E.Simón Bolivar</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Pampajasi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116</w:t>
            </w:r>
          </w:p>
        </w:tc>
        <w:tc>
          <w:tcPr>
            <w:tcW w:w="2000" w:type="dxa"/>
            <w:vMerge w:val="restart"/>
            <w:shd w:val="clear" w:color="auto" w:fill="F2FDED"/>
            <w:vAlign w:val="center"/>
          </w:tcPr>
          <w:p w:rsidR="009B40F9" w:rsidRPr="006D1C01" w:rsidRDefault="009B40F9" w:rsidP="00050241">
            <w:pPr>
              <w:spacing w:after="200"/>
              <w:contextualSpacing/>
              <w:jc w:val="center"/>
              <w:rPr>
                <w:rFonts w:ascii="Arial Narrow" w:hAnsi="Arial Narrow"/>
                <w:lang w:val="es-ES"/>
              </w:rPr>
            </w:pPr>
            <w:r w:rsidRPr="006D1C01">
              <w:rPr>
                <w:rFonts w:ascii="Arial Narrow" w:hAnsi="Arial Narrow"/>
                <w:lang w:val="es-ES"/>
              </w:rPr>
              <w:t>1 Cocina Rocket Institucional por Unidad Educativa</w:t>
            </w:r>
          </w:p>
          <w:p w:rsidR="009B40F9" w:rsidRPr="006D1C01" w:rsidRDefault="009B40F9" w:rsidP="00050241">
            <w:pPr>
              <w:spacing w:after="200"/>
              <w:contextualSpacing/>
              <w:jc w:val="center"/>
              <w:rPr>
                <w:rFonts w:ascii="Arial Narrow" w:hAnsi="Arial Narrow"/>
                <w:b/>
                <w:lang w:val="es-ES"/>
              </w:rPr>
            </w:pPr>
            <w:r w:rsidRPr="006D1C01">
              <w:rPr>
                <w:rFonts w:ascii="Arial Narrow" w:hAnsi="Arial Narrow"/>
                <w:b/>
                <w:lang w:val="es-ES"/>
              </w:rPr>
              <w:t>Total=5 Cocinas Rocket Institucionales</w:t>
            </w:r>
          </w:p>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12 de Abril</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Omereque</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81</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Palla Palla</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Palla Palla</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80</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561"/>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U.E.-Internado-Vaquería</w:t>
            </w:r>
          </w:p>
        </w:tc>
        <w:tc>
          <w:tcPr>
            <w:tcW w:w="1275"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Vaquería</w:t>
            </w:r>
          </w:p>
        </w:tc>
        <w:tc>
          <w:tcPr>
            <w:tcW w:w="2081" w:type="dxa"/>
            <w:shd w:val="clear" w:color="auto" w:fill="F2FDED"/>
            <w:noWrap/>
            <w:vAlign w:val="center"/>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80</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414"/>
          <w:jc w:val="center"/>
        </w:trPr>
        <w:tc>
          <w:tcPr>
            <w:tcW w:w="2235" w:type="dxa"/>
            <w:shd w:val="clear" w:color="auto" w:fill="F2FDED"/>
            <w:noWrap/>
            <w:vAlign w:val="center"/>
          </w:tcPr>
          <w:p w:rsidR="009B40F9" w:rsidRPr="006D1C01" w:rsidRDefault="009B40F9" w:rsidP="002727AD">
            <w:pPr>
              <w:contextualSpacing/>
              <w:jc w:val="both"/>
              <w:rPr>
                <w:rFonts w:ascii="Arial Narrow" w:hAnsi="Arial Narrow"/>
                <w:lang w:val="es-ES"/>
              </w:rPr>
            </w:pPr>
            <w:r w:rsidRPr="006D1C01">
              <w:rPr>
                <w:rFonts w:ascii="Arial Narrow" w:hAnsi="Arial Narrow"/>
                <w:lang w:val="es-ES"/>
              </w:rPr>
              <w:t>U.E. Eduardo Avaroa</w:t>
            </w:r>
          </w:p>
        </w:tc>
        <w:tc>
          <w:tcPr>
            <w:tcW w:w="1275" w:type="dxa"/>
            <w:shd w:val="clear" w:color="auto" w:fill="F2FDED"/>
            <w:noWrap/>
            <w:vAlign w:val="center"/>
          </w:tcPr>
          <w:p w:rsidR="009B40F9" w:rsidRPr="006D1C01" w:rsidRDefault="009B40F9" w:rsidP="002727AD">
            <w:pPr>
              <w:contextualSpacing/>
              <w:jc w:val="both"/>
              <w:rPr>
                <w:rFonts w:ascii="Arial Narrow" w:hAnsi="Arial Narrow"/>
                <w:lang w:val="es-ES"/>
              </w:rPr>
            </w:pPr>
            <w:r w:rsidRPr="006D1C01">
              <w:rPr>
                <w:rFonts w:ascii="Arial Narrow" w:hAnsi="Arial Narrow"/>
                <w:lang w:val="es-ES"/>
              </w:rPr>
              <w:t>Torotoro</w:t>
            </w:r>
          </w:p>
        </w:tc>
        <w:tc>
          <w:tcPr>
            <w:tcW w:w="1463" w:type="dxa"/>
            <w:shd w:val="clear" w:color="auto" w:fill="F2FDED"/>
            <w:noWrap/>
            <w:vAlign w:val="center"/>
          </w:tcPr>
          <w:p w:rsidR="009B40F9" w:rsidRPr="006D1C01" w:rsidRDefault="009B40F9" w:rsidP="002727AD">
            <w:pPr>
              <w:contextualSpacing/>
              <w:jc w:val="both"/>
              <w:rPr>
                <w:rFonts w:ascii="Arial Narrow" w:hAnsi="Arial Narrow"/>
                <w:lang w:val="es-ES"/>
              </w:rPr>
            </w:pPr>
            <w:r w:rsidRPr="006D1C01">
              <w:rPr>
                <w:rFonts w:ascii="Arial Narrow" w:hAnsi="Arial Narrow"/>
                <w:lang w:val="es-ES"/>
              </w:rPr>
              <w:t>Liste</w:t>
            </w:r>
          </w:p>
        </w:tc>
        <w:tc>
          <w:tcPr>
            <w:tcW w:w="2081" w:type="dxa"/>
            <w:shd w:val="clear" w:color="auto" w:fill="F2FDED"/>
            <w:noWrap/>
            <w:vAlign w:val="center"/>
          </w:tcPr>
          <w:p w:rsidR="009B40F9" w:rsidRPr="006D1C01" w:rsidRDefault="009B40F9" w:rsidP="002727AD">
            <w:pPr>
              <w:contextualSpacing/>
              <w:jc w:val="center"/>
              <w:rPr>
                <w:rFonts w:ascii="Arial Narrow" w:hAnsi="Arial Narrow"/>
                <w:lang w:val="es-ES"/>
              </w:rPr>
            </w:pPr>
            <w:r w:rsidRPr="006D1C01">
              <w:rPr>
                <w:rFonts w:ascii="Arial Narrow" w:hAnsi="Arial Narrow"/>
                <w:lang w:val="es-ES"/>
              </w:rPr>
              <w:t>64</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Taconi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Taconi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46</w:t>
            </w:r>
          </w:p>
        </w:tc>
        <w:tc>
          <w:tcPr>
            <w:tcW w:w="2000" w:type="dxa"/>
            <w:vMerge w:val="restart"/>
            <w:shd w:val="clear" w:color="auto" w:fill="F2FDED"/>
            <w:vAlign w:val="center"/>
          </w:tcPr>
          <w:p w:rsidR="009B40F9" w:rsidRPr="006D1C01" w:rsidRDefault="009B40F9" w:rsidP="00050241">
            <w:pPr>
              <w:spacing w:after="200"/>
              <w:contextualSpacing/>
              <w:jc w:val="center"/>
              <w:rPr>
                <w:rFonts w:ascii="Arial Narrow" w:hAnsi="Arial Narrow"/>
                <w:lang w:val="es-ES"/>
              </w:rPr>
            </w:pPr>
            <w:r w:rsidRPr="006D1C01">
              <w:rPr>
                <w:rFonts w:ascii="Arial Narrow" w:hAnsi="Arial Narrow"/>
                <w:lang w:val="es-ES"/>
              </w:rPr>
              <w:t>1 Cocina Rocket Standard por Unidad Educativa</w:t>
            </w:r>
          </w:p>
          <w:p w:rsidR="009B40F9" w:rsidRPr="006D1C01" w:rsidRDefault="009B40F9" w:rsidP="00050241">
            <w:pPr>
              <w:spacing w:after="200"/>
              <w:contextualSpacing/>
              <w:jc w:val="center"/>
              <w:rPr>
                <w:rFonts w:ascii="Arial Narrow" w:hAnsi="Arial Narrow"/>
                <w:b/>
                <w:lang w:val="es-ES"/>
              </w:rPr>
            </w:pPr>
            <w:r w:rsidRPr="006D1C01">
              <w:rPr>
                <w:rFonts w:ascii="Arial Narrow" w:hAnsi="Arial Narrow"/>
                <w:b/>
                <w:lang w:val="es-ES"/>
              </w:rPr>
              <w:t>Total=10 Cocinas Rocket Standard</w:t>
            </w: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Alcani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Alcani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42</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Punta Aguada</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Punta Aguda</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38</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Huallyas</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Huayllas</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36</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vAlign w:val="center"/>
          </w:tcPr>
          <w:p w:rsidR="009B40F9" w:rsidRPr="006D1C01" w:rsidRDefault="009B40F9" w:rsidP="002727AD">
            <w:pPr>
              <w:spacing w:after="200"/>
              <w:contextualSpacing/>
              <w:rPr>
                <w:rFonts w:ascii="Arial Narrow" w:hAnsi="Arial Narrow"/>
              </w:rPr>
            </w:pPr>
            <w:r w:rsidRPr="006D1C01">
              <w:rPr>
                <w:rFonts w:ascii="Arial Narrow" w:hAnsi="Arial Narrow"/>
                <w:lang w:val="es-ES"/>
              </w:rPr>
              <w:t>U.E. Kantuta de Sacabamba</w:t>
            </w:r>
          </w:p>
        </w:tc>
        <w:tc>
          <w:tcPr>
            <w:tcW w:w="1275"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vAlign w:val="center"/>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Sacabamba</w:t>
            </w:r>
          </w:p>
        </w:tc>
        <w:tc>
          <w:tcPr>
            <w:tcW w:w="2081" w:type="dxa"/>
            <w:shd w:val="clear" w:color="auto" w:fill="F2FDED"/>
            <w:noWrap/>
            <w:vAlign w:val="center"/>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32</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Cusi Cusi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Cusi Cusi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31</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U.E.Tunazani</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Tunazani</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24</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223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U.E. Simon Bolivar</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Huara Huara</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20</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64"/>
          <w:jc w:val="center"/>
        </w:trPr>
        <w:tc>
          <w:tcPr>
            <w:tcW w:w="2235" w:type="dxa"/>
            <w:shd w:val="clear" w:color="auto" w:fill="F2FDED"/>
            <w:noWrap/>
            <w:vAlign w:val="center"/>
          </w:tcPr>
          <w:p w:rsidR="009B40F9" w:rsidRPr="006D1C01" w:rsidRDefault="009B40F9" w:rsidP="002727AD">
            <w:pPr>
              <w:contextualSpacing/>
              <w:rPr>
                <w:rFonts w:ascii="Arial Narrow" w:hAnsi="Arial Narrow"/>
                <w:lang w:val="es-ES"/>
              </w:rPr>
            </w:pPr>
            <w:r w:rsidRPr="006D1C01">
              <w:rPr>
                <w:rFonts w:ascii="Arial Narrow" w:hAnsi="Arial Narrow"/>
                <w:lang w:val="es-ES"/>
              </w:rPr>
              <w:t>U.E. Vila k'asa</w:t>
            </w:r>
          </w:p>
        </w:tc>
        <w:tc>
          <w:tcPr>
            <w:tcW w:w="1275" w:type="dxa"/>
            <w:shd w:val="clear" w:color="auto" w:fill="F2FDED"/>
            <w:noWrap/>
            <w:vAlign w:val="center"/>
          </w:tcPr>
          <w:p w:rsidR="009B40F9" w:rsidRPr="006D1C01" w:rsidRDefault="009B40F9" w:rsidP="002727AD">
            <w:pPr>
              <w:contextualSpacing/>
              <w:rPr>
                <w:rFonts w:ascii="Arial Narrow" w:hAnsi="Arial Narrow"/>
                <w:lang w:val="es-ES"/>
              </w:rPr>
            </w:pPr>
            <w:r w:rsidRPr="006D1C01">
              <w:rPr>
                <w:rFonts w:ascii="Arial Narrow" w:hAnsi="Arial Narrow"/>
                <w:lang w:val="es-ES"/>
              </w:rPr>
              <w:t>Torotoro</w:t>
            </w:r>
          </w:p>
        </w:tc>
        <w:tc>
          <w:tcPr>
            <w:tcW w:w="1463" w:type="dxa"/>
            <w:shd w:val="clear" w:color="auto" w:fill="F2FDED"/>
            <w:noWrap/>
            <w:vAlign w:val="center"/>
          </w:tcPr>
          <w:p w:rsidR="009B40F9" w:rsidRPr="006D1C01" w:rsidRDefault="009B40F9" w:rsidP="002727AD">
            <w:pPr>
              <w:contextualSpacing/>
              <w:rPr>
                <w:rFonts w:ascii="Arial Narrow" w:hAnsi="Arial Narrow"/>
                <w:lang w:val="es-ES"/>
              </w:rPr>
            </w:pPr>
            <w:r w:rsidRPr="006D1C01">
              <w:rPr>
                <w:rFonts w:ascii="Arial Narrow" w:hAnsi="Arial Narrow"/>
                <w:lang w:val="es-ES"/>
              </w:rPr>
              <w:t>Vila K'asa</w:t>
            </w:r>
          </w:p>
        </w:tc>
        <w:tc>
          <w:tcPr>
            <w:tcW w:w="2081" w:type="dxa"/>
            <w:shd w:val="clear" w:color="auto" w:fill="F2FDED"/>
            <w:noWrap/>
            <w:vAlign w:val="center"/>
          </w:tcPr>
          <w:p w:rsidR="009B40F9" w:rsidRPr="006D1C01" w:rsidRDefault="009B40F9" w:rsidP="002727AD">
            <w:pPr>
              <w:contextualSpacing/>
              <w:jc w:val="center"/>
              <w:rPr>
                <w:rFonts w:ascii="Arial Narrow" w:hAnsi="Arial Narrow"/>
                <w:lang w:val="es-ES"/>
              </w:rPr>
            </w:pPr>
            <w:r w:rsidRPr="006D1C01">
              <w:rPr>
                <w:rFonts w:ascii="Arial Narrow" w:hAnsi="Arial Narrow"/>
                <w:lang w:val="es-ES"/>
              </w:rPr>
              <w:t>17</w:t>
            </w:r>
          </w:p>
        </w:tc>
        <w:tc>
          <w:tcPr>
            <w:tcW w:w="2000" w:type="dxa"/>
            <w:vMerge/>
            <w:shd w:val="clear" w:color="auto" w:fill="F2FDED"/>
          </w:tcPr>
          <w:p w:rsidR="009B40F9" w:rsidRPr="006D1C01" w:rsidRDefault="009B40F9" w:rsidP="002727AD">
            <w:pPr>
              <w:contextualSpacing/>
              <w:jc w:val="both"/>
              <w:rPr>
                <w:rFonts w:ascii="Arial Narrow" w:hAnsi="Arial Narrow"/>
                <w:lang w:val="es-ES"/>
              </w:rPr>
            </w:pPr>
          </w:p>
        </w:tc>
      </w:tr>
      <w:tr w:rsidR="009B40F9" w:rsidRPr="006D1C01">
        <w:trPr>
          <w:trHeight w:val="272"/>
          <w:jc w:val="center"/>
        </w:trPr>
        <w:tc>
          <w:tcPr>
            <w:tcW w:w="2235" w:type="dxa"/>
            <w:shd w:val="clear" w:color="auto" w:fill="F2FDED"/>
            <w:noWrap/>
          </w:tcPr>
          <w:p w:rsidR="009B40F9" w:rsidRPr="006D1C01" w:rsidRDefault="009B40F9" w:rsidP="002727AD">
            <w:pPr>
              <w:contextualSpacing/>
              <w:jc w:val="both"/>
              <w:rPr>
                <w:rFonts w:ascii="Arial Narrow" w:hAnsi="Arial Narrow"/>
              </w:rPr>
            </w:pPr>
            <w:r w:rsidRPr="006D1C01">
              <w:rPr>
                <w:rFonts w:ascii="Arial Narrow" w:hAnsi="Arial Narrow"/>
                <w:lang w:val="es-ES"/>
              </w:rPr>
              <w:t>U.E. Sacavillqua</w:t>
            </w:r>
          </w:p>
        </w:tc>
        <w:tc>
          <w:tcPr>
            <w:tcW w:w="1275"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Torotoro</w:t>
            </w:r>
          </w:p>
        </w:tc>
        <w:tc>
          <w:tcPr>
            <w:tcW w:w="1463" w:type="dxa"/>
            <w:shd w:val="clear" w:color="auto" w:fill="F2FDED"/>
            <w:noWrap/>
          </w:tcPr>
          <w:p w:rsidR="009B40F9" w:rsidRPr="006D1C01" w:rsidRDefault="009B40F9" w:rsidP="006942EF">
            <w:pPr>
              <w:spacing w:after="200"/>
              <w:contextualSpacing/>
              <w:jc w:val="both"/>
              <w:rPr>
                <w:rFonts w:ascii="Arial Narrow" w:hAnsi="Arial Narrow"/>
              </w:rPr>
            </w:pPr>
            <w:r w:rsidRPr="006D1C01">
              <w:rPr>
                <w:rFonts w:ascii="Arial Narrow" w:hAnsi="Arial Narrow"/>
                <w:lang w:val="es-ES"/>
              </w:rPr>
              <w:t>Sacavillqua</w:t>
            </w:r>
          </w:p>
        </w:tc>
        <w:tc>
          <w:tcPr>
            <w:tcW w:w="2081" w:type="dxa"/>
            <w:shd w:val="clear" w:color="auto" w:fill="F2FDED"/>
            <w:noWrap/>
          </w:tcPr>
          <w:p w:rsidR="009B40F9" w:rsidRPr="006D1C01" w:rsidRDefault="009B40F9" w:rsidP="006942EF">
            <w:pPr>
              <w:spacing w:after="200"/>
              <w:contextualSpacing/>
              <w:jc w:val="center"/>
              <w:rPr>
                <w:rFonts w:ascii="Arial Narrow" w:hAnsi="Arial Narrow"/>
              </w:rPr>
            </w:pPr>
            <w:r w:rsidRPr="006D1C01">
              <w:rPr>
                <w:rFonts w:ascii="Arial Narrow" w:hAnsi="Arial Narrow"/>
                <w:lang w:val="es-ES"/>
              </w:rPr>
              <w:t>15</w:t>
            </w:r>
          </w:p>
        </w:tc>
        <w:tc>
          <w:tcPr>
            <w:tcW w:w="2000" w:type="dxa"/>
            <w:vMerge/>
            <w:shd w:val="clear" w:color="auto" w:fill="F2FDED"/>
          </w:tcPr>
          <w:p w:rsidR="009B40F9" w:rsidRPr="006D1C01" w:rsidRDefault="009B40F9" w:rsidP="006942EF">
            <w:pPr>
              <w:spacing w:after="200"/>
              <w:contextualSpacing/>
              <w:jc w:val="both"/>
              <w:rPr>
                <w:rFonts w:ascii="Arial Narrow" w:hAnsi="Arial Narrow"/>
                <w:lang w:val="es-ES"/>
              </w:rPr>
            </w:pPr>
          </w:p>
        </w:tc>
      </w:tr>
      <w:tr w:rsidR="009B40F9" w:rsidRPr="006D1C01">
        <w:trPr>
          <w:trHeight w:val="300"/>
          <w:jc w:val="center"/>
        </w:trPr>
        <w:tc>
          <w:tcPr>
            <w:tcW w:w="4973" w:type="dxa"/>
            <w:gridSpan w:val="3"/>
            <w:shd w:val="clear" w:color="auto" w:fill="9BBB59" w:themeFill="accent3"/>
            <w:noWrap/>
            <w:vAlign w:val="center"/>
          </w:tcPr>
          <w:p w:rsidR="009B40F9" w:rsidRPr="006D1C01" w:rsidRDefault="009B40F9" w:rsidP="006942EF">
            <w:pPr>
              <w:spacing w:after="200"/>
              <w:contextualSpacing/>
              <w:jc w:val="right"/>
              <w:rPr>
                <w:rFonts w:ascii="Arial Narrow" w:hAnsi="Arial Narrow"/>
                <w:b/>
                <w:lang w:val="es-ES"/>
              </w:rPr>
            </w:pPr>
            <w:r w:rsidRPr="006D1C01">
              <w:rPr>
                <w:rFonts w:ascii="Arial Narrow" w:hAnsi="Arial Narrow"/>
                <w:b/>
                <w:lang w:val="es-ES"/>
              </w:rPr>
              <w:t>TOTAL DE POBLACION</w:t>
            </w:r>
          </w:p>
        </w:tc>
        <w:tc>
          <w:tcPr>
            <w:tcW w:w="2081" w:type="dxa"/>
            <w:shd w:val="clear" w:color="auto" w:fill="9BBB59" w:themeFill="accent3"/>
            <w:noWrap/>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2051</w:t>
            </w:r>
          </w:p>
        </w:tc>
        <w:tc>
          <w:tcPr>
            <w:tcW w:w="2000" w:type="dxa"/>
            <w:vMerge w:val="restart"/>
            <w:tcBorders>
              <w:right w:val="nil"/>
            </w:tcBorders>
            <w:shd w:val="clear" w:color="auto" w:fill="auto"/>
          </w:tcPr>
          <w:p w:rsidR="009B40F9" w:rsidRPr="006D1C01" w:rsidRDefault="009B40F9" w:rsidP="006942EF">
            <w:pPr>
              <w:spacing w:after="200"/>
              <w:contextualSpacing/>
              <w:jc w:val="both"/>
              <w:rPr>
                <w:rFonts w:ascii="Arial Narrow" w:hAnsi="Arial Narrow"/>
                <w:b/>
                <w:lang w:val="es-ES"/>
              </w:rPr>
            </w:pPr>
          </w:p>
          <w:p w:rsidR="009B40F9" w:rsidRPr="006D1C01" w:rsidRDefault="009B40F9" w:rsidP="006942EF">
            <w:pPr>
              <w:spacing w:after="200"/>
              <w:contextualSpacing/>
              <w:jc w:val="both"/>
              <w:rPr>
                <w:rFonts w:ascii="Arial Narrow" w:hAnsi="Arial Narrow"/>
                <w:b/>
                <w:lang w:val="es-ES"/>
              </w:rPr>
            </w:pPr>
          </w:p>
        </w:tc>
      </w:tr>
      <w:tr w:rsidR="009B40F9" w:rsidRPr="006D1C01">
        <w:trPr>
          <w:trHeight w:val="300"/>
          <w:jc w:val="center"/>
        </w:trPr>
        <w:tc>
          <w:tcPr>
            <w:tcW w:w="4973" w:type="dxa"/>
            <w:gridSpan w:val="3"/>
            <w:shd w:val="clear" w:color="auto" w:fill="9BBB59" w:themeFill="accent3"/>
            <w:noWrap/>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Total de Cocinas Rocket Institucional</w:t>
            </w:r>
          </w:p>
        </w:tc>
        <w:tc>
          <w:tcPr>
            <w:tcW w:w="2081" w:type="dxa"/>
            <w:shd w:val="clear" w:color="auto" w:fill="9BBB59" w:themeFill="accent3"/>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17</w:t>
            </w:r>
          </w:p>
        </w:tc>
        <w:tc>
          <w:tcPr>
            <w:tcW w:w="2000" w:type="dxa"/>
            <w:vMerge/>
            <w:tcBorders>
              <w:right w:val="nil"/>
            </w:tcBorders>
            <w:shd w:val="clear" w:color="auto" w:fill="auto"/>
          </w:tcPr>
          <w:p w:rsidR="009B40F9" w:rsidRPr="006D1C01" w:rsidRDefault="009B40F9" w:rsidP="006942EF">
            <w:pPr>
              <w:spacing w:after="200"/>
              <w:contextualSpacing/>
              <w:jc w:val="both"/>
              <w:rPr>
                <w:rFonts w:ascii="Arial Narrow" w:hAnsi="Arial Narrow"/>
                <w:b/>
                <w:lang w:val="es-ES"/>
              </w:rPr>
            </w:pPr>
          </w:p>
        </w:tc>
      </w:tr>
      <w:tr w:rsidR="009B40F9" w:rsidRPr="006D1C01">
        <w:trPr>
          <w:trHeight w:val="300"/>
          <w:jc w:val="center"/>
        </w:trPr>
        <w:tc>
          <w:tcPr>
            <w:tcW w:w="4973" w:type="dxa"/>
            <w:gridSpan w:val="3"/>
            <w:shd w:val="clear" w:color="auto" w:fill="9BBB59" w:themeFill="accent3"/>
            <w:noWrap/>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Total de Cocinas Rocket Standard</w:t>
            </w:r>
          </w:p>
        </w:tc>
        <w:tc>
          <w:tcPr>
            <w:tcW w:w="2081" w:type="dxa"/>
            <w:shd w:val="clear" w:color="auto" w:fill="9BBB59" w:themeFill="accent3"/>
            <w:vAlign w:val="center"/>
          </w:tcPr>
          <w:p w:rsidR="009B40F9" w:rsidRPr="006D1C01" w:rsidRDefault="009B40F9" w:rsidP="006942EF">
            <w:pPr>
              <w:spacing w:after="200"/>
              <w:contextualSpacing/>
              <w:jc w:val="center"/>
              <w:rPr>
                <w:rFonts w:ascii="Arial Narrow" w:hAnsi="Arial Narrow"/>
                <w:b/>
                <w:lang w:val="es-ES"/>
              </w:rPr>
            </w:pPr>
            <w:r w:rsidRPr="006D1C01">
              <w:rPr>
                <w:rFonts w:ascii="Arial Narrow" w:hAnsi="Arial Narrow"/>
                <w:b/>
                <w:lang w:val="es-ES"/>
              </w:rPr>
              <w:t>10</w:t>
            </w:r>
          </w:p>
        </w:tc>
        <w:tc>
          <w:tcPr>
            <w:tcW w:w="2000" w:type="dxa"/>
            <w:vMerge/>
            <w:tcBorders>
              <w:bottom w:val="nil"/>
              <w:right w:val="nil"/>
            </w:tcBorders>
            <w:shd w:val="clear" w:color="auto" w:fill="auto"/>
          </w:tcPr>
          <w:p w:rsidR="009B40F9" w:rsidRPr="006D1C01" w:rsidRDefault="009B40F9" w:rsidP="006942EF">
            <w:pPr>
              <w:spacing w:after="200"/>
              <w:contextualSpacing/>
              <w:jc w:val="both"/>
              <w:rPr>
                <w:rFonts w:ascii="Arial Narrow" w:hAnsi="Arial Narrow"/>
                <w:b/>
                <w:lang w:val="es-ES"/>
              </w:rPr>
            </w:pPr>
          </w:p>
        </w:tc>
      </w:tr>
    </w:tbl>
    <w:p w:rsidR="009B40F9" w:rsidRPr="006D1C01" w:rsidRDefault="009B40F9" w:rsidP="009B40F9">
      <w:pPr>
        <w:jc w:val="both"/>
        <w:rPr>
          <w:rFonts w:ascii="Arial Narrow" w:hAnsi="Arial Narrow"/>
          <w:lang w:val="es-ES"/>
        </w:rPr>
      </w:pPr>
      <w:r w:rsidRPr="006D1C01">
        <w:rPr>
          <w:rFonts w:ascii="Arial Narrow" w:hAnsi="Arial Narrow"/>
          <w:b/>
          <w:lang w:val="es-ES"/>
        </w:rPr>
        <w:t>Fuente:</w:t>
      </w:r>
      <w:r w:rsidRPr="006D1C01">
        <w:rPr>
          <w:rFonts w:ascii="Arial Narrow" w:hAnsi="Arial Narrow"/>
          <w:lang w:val="es-ES"/>
        </w:rPr>
        <w:t xml:space="preserve"> </w:t>
      </w:r>
      <w:r w:rsidRPr="006D1C01">
        <w:rPr>
          <w:rFonts w:ascii="Arial Narrow" w:hAnsi="Arial Narrow"/>
          <w:i/>
          <w:lang w:val="es-ES"/>
        </w:rPr>
        <w:t>Elaboración propia – Fundación CEDESOL 2012.</w:t>
      </w:r>
    </w:p>
    <w:p w:rsidR="00454860" w:rsidRPr="006D1C01" w:rsidRDefault="0023664C" w:rsidP="004F22CC">
      <w:pPr>
        <w:jc w:val="both"/>
        <w:rPr>
          <w:rFonts w:ascii="Arial Narrow" w:hAnsi="Arial Narrow"/>
          <w:lang w:val="es-ES"/>
        </w:rPr>
      </w:pPr>
      <w:r w:rsidRPr="006D1C01">
        <w:rPr>
          <w:rFonts w:ascii="Arial Narrow" w:hAnsi="Arial Narrow"/>
          <w:lang w:val="es-ES"/>
        </w:rPr>
        <w:t>P</w:t>
      </w:r>
      <w:r w:rsidR="002B692D" w:rsidRPr="006D1C01">
        <w:rPr>
          <w:rFonts w:ascii="Arial Narrow" w:hAnsi="Arial Narrow"/>
          <w:lang w:val="es-ES"/>
        </w:rPr>
        <w:t xml:space="preserve">ara </w:t>
      </w:r>
      <w:r w:rsidR="00BA0907" w:rsidRPr="006D1C01">
        <w:rPr>
          <w:rFonts w:ascii="Arial Narrow" w:hAnsi="Arial Narrow"/>
          <w:lang w:val="es-ES"/>
        </w:rPr>
        <w:t xml:space="preserve">el transporte </w:t>
      </w:r>
      <w:r w:rsidR="002B692D" w:rsidRPr="006D1C01">
        <w:rPr>
          <w:rFonts w:ascii="Arial Narrow" w:hAnsi="Arial Narrow"/>
          <w:lang w:val="es-ES"/>
        </w:rPr>
        <w:t xml:space="preserve">se requiere de </w:t>
      </w:r>
      <w:r w:rsidR="002B692D" w:rsidRPr="006D1C01">
        <w:rPr>
          <w:rFonts w:ascii="Arial Narrow" w:hAnsi="Arial Narrow"/>
          <w:b/>
          <w:lang w:val="es-ES"/>
        </w:rPr>
        <w:t>1 camión de transporte</w:t>
      </w:r>
      <w:r w:rsidR="0082463F" w:rsidRPr="006D1C01">
        <w:rPr>
          <w:rFonts w:ascii="Arial Narrow" w:hAnsi="Arial Narrow"/>
          <w:b/>
          <w:lang w:val="es-ES"/>
        </w:rPr>
        <w:t xml:space="preserve"> rígido de </w:t>
      </w:r>
      <w:r w:rsidR="00F71E18" w:rsidRPr="006D1C01">
        <w:rPr>
          <w:rFonts w:ascii="Arial Narrow" w:hAnsi="Arial Narrow"/>
          <w:b/>
          <w:lang w:val="es-ES"/>
        </w:rPr>
        <w:t>2</w:t>
      </w:r>
      <w:r w:rsidR="0082463F" w:rsidRPr="006D1C01">
        <w:rPr>
          <w:rFonts w:ascii="Arial Narrow" w:hAnsi="Arial Narrow"/>
          <w:b/>
          <w:lang w:val="es-ES"/>
        </w:rPr>
        <w:t xml:space="preserve"> ejes </w:t>
      </w:r>
      <w:r w:rsidR="0082463F" w:rsidRPr="006D1C01">
        <w:rPr>
          <w:rFonts w:ascii="Arial Narrow" w:hAnsi="Arial Narrow"/>
          <w:lang w:val="es-ES"/>
        </w:rPr>
        <w:t>p</w:t>
      </w:r>
      <w:r w:rsidR="002B692D" w:rsidRPr="006D1C01">
        <w:rPr>
          <w:rFonts w:ascii="Arial Narrow" w:hAnsi="Arial Narrow"/>
          <w:lang w:val="es-ES"/>
        </w:rPr>
        <w:t xml:space="preserve">ara </w:t>
      </w:r>
      <w:r w:rsidR="0082463F" w:rsidRPr="006D1C01">
        <w:rPr>
          <w:rFonts w:ascii="Arial Narrow" w:hAnsi="Arial Narrow"/>
          <w:lang w:val="es-ES"/>
        </w:rPr>
        <w:t xml:space="preserve">transportar las Cocinas Rocket </w:t>
      </w:r>
      <w:r w:rsidR="002B692D" w:rsidRPr="006D1C01">
        <w:rPr>
          <w:rFonts w:ascii="Arial Narrow" w:hAnsi="Arial Narrow"/>
          <w:lang w:val="es-ES"/>
        </w:rPr>
        <w:t>en 1</w:t>
      </w:r>
      <w:r w:rsidR="0082463F" w:rsidRPr="006D1C01">
        <w:rPr>
          <w:rFonts w:ascii="Arial Narrow" w:hAnsi="Arial Narrow"/>
          <w:lang w:val="es-ES"/>
        </w:rPr>
        <w:t xml:space="preserve"> </w:t>
      </w:r>
      <w:r w:rsidR="002B692D" w:rsidRPr="006D1C01">
        <w:rPr>
          <w:rFonts w:ascii="Arial Narrow" w:hAnsi="Arial Narrow"/>
          <w:lang w:val="es-ES"/>
        </w:rPr>
        <w:t xml:space="preserve">solo viaje desde </w:t>
      </w:r>
      <w:r w:rsidR="00050241" w:rsidRPr="006D1C01">
        <w:rPr>
          <w:rFonts w:ascii="Arial Narrow" w:hAnsi="Arial Narrow"/>
          <w:lang w:val="es-ES"/>
        </w:rPr>
        <w:t xml:space="preserve">la ciudad de </w:t>
      </w:r>
      <w:r w:rsidR="002B692D" w:rsidRPr="006D1C01">
        <w:rPr>
          <w:rFonts w:ascii="Arial Narrow" w:hAnsi="Arial Narrow"/>
          <w:lang w:val="es-ES"/>
        </w:rPr>
        <w:t xml:space="preserve">Cochabamba hasta el Municipio de Toro Toro, a un punto central </w:t>
      </w:r>
      <w:r w:rsidR="006E78EE" w:rsidRPr="006D1C01">
        <w:rPr>
          <w:rFonts w:ascii="Arial Narrow" w:hAnsi="Arial Narrow"/>
          <w:lang w:val="es-ES"/>
        </w:rPr>
        <w:t xml:space="preserve">de recepción </w:t>
      </w:r>
      <w:r w:rsidR="002B692D" w:rsidRPr="006D1C01">
        <w:rPr>
          <w:rFonts w:ascii="Arial Narrow" w:hAnsi="Arial Narrow"/>
          <w:lang w:val="es-ES"/>
        </w:rPr>
        <w:t xml:space="preserve">desde donde serán distribuidas a las diferentes comunidades del Municipio, la coordinación </w:t>
      </w:r>
      <w:r w:rsidR="00914F33" w:rsidRPr="006D1C01">
        <w:rPr>
          <w:rFonts w:ascii="Arial Narrow" w:hAnsi="Arial Narrow"/>
          <w:lang w:val="es-ES"/>
        </w:rPr>
        <w:t xml:space="preserve">con sus respectivos encargados </w:t>
      </w:r>
      <w:r w:rsidR="00CC22E6" w:rsidRPr="006D1C01">
        <w:rPr>
          <w:rFonts w:ascii="Arial Narrow" w:hAnsi="Arial Narrow"/>
          <w:lang w:val="es-ES"/>
        </w:rPr>
        <w:t>para</w:t>
      </w:r>
      <w:r w:rsidR="002B692D" w:rsidRPr="006D1C01">
        <w:rPr>
          <w:rFonts w:ascii="Arial Narrow" w:hAnsi="Arial Narrow"/>
          <w:lang w:val="es-ES"/>
        </w:rPr>
        <w:t xml:space="preserve"> su </w:t>
      </w:r>
      <w:r w:rsidR="009B40F9" w:rsidRPr="006D1C01">
        <w:rPr>
          <w:rFonts w:ascii="Arial Narrow" w:hAnsi="Arial Narrow"/>
          <w:lang w:val="es-ES"/>
        </w:rPr>
        <w:t xml:space="preserve">traslado </w:t>
      </w:r>
      <w:r w:rsidR="00050241" w:rsidRPr="006D1C01">
        <w:rPr>
          <w:rFonts w:ascii="Arial Narrow" w:hAnsi="Arial Narrow"/>
          <w:lang w:val="es-ES"/>
        </w:rPr>
        <w:t xml:space="preserve">será </w:t>
      </w:r>
      <w:r w:rsidR="00CC22E6" w:rsidRPr="006D1C01">
        <w:rPr>
          <w:rFonts w:ascii="Arial Narrow" w:hAnsi="Arial Narrow"/>
          <w:lang w:val="es-ES"/>
        </w:rPr>
        <w:t xml:space="preserve">definido junto con el Equipo Técnico </w:t>
      </w:r>
      <w:r w:rsidR="002B692D" w:rsidRPr="006D1C01">
        <w:rPr>
          <w:rFonts w:ascii="Arial Narrow" w:hAnsi="Arial Narrow"/>
          <w:lang w:val="es-ES"/>
        </w:rPr>
        <w:t>en la FASE I</w:t>
      </w:r>
      <w:r w:rsidR="00914F33" w:rsidRPr="006D1C01">
        <w:rPr>
          <w:rFonts w:ascii="Arial Narrow" w:hAnsi="Arial Narrow"/>
          <w:lang w:val="es-ES"/>
        </w:rPr>
        <w:t xml:space="preserve">. </w:t>
      </w:r>
    </w:p>
    <w:p w:rsidR="00504D2C" w:rsidRPr="006D1C01" w:rsidRDefault="0023664C" w:rsidP="004F22CC">
      <w:pPr>
        <w:jc w:val="both"/>
        <w:rPr>
          <w:rFonts w:ascii="Arial Narrow" w:hAnsi="Arial Narrow"/>
          <w:lang w:val="es-ES"/>
        </w:rPr>
      </w:pPr>
      <w:r w:rsidRPr="006D1C01">
        <w:rPr>
          <w:rFonts w:ascii="Arial Narrow" w:hAnsi="Arial Narrow"/>
          <w:lang w:val="es-ES"/>
        </w:rPr>
        <w:t>Por lo tanto l</w:t>
      </w:r>
      <w:r w:rsidR="00504D2C" w:rsidRPr="006D1C01">
        <w:rPr>
          <w:rFonts w:ascii="Arial Narrow" w:hAnsi="Arial Narrow"/>
          <w:lang w:val="es-ES"/>
        </w:rPr>
        <w:t>a Logística de trabajo</w:t>
      </w:r>
      <w:r w:rsidRPr="006D1C01">
        <w:rPr>
          <w:rFonts w:ascii="Arial Narrow" w:hAnsi="Arial Narrow"/>
          <w:lang w:val="es-ES"/>
        </w:rPr>
        <w:t xml:space="preserve"> con las Cocinas Rocket</w:t>
      </w:r>
      <w:r w:rsidR="00504D2C" w:rsidRPr="006D1C01">
        <w:rPr>
          <w:rFonts w:ascii="Arial Narrow" w:hAnsi="Arial Narrow"/>
          <w:lang w:val="es-ES"/>
        </w:rPr>
        <w:t xml:space="preserve"> </w:t>
      </w:r>
      <w:r w:rsidR="00050241" w:rsidRPr="006D1C01">
        <w:rPr>
          <w:rFonts w:ascii="Arial Narrow" w:hAnsi="Arial Narrow"/>
          <w:lang w:val="es-ES"/>
        </w:rPr>
        <w:t xml:space="preserve">de la FASE II </w:t>
      </w:r>
      <w:r w:rsidR="00504D2C" w:rsidRPr="006D1C01">
        <w:rPr>
          <w:rFonts w:ascii="Arial Narrow" w:hAnsi="Arial Narrow"/>
          <w:lang w:val="es-ES"/>
        </w:rPr>
        <w:t>es la siguiente</w:t>
      </w:r>
      <w:r w:rsidRPr="006D1C01">
        <w:rPr>
          <w:rFonts w:ascii="Arial Narrow" w:hAnsi="Arial Narrow"/>
          <w:lang w:val="es-ES"/>
        </w:rPr>
        <w:t>:</w:t>
      </w:r>
    </w:p>
    <w:p w:rsidR="0023664C" w:rsidRPr="006D1C01" w:rsidRDefault="0023664C" w:rsidP="0023664C">
      <w:pPr>
        <w:ind w:left="567"/>
        <w:jc w:val="both"/>
        <w:rPr>
          <w:rFonts w:ascii="Arial Narrow" w:hAnsi="Arial Narrow"/>
          <w:lang w:val="es-ES"/>
        </w:rPr>
      </w:pPr>
      <w:r w:rsidRPr="006D1C01">
        <w:rPr>
          <w:rFonts w:ascii="Arial Narrow" w:hAnsi="Arial Narrow"/>
          <w:b/>
          <w:lang w:val="es-ES"/>
        </w:rPr>
        <w:t>1ro</w:t>
      </w:r>
      <w:r w:rsidRPr="006D1C01">
        <w:rPr>
          <w:rFonts w:ascii="Arial Narrow" w:hAnsi="Arial Narrow"/>
          <w:lang w:val="es-ES"/>
        </w:rPr>
        <w:t xml:space="preserve"> Recepción de las Cocinas Rocket en un punto central.</w:t>
      </w:r>
    </w:p>
    <w:p w:rsidR="0023664C" w:rsidRPr="006D1C01" w:rsidRDefault="0023664C" w:rsidP="0023664C">
      <w:pPr>
        <w:ind w:left="567"/>
        <w:jc w:val="both"/>
        <w:rPr>
          <w:rFonts w:ascii="Arial Narrow" w:hAnsi="Arial Narrow"/>
          <w:lang w:val="es-ES"/>
        </w:rPr>
      </w:pPr>
      <w:r w:rsidRPr="006D1C01">
        <w:rPr>
          <w:rFonts w:ascii="Arial Narrow" w:hAnsi="Arial Narrow"/>
          <w:b/>
          <w:lang w:val="es-ES"/>
        </w:rPr>
        <w:t xml:space="preserve">2do </w:t>
      </w:r>
      <w:r w:rsidRPr="006D1C01">
        <w:rPr>
          <w:rFonts w:ascii="Arial Narrow" w:hAnsi="Arial Narrow"/>
          <w:lang w:val="es-ES"/>
        </w:rPr>
        <w:t>Distribución de las Cocinas Rocket a las diferentes Unidades Educativas</w:t>
      </w:r>
    </w:p>
    <w:p w:rsidR="0023664C" w:rsidRPr="006D1C01" w:rsidRDefault="0023664C" w:rsidP="0023664C">
      <w:pPr>
        <w:ind w:left="567"/>
        <w:jc w:val="both"/>
        <w:rPr>
          <w:rFonts w:ascii="Arial Narrow" w:hAnsi="Arial Narrow"/>
          <w:lang w:val="es-ES"/>
        </w:rPr>
      </w:pPr>
      <w:r w:rsidRPr="006D1C01">
        <w:rPr>
          <w:rFonts w:ascii="Arial Narrow" w:hAnsi="Arial Narrow"/>
          <w:b/>
          <w:lang w:val="es-ES"/>
        </w:rPr>
        <w:t xml:space="preserve">3ro </w:t>
      </w:r>
      <w:r w:rsidRPr="006D1C01">
        <w:rPr>
          <w:rFonts w:ascii="Arial Narrow" w:hAnsi="Arial Narrow"/>
          <w:lang w:val="es-ES"/>
        </w:rPr>
        <w:t>Capacitación en Uso y Mantenimiento de las Cocinas Rocket. Junto con entrega del Poster Informativo en cada Unidad Educativa.</w:t>
      </w:r>
    </w:p>
    <w:p w:rsidR="0023664C" w:rsidRPr="006D1C01" w:rsidRDefault="00504D2C" w:rsidP="004F22CC">
      <w:pPr>
        <w:jc w:val="both"/>
        <w:rPr>
          <w:rFonts w:ascii="Arial Narrow" w:hAnsi="Arial Narrow"/>
          <w:lang w:val="es-ES"/>
        </w:rPr>
      </w:pPr>
      <w:r w:rsidRPr="006D1C01">
        <w:rPr>
          <w:rFonts w:ascii="Arial Narrow" w:hAnsi="Arial Narrow"/>
          <w:lang w:val="es-ES"/>
        </w:rPr>
        <w:t>E</w:t>
      </w:r>
      <w:r w:rsidR="00914F33" w:rsidRPr="006D1C01">
        <w:rPr>
          <w:rFonts w:ascii="Arial Narrow" w:hAnsi="Arial Narrow"/>
          <w:lang w:val="es-ES"/>
        </w:rPr>
        <w:t>n esta FASE se refuerza la información difundida en la FASE I referente a las Cocinas Rocket, como los Aspect</w:t>
      </w:r>
      <w:r w:rsidR="00B6178F" w:rsidRPr="006D1C01">
        <w:rPr>
          <w:rFonts w:ascii="Arial Narrow" w:hAnsi="Arial Narrow"/>
          <w:lang w:val="es-ES"/>
        </w:rPr>
        <w:t xml:space="preserve">os Básicos; </w:t>
      </w:r>
      <w:r w:rsidR="0023664C" w:rsidRPr="006D1C01">
        <w:rPr>
          <w:rFonts w:ascii="Arial Narrow" w:hAnsi="Arial Narrow"/>
          <w:lang w:val="es-ES"/>
        </w:rPr>
        <w:t xml:space="preserve">y como </w:t>
      </w:r>
      <w:r w:rsidR="0023664C" w:rsidRPr="006D1C01">
        <w:rPr>
          <w:rFonts w:ascii="Arial Narrow" w:hAnsi="Arial Narrow"/>
          <w:b/>
          <w:lang w:val="es-ES"/>
        </w:rPr>
        <w:t>componente principal</w:t>
      </w:r>
      <w:r w:rsidR="0023664C" w:rsidRPr="006D1C01">
        <w:rPr>
          <w:rFonts w:ascii="Arial Narrow" w:hAnsi="Arial Narrow"/>
          <w:lang w:val="es-ES"/>
        </w:rPr>
        <w:t xml:space="preserve"> de esta FASE </w:t>
      </w:r>
      <w:r w:rsidR="00B6178F" w:rsidRPr="006D1C01">
        <w:rPr>
          <w:rFonts w:ascii="Arial Narrow" w:hAnsi="Arial Narrow"/>
          <w:lang w:val="es-ES"/>
        </w:rPr>
        <w:t xml:space="preserve">se </w:t>
      </w:r>
      <w:r w:rsidR="00B6178F" w:rsidRPr="006D1C01">
        <w:rPr>
          <w:rFonts w:ascii="Arial Narrow" w:hAnsi="Arial Narrow"/>
          <w:b/>
          <w:lang w:val="es-ES"/>
        </w:rPr>
        <w:t>capacit</w:t>
      </w:r>
      <w:r w:rsidR="0023664C" w:rsidRPr="006D1C01">
        <w:rPr>
          <w:rFonts w:ascii="Arial Narrow" w:hAnsi="Arial Narrow"/>
          <w:b/>
          <w:lang w:val="es-ES"/>
        </w:rPr>
        <w:t xml:space="preserve">a y adiestra </w:t>
      </w:r>
      <w:r w:rsidR="00B6178F" w:rsidRPr="006D1C01">
        <w:rPr>
          <w:rFonts w:ascii="Arial Narrow" w:hAnsi="Arial Narrow"/>
          <w:lang w:val="es-ES"/>
        </w:rPr>
        <w:t xml:space="preserve">a las personas encargadas sobre su </w:t>
      </w:r>
      <w:r w:rsidR="007E3A39" w:rsidRPr="006D1C01">
        <w:rPr>
          <w:rFonts w:ascii="Arial Narrow" w:hAnsi="Arial Narrow"/>
          <w:lang w:val="es-ES"/>
        </w:rPr>
        <w:t>Uso y Mantenimiento</w:t>
      </w:r>
      <w:r w:rsidR="00914F33" w:rsidRPr="006D1C01">
        <w:rPr>
          <w:rFonts w:ascii="Arial Narrow" w:hAnsi="Arial Narrow"/>
          <w:lang w:val="es-ES"/>
        </w:rPr>
        <w:t xml:space="preserve"> </w:t>
      </w:r>
      <w:r w:rsidR="007E3A39" w:rsidRPr="006D1C01">
        <w:rPr>
          <w:rFonts w:ascii="Arial Narrow" w:hAnsi="Arial Narrow"/>
          <w:lang w:val="es-ES"/>
        </w:rPr>
        <w:t xml:space="preserve">en </w:t>
      </w:r>
      <w:r w:rsidR="00914F33" w:rsidRPr="006D1C01">
        <w:rPr>
          <w:rFonts w:ascii="Arial Narrow" w:hAnsi="Arial Narrow"/>
          <w:lang w:val="es-ES"/>
        </w:rPr>
        <w:t xml:space="preserve">la entrega </w:t>
      </w:r>
      <w:r w:rsidR="007E3A39" w:rsidRPr="006D1C01">
        <w:rPr>
          <w:rFonts w:ascii="Arial Narrow" w:hAnsi="Arial Narrow"/>
          <w:lang w:val="es-ES"/>
        </w:rPr>
        <w:t xml:space="preserve">a la Unidad Educativa </w:t>
      </w:r>
      <w:r w:rsidR="00B6178F" w:rsidRPr="006D1C01">
        <w:rPr>
          <w:rFonts w:ascii="Arial Narrow" w:hAnsi="Arial Narrow"/>
          <w:lang w:val="es-ES"/>
        </w:rPr>
        <w:t xml:space="preserve">junto con </w:t>
      </w:r>
      <w:r w:rsidR="007E3A39" w:rsidRPr="006D1C01">
        <w:rPr>
          <w:rFonts w:ascii="Arial Narrow" w:hAnsi="Arial Narrow"/>
          <w:lang w:val="es-ES"/>
        </w:rPr>
        <w:t xml:space="preserve">la entrega de los </w:t>
      </w:r>
      <w:r w:rsidR="00914F33" w:rsidRPr="006D1C01">
        <w:rPr>
          <w:rFonts w:ascii="Arial Narrow" w:hAnsi="Arial Narrow"/>
          <w:lang w:val="es-ES"/>
        </w:rPr>
        <w:t>Posters Informativos (diseñados en la FASE I) sobre las Cocinas Rocket</w:t>
      </w:r>
      <w:r w:rsidR="007E3A39" w:rsidRPr="006D1C01">
        <w:rPr>
          <w:rFonts w:ascii="Arial Narrow" w:hAnsi="Arial Narrow"/>
          <w:lang w:val="es-ES"/>
        </w:rPr>
        <w:t>.</w:t>
      </w:r>
      <w:r w:rsidRPr="006D1C01">
        <w:rPr>
          <w:rFonts w:ascii="Arial Narrow" w:hAnsi="Arial Narrow"/>
          <w:lang w:val="es-ES"/>
        </w:rPr>
        <w:t xml:space="preserve"> </w:t>
      </w:r>
    </w:p>
    <w:p w:rsidR="00994467" w:rsidRPr="006D1C01" w:rsidRDefault="00994467" w:rsidP="004F22CC">
      <w:pPr>
        <w:jc w:val="both"/>
        <w:rPr>
          <w:rFonts w:ascii="Arial Narrow" w:hAnsi="Arial Narrow"/>
          <w:lang w:val="es-ES"/>
        </w:rPr>
      </w:pPr>
      <w:r w:rsidRPr="006D1C01">
        <w:rPr>
          <w:rFonts w:ascii="Arial Narrow" w:hAnsi="Arial Narrow"/>
          <w:lang w:val="es-ES"/>
        </w:rPr>
        <w:t>Debido a que los Testeos</w:t>
      </w:r>
      <w:r w:rsidR="009B40F9" w:rsidRPr="006D1C01">
        <w:rPr>
          <w:rFonts w:ascii="Arial Narrow" w:hAnsi="Arial Narrow"/>
          <w:lang w:val="es-ES"/>
        </w:rPr>
        <w:t xml:space="preserve"> por cada cocina</w:t>
      </w:r>
      <w:r w:rsidRPr="006D1C01">
        <w:rPr>
          <w:rFonts w:ascii="Arial Narrow" w:hAnsi="Arial Narrow"/>
          <w:lang w:val="es-ES"/>
        </w:rPr>
        <w:t xml:space="preserve"> tienen una duración de 4 días </w:t>
      </w:r>
      <w:r w:rsidR="00435B0A" w:rsidRPr="006D1C01">
        <w:rPr>
          <w:rFonts w:ascii="Arial Narrow" w:hAnsi="Arial Narrow"/>
          <w:lang w:val="es-ES"/>
        </w:rPr>
        <w:t xml:space="preserve">se estima </w:t>
      </w:r>
      <w:r w:rsidRPr="006D1C01">
        <w:rPr>
          <w:rFonts w:ascii="Arial Narrow" w:hAnsi="Arial Narrow"/>
          <w:lang w:val="es-ES"/>
        </w:rPr>
        <w:t>que esta actividad se extienda algunas semanas durante la FASE II</w:t>
      </w:r>
      <w:r w:rsidR="009B40F9" w:rsidRPr="006D1C01">
        <w:rPr>
          <w:rFonts w:ascii="Arial Narrow" w:hAnsi="Arial Narrow"/>
          <w:lang w:val="es-ES"/>
        </w:rPr>
        <w:t xml:space="preserve"> en aquellas Unidades Educativas que aún no tengan las Cocinas Rocket en funcionamiento por cuestiones de traslado</w:t>
      </w:r>
      <w:r w:rsidRPr="006D1C01">
        <w:rPr>
          <w:rFonts w:ascii="Arial Narrow" w:hAnsi="Arial Narrow"/>
          <w:lang w:val="es-ES"/>
        </w:rPr>
        <w:t xml:space="preserve">, </w:t>
      </w:r>
      <w:r w:rsidR="009B40F9" w:rsidRPr="006D1C01">
        <w:rPr>
          <w:rFonts w:ascii="Arial Narrow" w:hAnsi="Arial Narrow"/>
          <w:lang w:val="es-ES"/>
        </w:rPr>
        <w:t xml:space="preserve">cabe mencionar que esto </w:t>
      </w:r>
      <w:r w:rsidRPr="006D1C01">
        <w:rPr>
          <w:rFonts w:ascii="Arial Narrow" w:hAnsi="Arial Narrow"/>
          <w:lang w:val="es-ES"/>
        </w:rPr>
        <w:t>no afectará en absoluto al desarrollo de esta FASE.</w:t>
      </w:r>
    </w:p>
    <w:p w:rsidR="006942EF" w:rsidRPr="006D1C01" w:rsidRDefault="00994467" w:rsidP="006942EF">
      <w:pPr>
        <w:jc w:val="both"/>
        <w:rPr>
          <w:rFonts w:ascii="Arial Narrow" w:hAnsi="Arial Narrow"/>
          <w:b/>
          <w:lang w:val="es-ES"/>
        </w:rPr>
      </w:pPr>
      <w:r w:rsidRPr="006D1C01">
        <w:rPr>
          <w:rFonts w:ascii="Arial Narrow" w:hAnsi="Arial Narrow"/>
          <w:lang w:val="es-ES"/>
        </w:rPr>
        <w:t xml:space="preserve">Paralelamente a estas actividades, se realiza el monitoreo de las actividades prácticas, compost y otros </w:t>
      </w:r>
      <w:r w:rsidR="009B40F9" w:rsidRPr="006D1C01">
        <w:rPr>
          <w:rFonts w:ascii="Arial Narrow" w:hAnsi="Arial Narrow"/>
          <w:lang w:val="es-ES"/>
        </w:rPr>
        <w:t xml:space="preserve">planteados </w:t>
      </w:r>
      <w:r w:rsidRPr="006D1C01">
        <w:rPr>
          <w:rFonts w:ascii="Arial Narrow" w:hAnsi="Arial Narrow"/>
          <w:lang w:val="es-ES"/>
        </w:rPr>
        <w:t>en la FASE I</w:t>
      </w:r>
      <w:r w:rsidR="002730A8" w:rsidRPr="006D1C01">
        <w:rPr>
          <w:rFonts w:ascii="Arial Narrow" w:hAnsi="Arial Narrow"/>
          <w:lang w:val="es-ES"/>
        </w:rPr>
        <w:t xml:space="preserve"> </w:t>
      </w:r>
      <w:r w:rsidR="009B40F9" w:rsidRPr="006D1C01">
        <w:rPr>
          <w:rFonts w:ascii="Arial Narrow" w:hAnsi="Arial Narrow"/>
          <w:lang w:val="es-ES"/>
        </w:rPr>
        <w:t xml:space="preserve">junto </w:t>
      </w:r>
      <w:r w:rsidR="002730A8" w:rsidRPr="006D1C01">
        <w:rPr>
          <w:rFonts w:ascii="Arial Narrow" w:hAnsi="Arial Narrow"/>
          <w:lang w:val="es-ES"/>
        </w:rPr>
        <w:t xml:space="preserve">con </w:t>
      </w:r>
      <w:r w:rsidR="009B40F9" w:rsidRPr="006D1C01">
        <w:rPr>
          <w:rFonts w:ascii="Arial Narrow" w:hAnsi="Arial Narrow"/>
          <w:lang w:val="es-ES"/>
        </w:rPr>
        <w:t>estudiantes, padres de familia y profesores</w:t>
      </w:r>
      <w:r w:rsidR="002730A8" w:rsidRPr="006D1C01">
        <w:rPr>
          <w:rFonts w:ascii="Arial Narrow" w:hAnsi="Arial Narrow"/>
          <w:lang w:val="es-ES"/>
        </w:rPr>
        <w:t xml:space="preserve">. </w:t>
      </w:r>
    </w:p>
    <w:p w:rsidR="006942EF" w:rsidRPr="006D1C01" w:rsidRDefault="00FD0185" w:rsidP="006942EF">
      <w:pPr>
        <w:jc w:val="both"/>
        <w:rPr>
          <w:rFonts w:ascii="Arial Narrow" w:hAnsi="Arial Narrow"/>
          <w:lang w:val="es-ES"/>
        </w:rPr>
      </w:pPr>
      <w:r w:rsidRPr="006D1C01">
        <w:rPr>
          <w:rFonts w:ascii="Arial Narrow" w:hAnsi="Arial Narrow"/>
          <w:lang w:val="es-ES"/>
        </w:rPr>
        <w:t>Materiales a utilizar</w:t>
      </w:r>
      <w:r w:rsidR="006942EF" w:rsidRPr="006D1C01">
        <w:rPr>
          <w:rFonts w:ascii="Arial Narrow" w:hAnsi="Arial Narrow"/>
          <w:lang w:val="es-ES"/>
        </w:rPr>
        <w:t>:</w:t>
      </w:r>
    </w:p>
    <w:p w:rsidR="006942EF" w:rsidRPr="006D1C01" w:rsidRDefault="006942EF" w:rsidP="006942EF">
      <w:pPr>
        <w:jc w:val="both"/>
        <w:rPr>
          <w:rFonts w:ascii="Arial Narrow" w:hAnsi="Arial Narrow"/>
          <w:b/>
          <w:lang w:val="es-ES"/>
        </w:rPr>
      </w:pPr>
      <w:r w:rsidRPr="006D1C01">
        <w:rPr>
          <w:rFonts w:ascii="Arial Narrow" w:hAnsi="Arial Narrow"/>
          <w:b/>
          <w:lang w:val="es-ES"/>
        </w:rPr>
        <w:tab/>
      </w:r>
      <w:r w:rsidR="00FD0185" w:rsidRPr="006D1C01">
        <w:rPr>
          <w:rFonts w:ascii="Arial Narrow" w:hAnsi="Arial Narrow"/>
          <w:b/>
          <w:lang w:val="es-ES"/>
        </w:rPr>
        <w:t>Posters Informativo</w:t>
      </w:r>
      <w:r w:rsidRPr="006D1C01">
        <w:rPr>
          <w:rFonts w:ascii="Arial Narrow" w:hAnsi="Arial Narrow"/>
          <w:b/>
          <w:lang w:val="es-ES"/>
        </w:rPr>
        <w:t>s</w:t>
      </w:r>
      <w:r w:rsidRPr="006D1C01">
        <w:rPr>
          <w:rFonts w:ascii="Arial Narrow" w:hAnsi="Arial Narrow"/>
          <w:b/>
          <w:lang w:val="es-ES"/>
        </w:rPr>
        <w:tab/>
      </w:r>
    </w:p>
    <w:p w:rsidR="006942EF" w:rsidRPr="006D1C01" w:rsidRDefault="006942EF" w:rsidP="006942EF">
      <w:pPr>
        <w:jc w:val="both"/>
        <w:rPr>
          <w:rFonts w:ascii="Arial Narrow" w:hAnsi="Arial Narrow"/>
          <w:b/>
          <w:lang w:val="es-ES"/>
        </w:rPr>
      </w:pPr>
      <w:r w:rsidRPr="006D1C01">
        <w:rPr>
          <w:rFonts w:ascii="Arial Narrow" w:hAnsi="Arial Narrow"/>
          <w:b/>
          <w:lang w:val="es-ES"/>
        </w:rPr>
        <w:tab/>
      </w:r>
      <w:r w:rsidR="00FD0185" w:rsidRPr="006D1C01">
        <w:rPr>
          <w:rFonts w:ascii="Arial Narrow" w:hAnsi="Arial Narrow"/>
          <w:b/>
          <w:lang w:val="es-ES"/>
        </w:rPr>
        <w:t>Folletos</w:t>
      </w:r>
    </w:p>
    <w:p w:rsidR="00FD0185" w:rsidRPr="006D1C01" w:rsidRDefault="006942EF" w:rsidP="006942EF">
      <w:pPr>
        <w:jc w:val="both"/>
        <w:rPr>
          <w:rFonts w:ascii="Arial Narrow" w:hAnsi="Arial Narrow"/>
          <w:b/>
          <w:lang w:val="es-ES"/>
        </w:rPr>
      </w:pPr>
      <w:r w:rsidRPr="006D1C01">
        <w:rPr>
          <w:rFonts w:ascii="Arial Narrow" w:hAnsi="Arial Narrow"/>
          <w:b/>
          <w:lang w:val="es-ES"/>
        </w:rPr>
        <w:tab/>
      </w:r>
      <w:r w:rsidR="00FD0185" w:rsidRPr="006D1C01">
        <w:rPr>
          <w:rFonts w:ascii="Arial Narrow" w:hAnsi="Arial Narrow"/>
          <w:b/>
          <w:lang w:val="es-ES"/>
        </w:rPr>
        <w:t>Posters informativos sobre las Cocinas Rocket (Uso y Mantenimiento)</w:t>
      </w:r>
      <w:r w:rsidR="00FD1709" w:rsidRPr="006D1C01">
        <w:rPr>
          <w:rFonts w:ascii="Arial Narrow" w:hAnsi="Arial Narrow"/>
          <w:b/>
          <w:lang w:val="es-ES"/>
        </w:rPr>
        <w:t xml:space="preserve"> a ser </w:t>
      </w:r>
      <w:r w:rsidRPr="006D1C01">
        <w:rPr>
          <w:rFonts w:ascii="Arial Narrow" w:hAnsi="Arial Narrow"/>
          <w:b/>
          <w:lang w:val="es-ES"/>
        </w:rPr>
        <w:tab/>
      </w:r>
      <w:r w:rsidR="00FD1709" w:rsidRPr="006D1C01">
        <w:rPr>
          <w:rFonts w:ascii="Arial Narrow" w:hAnsi="Arial Narrow"/>
          <w:b/>
          <w:lang w:val="es-ES"/>
        </w:rPr>
        <w:t>entregados</w:t>
      </w:r>
      <w:r w:rsidR="009B40F9" w:rsidRPr="006D1C01">
        <w:rPr>
          <w:rFonts w:ascii="Arial Narrow" w:hAnsi="Arial Narrow"/>
          <w:b/>
          <w:lang w:val="es-ES"/>
        </w:rPr>
        <w:t>.</w:t>
      </w:r>
    </w:p>
    <w:p w:rsidR="00050241" w:rsidRPr="006D1C01" w:rsidRDefault="00050241" w:rsidP="006942EF">
      <w:pPr>
        <w:jc w:val="both"/>
        <w:rPr>
          <w:rFonts w:ascii="Arial Narrow" w:hAnsi="Arial Narrow"/>
          <w:b/>
          <w:lang w:val="es-ES"/>
        </w:rPr>
      </w:pPr>
      <w:r w:rsidRPr="006D1C01">
        <w:rPr>
          <w:rFonts w:ascii="Arial Narrow" w:hAnsi="Arial Narrow"/>
          <w:b/>
          <w:lang w:val="es-ES"/>
        </w:rPr>
        <w:t xml:space="preserve">Temáticas de los materiales: </w:t>
      </w:r>
      <w:r w:rsidRPr="006D1C01">
        <w:rPr>
          <w:rFonts w:ascii="Arial Narrow" w:hAnsi="Arial Narrow"/>
          <w:lang w:val="es-ES"/>
        </w:rPr>
        <w:t>Información relevante en Uso y Mantenimiento de las Cocinas Rocket.</w:t>
      </w:r>
    </w:p>
    <w:p w:rsidR="006D2798" w:rsidRPr="006D1C01" w:rsidRDefault="006D2798" w:rsidP="004F22CC">
      <w:pPr>
        <w:jc w:val="both"/>
        <w:rPr>
          <w:rFonts w:ascii="Arial Narrow" w:hAnsi="Arial Narrow"/>
          <w:b/>
          <w:lang w:val="es-ES"/>
        </w:rPr>
      </w:pPr>
      <w:r w:rsidRPr="006D1C01">
        <w:rPr>
          <w:rFonts w:ascii="Arial Narrow" w:hAnsi="Arial Narrow"/>
          <w:b/>
          <w:lang w:val="es-ES"/>
        </w:rPr>
        <w:t>FASE III</w:t>
      </w:r>
    </w:p>
    <w:p w:rsidR="006D2798" w:rsidRPr="006D1C01" w:rsidRDefault="006D2798" w:rsidP="004F22CC">
      <w:pPr>
        <w:jc w:val="both"/>
        <w:rPr>
          <w:rFonts w:ascii="Arial Narrow" w:hAnsi="Arial Narrow"/>
          <w:b/>
          <w:lang w:val="es-ES"/>
        </w:rPr>
      </w:pPr>
      <w:r w:rsidRPr="006D1C01">
        <w:rPr>
          <w:rFonts w:ascii="Arial Narrow" w:hAnsi="Arial Narrow"/>
          <w:b/>
          <w:lang w:val="es-ES"/>
        </w:rPr>
        <w:t xml:space="preserve">Duración - </w:t>
      </w:r>
      <w:r w:rsidR="007E77D0" w:rsidRPr="006D1C01">
        <w:rPr>
          <w:rFonts w:ascii="Arial Narrow" w:hAnsi="Arial Narrow"/>
          <w:b/>
          <w:lang w:val="es-ES"/>
        </w:rPr>
        <w:t>3</w:t>
      </w:r>
      <w:r w:rsidRPr="006D1C01">
        <w:rPr>
          <w:rFonts w:ascii="Arial Narrow" w:hAnsi="Arial Narrow"/>
          <w:b/>
          <w:lang w:val="es-ES"/>
        </w:rPr>
        <w:t xml:space="preserve"> Meses</w:t>
      </w:r>
    </w:p>
    <w:p w:rsidR="006D2798" w:rsidRPr="006D1C01" w:rsidRDefault="006D2798" w:rsidP="004F22CC">
      <w:pPr>
        <w:jc w:val="both"/>
        <w:rPr>
          <w:rFonts w:ascii="Arial Narrow" w:hAnsi="Arial Narrow"/>
          <w:lang w:val="es-ES"/>
        </w:rPr>
      </w:pPr>
      <w:r w:rsidRPr="006D1C01">
        <w:rPr>
          <w:rFonts w:ascii="Arial Narrow" w:hAnsi="Arial Narrow"/>
          <w:lang w:val="es-ES"/>
        </w:rPr>
        <w:t xml:space="preserve">La Fase III tiene como finalidad el evaluar </w:t>
      </w:r>
      <w:r w:rsidR="00013D47" w:rsidRPr="006D1C01">
        <w:rPr>
          <w:rFonts w:ascii="Arial Narrow" w:hAnsi="Arial Narrow"/>
          <w:lang w:val="es-ES"/>
        </w:rPr>
        <w:t xml:space="preserve">las actividades y prácticas desarrolladas durante la FASE I y </w:t>
      </w:r>
      <w:r w:rsidR="00D75246" w:rsidRPr="006D1C01">
        <w:rPr>
          <w:rFonts w:ascii="Arial Narrow" w:hAnsi="Arial Narrow"/>
          <w:lang w:val="es-ES"/>
        </w:rPr>
        <w:t xml:space="preserve">el Uso y Mantenimiento de las Cocinas Rocket instaladas en la </w:t>
      </w:r>
      <w:r w:rsidR="00013D47" w:rsidRPr="006D1C01">
        <w:rPr>
          <w:rFonts w:ascii="Arial Narrow" w:hAnsi="Arial Narrow"/>
          <w:lang w:val="es-ES"/>
        </w:rPr>
        <w:t xml:space="preserve">FASE II, la </w:t>
      </w:r>
      <w:r w:rsidR="00D75246" w:rsidRPr="006D1C01">
        <w:rPr>
          <w:rFonts w:ascii="Arial Narrow" w:hAnsi="Arial Narrow"/>
          <w:lang w:val="es-ES"/>
        </w:rPr>
        <w:t xml:space="preserve">evaluación </w:t>
      </w:r>
      <w:r w:rsidR="00013D47" w:rsidRPr="006D1C01">
        <w:rPr>
          <w:rFonts w:ascii="Arial Narrow" w:hAnsi="Arial Narrow"/>
          <w:lang w:val="es-ES"/>
        </w:rPr>
        <w:t>será de tipo Cualitativo y Cuantitativo.</w:t>
      </w:r>
      <w:r w:rsidR="00496C60" w:rsidRPr="006D1C01">
        <w:rPr>
          <w:rFonts w:ascii="Arial Narrow" w:hAnsi="Arial Narrow"/>
          <w:lang w:val="es-ES"/>
        </w:rPr>
        <w:t xml:space="preserve"> </w:t>
      </w:r>
    </w:p>
    <w:p w:rsidR="00496C60" w:rsidRPr="006D1C01" w:rsidRDefault="00496C60" w:rsidP="004F22CC">
      <w:pPr>
        <w:jc w:val="both"/>
        <w:rPr>
          <w:rFonts w:ascii="Arial Narrow" w:hAnsi="Arial Narrow"/>
          <w:b/>
          <w:lang w:val="es-ES"/>
        </w:rPr>
      </w:pPr>
      <w:r w:rsidRPr="006D1C01">
        <w:rPr>
          <w:rFonts w:ascii="Arial Narrow" w:hAnsi="Arial Narrow"/>
          <w:b/>
          <w:lang w:val="es-ES"/>
        </w:rPr>
        <w:t xml:space="preserve">De </w:t>
      </w:r>
      <w:r w:rsidR="00086667" w:rsidRPr="006D1C01">
        <w:rPr>
          <w:rFonts w:ascii="Arial Narrow" w:hAnsi="Arial Narrow"/>
          <w:b/>
          <w:lang w:val="es-ES"/>
        </w:rPr>
        <w:t>T</w:t>
      </w:r>
      <w:r w:rsidRPr="006D1C01">
        <w:rPr>
          <w:rFonts w:ascii="Arial Narrow" w:hAnsi="Arial Narrow"/>
          <w:b/>
          <w:lang w:val="es-ES"/>
        </w:rPr>
        <w:t>ipo Cualitativo</w:t>
      </w:r>
    </w:p>
    <w:p w:rsidR="00D75246" w:rsidRPr="006D1C01" w:rsidRDefault="00D75246" w:rsidP="004F22CC">
      <w:pPr>
        <w:jc w:val="both"/>
        <w:rPr>
          <w:rFonts w:ascii="Arial Narrow" w:hAnsi="Arial Narrow"/>
          <w:lang w:val="es-ES"/>
        </w:rPr>
      </w:pPr>
      <w:r w:rsidRPr="006D1C01">
        <w:rPr>
          <w:rFonts w:ascii="Arial Narrow" w:hAnsi="Arial Narrow"/>
          <w:lang w:val="es-ES"/>
        </w:rPr>
        <w:t xml:space="preserve">La cual nos permite evaluar si las prácticas </w:t>
      </w:r>
      <w:r w:rsidR="00380548" w:rsidRPr="006D1C01">
        <w:rPr>
          <w:rFonts w:ascii="Arial Narrow" w:hAnsi="Arial Narrow"/>
          <w:lang w:val="es-ES"/>
        </w:rPr>
        <w:t xml:space="preserve">y actividades planteadas en la FASE I </w:t>
      </w:r>
      <w:r w:rsidRPr="006D1C01">
        <w:rPr>
          <w:rFonts w:ascii="Arial Narrow" w:hAnsi="Arial Narrow"/>
          <w:lang w:val="es-ES"/>
        </w:rPr>
        <w:t xml:space="preserve">(separación de residuos, compost) han sido llevadas a cabo. Esto es posible mediante el Concurso </w:t>
      </w:r>
      <w:r w:rsidR="00B547C8" w:rsidRPr="006D1C01">
        <w:rPr>
          <w:rFonts w:ascii="Arial Narrow" w:hAnsi="Arial Narrow"/>
          <w:lang w:val="es-ES"/>
        </w:rPr>
        <w:t>“</w:t>
      </w:r>
      <w:r w:rsidRPr="006D1C01">
        <w:rPr>
          <w:rFonts w:ascii="Arial Narrow" w:hAnsi="Arial Narrow"/>
          <w:lang w:val="es-ES"/>
        </w:rPr>
        <w:t>Escuelas con Calidad Ambiental</w:t>
      </w:r>
      <w:r w:rsidR="00B547C8" w:rsidRPr="006D1C01">
        <w:rPr>
          <w:rFonts w:ascii="Arial Narrow" w:hAnsi="Arial Narrow"/>
          <w:lang w:val="es-ES"/>
        </w:rPr>
        <w:t>”</w:t>
      </w:r>
      <w:r w:rsidRPr="006D1C01">
        <w:rPr>
          <w:rFonts w:ascii="Arial Narrow" w:hAnsi="Arial Narrow"/>
          <w:lang w:val="es-ES"/>
        </w:rPr>
        <w:t xml:space="preserve"> entre las diferentes Unidades Educativas </w:t>
      </w:r>
      <w:r w:rsidR="00380548" w:rsidRPr="006D1C01">
        <w:rPr>
          <w:rFonts w:ascii="Arial Narrow" w:hAnsi="Arial Narrow"/>
          <w:lang w:val="es-ES"/>
        </w:rPr>
        <w:t>del Municipio de Toro Toro que forman parte del proyecto (21 U.E).</w:t>
      </w:r>
    </w:p>
    <w:p w:rsidR="00D75246" w:rsidRPr="006D1C01" w:rsidRDefault="00D75246" w:rsidP="004F22CC">
      <w:pPr>
        <w:jc w:val="both"/>
        <w:rPr>
          <w:rFonts w:ascii="Arial Narrow" w:hAnsi="Arial Narrow"/>
          <w:lang w:val="es-ES"/>
        </w:rPr>
      </w:pPr>
      <w:r w:rsidRPr="006D1C01">
        <w:rPr>
          <w:rFonts w:ascii="Arial Narrow" w:hAnsi="Arial Narrow"/>
          <w:lang w:val="es-ES"/>
        </w:rPr>
        <w:t xml:space="preserve">El concurso se denomina “Escuelas con Calidad Ambiental”, determinará a la Escuela ganadora, mediante </w:t>
      </w:r>
      <w:r w:rsidR="00B547C8" w:rsidRPr="006D1C01">
        <w:rPr>
          <w:rFonts w:ascii="Arial Narrow" w:hAnsi="Arial Narrow"/>
          <w:lang w:val="es-ES"/>
        </w:rPr>
        <w:t xml:space="preserve">la evaluación de </w:t>
      </w:r>
      <w:r w:rsidRPr="006D1C01">
        <w:rPr>
          <w:rFonts w:ascii="Arial Narrow" w:hAnsi="Arial Narrow"/>
          <w:lang w:val="es-ES"/>
        </w:rPr>
        <w:t>la puesta en práctica de las actividades propuestas en la FASE I (</w:t>
      </w:r>
      <w:r w:rsidR="00B20028" w:rsidRPr="006D1C01">
        <w:rPr>
          <w:rFonts w:ascii="Arial Narrow" w:hAnsi="Arial Narrow"/>
          <w:lang w:val="es-ES"/>
        </w:rPr>
        <w:t xml:space="preserve">los parámetros son: </w:t>
      </w:r>
      <w:r w:rsidRPr="006D1C01">
        <w:rPr>
          <w:rFonts w:ascii="Arial Narrow" w:hAnsi="Arial Narrow"/>
          <w:lang w:val="es-ES"/>
        </w:rPr>
        <w:t xml:space="preserve">separación de residuos, compost-su calidad); el uso y estado de las Cocinas Rocket para la preparación del Desayuno Escolar. </w:t>
      </w:r>
    </w:p>
    <w:p w:rsidR="00D75246" w:rsidRPr="006D1C01" w:rsidRDefault="00D75246" w:rsidP="004F22CC">
      <w:pPr>
        <w:jc w:val="both"/>
        <w:rPr>
          <w:rFonts w:ascii="Arial Narrow" w:hAnsi="Arial Narrow"/>
          <w:lang w:val="es-ES"/>
        </w:rPr>
      </w:pPr>
      <w:r w:rsidRPr="006D1C01">
        <w:rPr>
          <w:rFonts w:ascii="Arial Narrow" w:hAnsi="Arial Narrow"/>
          <w:lang w:val="es-ES"/>
        </w:rPr>
        <w:t xml:space="preserve">El premio </w:t>
      </w:r>
      <w:r w:rsidR="00E821C4" w:rsidRPr="006D1C01">
        <w:rPr>
          <w:rFonts w:ascii="Arial Narrow" w:hAnsi="Arial Narrow"/>
          <w:lang w:val="es-ES"/>
        </w:rPr>
        <w:t xml:space="preserve">para el </w:t>
      </w:r>
      <w:r w:rsidR="00E821C4" w:rsidRPr="006D1C01">
        <w:rPr>
          <w:rFonts w:ascii="Arial Narrow" w:hAnsi="Arial Narrow"/>
          <w:b/>
          <w:lang w:val="es-ES"/>
        </w:rPr>
        <w:t>1er lugar</w:t>
      </w:r>
      <w:r w:rsidR="00E821C4" w:rsidRPr="006D1C01">
        <w:rPr>
          <w:rFonts w:ascii="Arial Narrow" w:hAnsi="Arial Narrow"/>
          <w:lang w:val="es-ES"/>
        </w:rPr>
        <w:t xml:space="preserve"> </w:t>
      </w:r>
      <w:r w:rsidRPr="006D1C01">
        <w:rPr>
          <w:rFonts w:ascii="Arial Narrow" w:hAnsi="Arial Narrow"/>
          <w:lang w:val="es-ES"/>
        </w:rPr>
        <w:t>consistirá en Material</w:t>
      </w:r>
      <w:r w:rsidR="00050241" w:rsidRPr="006D1C01">
        <w:rPr>
          <w:rFonts w:ascii="Arial Narrow" w:hAnsi="Arial Narrow"/>
          <w:lang w:val="es-ES"/>
        </w:rPr>
        <w:t xml:space="preserve">/equipo </w:t>
      </w:r>
      <w:r w:rsidRPr="006D1C01">
        <w:rPr>
          <w:rFonts w:ascii="Arial Narrow" w:hAnsi="Arial Narrow"/>
          <w:lang w:val="es-ES"/>
        </w:rPr>
        <w:t>Escolar</w:t>
      </w:r>
      <w:r w:rsidR="00050241" w:rsidRPr="006D1C01">
        <w:rPr>
          <w:rFonts w:ascii="Arial Narrow" w:hAnsi="Arial Narrow"/>
          <w:lang w:val="es-ES"/>
        </w:rPr>
        <w:t xml:space="preserve"> </w:t>
      </w:r>
      <w:r w:rsidRPr="006D1C01">
        <w:rPr>
          <w:rFonts w:ascii="Arial Narrow" w:hAnsi="Arial Narrow"/>
          <w:lang w:val="es-ES"/>
        </w:rPr>
        <w:t xml:space="preserve">para </w:t>
      </w:r>
      <w:r w:rsidR="00DD77DB" w:rsidRPr="006D1C01">
        <w:rPr>
          <w:rFonts w:ascii="Arial Narrow" w:hAnsi="Arial Narrow"/>
          <w:lang w:val="es-ES"/>
        </w:rPr>
        <w:t>la</w:t>
      </w:r>
      <w:r w:rsidRPr="006D1C01">
        <w:rPr>
          <w:rFonts w:ascii="Arial Narrow" w:hAnsi="Arial Narrow"/>
          <w:lang w:val="es-ES"/>
        </w:rPr>
        <w:t xml:space="preserve"> </w:t>
      </w:r>
      <w:r w:rsidR="00DD77DB" w:rsidRPr="006D1C01">
        <w:rPr>
          <w:rFonts w:ascii="Arial Narrow" w:hAnsi="Arial Narrow"/>
          <w:lang w:val="es-ES"/>
        </w:rPr>
        <w:t xml:space="preserve">Unidad Educativa </w:t>
      </w:r>
      <w:r w:rsidRPr="006D1C01">
        <w:rPr>
          <w:rFonts w:ascii="Arial Narrow" w:hAnsi="Arial Narrow"/>
          <w:lang w:val="es-ES"/>
        </w:rPr>
        <w:t>ganadora, cabe resaltar que</w:t>
      </w:r>
      <w:r w:rsidR="00B547C8" w:rsidRPr="006D1C01">
        <w:rPr>
          <w:rFonts w:ascii="Arial Narrow" w:hAnsi="Arial Narrow"/>
          <w:lang w:val="es-ES"/>
        </w:rPr>
        <w:t xml:space="preserve"> </w:t>
      </w:r>
      <w:r w:rsidRPr="006D1C01">
        <w:rPr>
          <w:rFonts w:ascii="Arial Narrow" w:hAnsi="Arial Narrow"/>
          <w:lang w:val="es-ES"/>
        </w:rPr>
        <w:t xml:space="preserve">la evaluación es Cualitativa por lo que el número de </w:t>
      </w:r>
      <w:r w:rsidR="00B554A3" w:rsidRPr="006D1C01">
        <w:rPr>
          <w:rFonts w:ascii="Arial Narrow" w:hAnsi="Arial Narrow"/>
          <w:lang w:val="es-ES"/>
        </w:rPr>
        <w:t>estudiantes no influirá en este aspecto, sino mas bien el compromiso y seguimiento a las propuestas planteadas por la Fundación CEDESOL</w:t>
      </w:r>
      <w:r w:rsidR="00E73794" w:rsidRPr="006D1C01">
        <w:rPr>
          <w:rFonts w:ascii="Arial Narrow" w:hAnsi="Arial Narrow"/>
          <w:lang w:val="es-ES"/>
        </w:rPr>
        <w:t xml:space="preserve"> en la FASE I</w:t>
      </w:r>
      <w:r w:rsidR="00B554A3" w:rsidRPr="006D1C01">
        <w:rPr>
          <w:rFonts w:ascii="Arial Narrow" w:hAnsi="Arial Narrow"/>
          <w:lang w:val="es-ES"/>
        </w:rPr>
        <w:t>.</w:t>
      </w:r>
      <w:r w:rsidR="00E821C4" w:rsidRPr="006D1C01">
        <w:rPr>
          <w:rFonts w:ascii="Arial Narrow" w:hAnsi="Arial Narrow"/>
          <w:lang w:val="es-ES"/>
        </w:rPr>
        <w:t xml:space="preserve"> Los premios del </w:t>
      </w:r>
      <w:r w:rsidR="00E821C4" w:rsidRPr="006D1C01">
        <w:rPr>
          <w:rFonts w:ascii="Arial Narrow" w:hAnsi="Arial Narrow"/>
          <w:b/>
          <w:lang w:val="es-ES"/>
        </w:rPr>
        <w:t>2do y 3er lugar</w:t>
      </w:r>
      <w:r w:rsidR="00E821C4" w:rsidRPr="006D1C01">
        <w:rPr>
          <w:rFonts w:ascii="Arial Narrow" w:hAnsi="Arial Narrow"/>
          <w:lang w:val="es-ES"/>
        </w:rPr>
        <w:t xml:space="preserve"> consistirán en materiales </w:t>
      </w:r>
      <w:r w:rsidR="00E73794" w:rsidRPr="006D1C01">
        <w:rPr>
          <w:rFonts w:ascii="Arial Narrow" w:hAnsi="Arial Narrow"/>
          <w:lang w:val="es-ES"/>
        </w:rPr>
        <w:t xml:space="preserve">de carácter motivador </w:t>
      </w:r>
      <w:r w:rsidR="00E821C4" w:rsidRPr="006D1C01">
        <w:rPr>
          <w:rFonts w:ascii="Arial Narrow" w:hAnsi="Arial Narrow"/>
          <w:lang w:val="es-ES"/>
        </w:rPr>
        <w:t>para los estudiantes.</w:t>
      </w:r>
    </w:p>
    <w:p w:rsidR="00D75246" w:rsidRPr="006D1C01" w:rsidRDefault="00D75246" w:rsidP="004F22CC">
      <w:pPr>
        <w:jc w:val="both"/>
        <w:rPr>
          <w:rFonts w:ascii="Arial Narrow" w:hAnsi="Arial Narrow"/>
          <w:b/>
          <w:lang w:val="es-ES"/>
        </w:rPr>
      </w:pPr>
      <w:r w:rsidRPr="006D1C01">
        <w:rPr>
          <w:rFonts w:ascii="Arial Narrow" w:hAnsi="Arial Narrow"/>
          <w:b/>
          <w:lang w:val="es-ES"/>
        </w:rPr>
        <w:t xml:space="preserve">De </w:t>
      </w:r>
      <w:r w:rsidR="00086667" w:rsidRPr="006D1C01">
        <w:rPr>
          <w:rFonts w:ascii="Arial Narrow" w:hAnsi="Arial Narrow"/>
          <w:b/>
          <w:lang w:val="es-ES"/>
        </w:rPr>
        <w:t>T</w:t>
      </w:r>
      <w:r w:rsidRPr="006D1C01">
        <w:rPr>
          <w:rFonts w:ascii="Arial Narrow" w:hAnsi="Arial Narrow"/>
          <w:b/>
          <w:lang w:val="es-ES"/>
        </w:rPr>
        <w:t>ipo Cuantitativo</w:t>
      </w:r>
    </w:p>
    <w:p w:rsidR="00D75246" w:rsidRPr="006D1C01" w:rsidRDefault="00086667" w:rsidP="004F22CC">
      <w:pPr>
        <w:jc w:val="both"/>
        <w:rPr>
          <w:rFonts w:ascii="Arial Narrow" w:hAnsi="Arial Narrow"/>
          <w:lang w:val="es-ES"/>
        </w:rPr>
      </w:pPr>
      <w:r w:rsidRPr="006D1C01">
        <w:rPr>
          <w:rFonts w:ascii="Arial Narrow" w:hAnsi="Arial Narrow"/>
          <w:lang w:val="es-ES"/>
        </w:rPr>
        <w:t xml:space="preserve">Consiste en el desarrollo de las Encuestas y Tests </w:t>
      </w:r>
      <w:r w:rsidRPr="006D1C01">
        <w:rPr>
          <w:rFonts w:ascii="Arial Narrow" w:hAnsi="Arial Narrow"/>
          <w:b/>
          <w:lang w:val="es-ES"/>
        </w:rPr>
        <w:t>Post-</w:t>
      </w:r>
      <w:r w:rsidR="00050241" w:rsidRPr="006D1C01">
        <w:rPr>
          <w:rFonts w:ascii="Arial Narrow" w:hAnsi="Arial Narrow"/>
          <w:b/>
          <w:lang w:val="es-ES"/>
        </w:rPr>
        <w:t xml:space="preserve">implementación </w:t>
      </w:r>
      <w:r w:rsidRPr="006D1C01">
        <w:rPr>
          <w:rFonts w:ascii="Arial Narrow" w:hAnsi="Arial Narrow"/>
          <w:lang w:val="es-ES"/>
        </w:rPr>
        <w:t xml:space="preserve">de las Cocinas Rocket en las Unidades Educativas, mediante los Tests es posible determinar cuantitativamente la reducción en el consumo de leña que han experimentado las Unidades Educativas a través del uso de las </w:t>
      </w:r>
      <w:r w:rsidR="00B27E55" w:rsidRPr="006D1C01">
        <w:rPr>
          <w:rFonts w:ascii="Arial Narrow" w:hAnsi="Arial Narrow"/>
          <w:lang w:val="es-ES"/>
        </w:rPr>
        <w:t>Cocinas Rocket. Los Tests al igual que en la FASE I, están compuestos por 4 pruebas a realizar por el Equipo Técnico de la Fundación CEDESOL</w:t>
      </w:r>
      <w:r w:rsidR="00050241" w:rsidRPr="006D1C01">
        <w:rPr>
          <w:rFonts w:ascii="Arial Narrow" w:hAnsi="Arial Narrow"/>
          <w:lang w:val="es-ES"/>
        </w:rPr>
        <w:t xml:space="preserve"> junto con el apoyo de 1 padre/madre de familia al igual que en la FASE I</w:t>
      </w:r>
      <w:r w:rsidR="00B27E55" w:rsidRPr="006D1C01">
        <w:rPr>
          <w:rFonts w:ascii="Arial Narrow" w:hAnsi="Arial Narrow"/>
          <w:lang w:val="es-ES"/>
        </w:rPr>
        <w:t>, midiendo las cantidades de leña, frecuencia en la recolección entre otras variantes.</w:t>
      </w:r>
    </w:p>
    <w:p w:rsidR="00C92C6B" w:rsidRPr="006D1C01" w:rsidRDefault="00C92C6B" w:rsidP="004F22CC">
      <w:pPr>
        <w:jc w:val="both"/>
        <w:rPr>
          <w:rFonts w:ascii="Arial Narrow" w:hAnsi="Arial Narrow"/>
          <w:lang w:val="es-ES"/>
        </w:rPr>
      </w:pPr>
      <w:r w:rsidRPr="006D1C01">
        <w:rPr>
          <w:rFonts w:ascii="Arial Narrow" w:hAnsi="Arial Narrow"/>
          <w:lang w:val="es-ES"/>
        </w:rPr>
        <w:t>A continuación se puede apreciar un cuadro con las actividades principales a desarrollarse en cada FASE, incluye desde el diseño y preparación del material en la ciudad de Cochabamba hasta el trabajo de campo en Toro Toro.</w:t>
      </w:r>
    </w:p>
    <w:p w:rsidR="00B87DB9" w:rsidRPr="006D1C01" w:rsidRDefault="00B87DB9" w:rsidP="00B87DB9">
      <w:pPr>
        <w:jc w:val="center"/>
        <w:rPr>
          <w:rFonts w:ascii="Arial Narrow" w:hAnsi="Arial Narrow"/>
          <w:b/>
          <w:lang w:val="es-ES"/>
        </w:rPr>
      </w:pPr>
      <w:r w:rsidRPr="006D1C01">
        <w:rPr>
          <w:rFonts w:ascii="Arial Narrow" w:hAnsi="Arial Narrow"/>
          <w:b/>
          <w:lang w:val="es-ES"/>
        </w:rPr>
        <w:t>Cuadro No 4. de Actividades por FASE</w:t>
      </w:r>
    </w:p>
    <w:tbl>
      <w:tblPr>
        <w:tblStyle w:val="TableGrid"/>
        <w:tblpPr w:leftFromText="141" w:rightFromText="141" w:vertAnchor="text" w:tblpY="1"/>
        <w:tblOverlap w:val="never"/>
        <w:tblW w:w="0" w:type="auto"/>
        <w:tblLook w:val="04A0"/>
      </w:tblPr>
      <w:tblGrid>
        <w:gridCol w:w="1668"/>
        <w:gridCol w:w="6721"/>
      </w:tblGrid>
      <w:tr w:rsidR="004731C5" w:rsidRPr="006D1C01">
        <w:trPr>
          <w:trHeight w:val="309"/>
        </w:trPr>
        <w:tc>
          <w:tcPr>
            <w:tcW w:w="1668" w:type="dxa"/>
            <w:shd w:val="clear" w:color="auto" w:fill="FFC000"/>
          </w:tcPr>
          <w:p w:rsidR="004731C5" w:rsidRPr="006D1C01" w:rsidRDefault="004731C5" w:rsidP="00357117">
            <w:pPr>
              <w:jc w:val="both"/>
              <w:rPr>
                <w:rFonts w:ascii="Arial Narrow" w:hAnsi="Arial Narrow"/>
                <w:lang w:val="es-ES"/>
              </w:rPr>
            </w:pPr>
          </w:p>
        </w:tc>
        <w:tc>
          <w:tcPr>
            <w:tcW w:w="6721" w:type="dxa"/>
            <w:shd w:val="clear" w:color="auto" w:fill="FFC000"/>
            <w:vAlign w:val="center"/>
          </w:tcPr>
          <w:p w:rsidR="004731C5" w:rsidRPr="006D1C01" w:rsidRDefault="00357117" w:rsidP="00357117">
            <w:pPr>
              <w:jc w:val="center"/>
              <w:rPr>
                <w:rFonts w:ascii="Arial Narrow" w:hAnsi="Arial Narrow"/>
                <w:b/>
                <w:lang w:val="es-ES"/>
              </w:rPr>
            </w:pPr>
            <w:r w:rsidRPr="006D1C01">
              <w:rPr>
                <w:rFonts w:ascii="Arial Narrow" w:hAnsi="Arial Narrow"/>
                <w:b/>
                <w:lang w:val="es-ES"/>
              </w:rPr>
              <w:t>ACTIVIDADES</w:t>
            </w:r>
          </w:p>
        </w:tc>
      </w:tr>
      <w:tr w:rsidR="004731C5" w:rsidRPr="006D1C01">
        <w:trPr>
          <w:trHeight w:val="309"/>
        </w:trPr>
        <w:tc>
          <w:tcPr>
            <w:tcW w:w="1668" w:type="dxa"/>
            <w:shd w:val="clear" w:color="auto" w:fill="EEECE1" w:themeFill="background2"/>
          </w:tcPr>
          <w:p w:rsidR="00C2078B" w:rsidRPr="006D1C01" w:rsidRDefault="00C2078B"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center"/>
              <w:rPr>
                <w:rFonts w:ascii="Arial Narrow" w:hAnsi="Arial Narrow"/>
                <w:b/>
                <w:lang w:val="es-ES"/>
              </w:rPr>
            </w:pPr>
          </w:p>
          <w:p w:rsidR="00C2078B" w:rsidRPr="006D1C01" w:rsidRDefault="00C2078B" w:rsidP="00357117">
            <w:pPr>
              <w:jc w:val="center"/>
              <w:rPr>
                <w:rFonts w:ascii="Arial Narrow" w:hAnsi="Arial Narrow"/>
                <w:b/>
                <w:lang w:val="es-ES"/>
              </w:rPr>
            </w:pPr>
            <w:r w:rsidRPr="006D1C01">
              <w:rPr>
                <w:rFonts w:ascii="Arial Narrow" w:hAnsi="Arial Narrow"/>
                <w:b/>
                <w:lang w:val="es-ES"/>
              </w:rPr>
              <w:t>F</w:t>
            </w:r>
          </w:p>
          <w:p w:rsidR="00C2078B" w:rsidRPr="006D1C01" w:rsidRDefault="00C2078B" w:rsidP="00357117">
            <w:pPr>
              <w:jc w:val="center"/>
              <w:rPr>
                <w:rFonts w:ascii="Arial Narrow" w:hAnsi="Arial Narrow"/>
                <w:b/>
                <w:lang w:val="es-ES"/>
              </w:rPr>
            </w:pPr>
            <w:r w:rsidRPr="006D1C01">
              <w:rPr>
                <w:rFonts w:ascii="Arial Narrow" w:hAnsi="Arial Narrow"/>
                <w:b/>
                <w:lang w:val="es-ES"/>
              </w:rPr>
              <w:t>A</w:t>
            </w:r>
          </w:p>
          <w:p w:rsidR="00C2078B" w:rsidRPr="006D1C01" w:rsidRDefault="00C2078B" w:rsidP="00357117">
            <w:pPr>
              <w:jc w:val="center"/>
              <w:rPr>
                <w:rFonts w:ascii="Arial Narrow" w:hAnsi="Arial Narrow"/>
                <w:b/>
                <w:lang w:val="es-ES"/>
              </w:rPr>
            </w:pPr>
            <w:r w:rsidRPr="006D1C01">
              <w:rPr>
                <w:rFonts w:ascii="Arial Narrow" w:hAnsi="Arial Narrow"/>
                <w:b/>
                <w:lang w:val="es-ES"/>
              </w:rPr>
              <w:t>S</w:t>
            </w:r>
          </w:p>
          <w:p w:rsidR="00C2078B" w:rsidRPr="006D1C01" w:rsidRDefault="00C2078B" w:rsidP="00357117">
            <w:pPr>
              <w:jc w:val="center"/>
              <w:rPr>
                <w:rFonts w:ascii="Arial Narrow" w:hAnsi="Arial Narrow"/>
                <w:b/>
                <w:lang w:val="es-ES"/>
              </w:rPr>
            </w:pPr>
            <w:r w:rsidRPr="006D1C01">
              <w:rPr>
                <w:rFonts w:ascii="Arial Narrow" w:hAnsi="Arial Narrow"/>
                <w:b/>
                <w:lang w:val="es-ES"/>
              </w:rPr>
              <w:t>E</w:t>
            </w:r>
          </w:p>
          <w:p w:rsidR="00C2078B" w:rsidRPr="006D1C01" w:rsidRDefault="00C2078B" w:rsidP="00357117">
            <w:pPr>
              <w:jc w:val="center"/>
              <w:rPr>
                <w:rFonts w:ascii="Arial Narrow" w:hAnsi="Arial Narrow"/>
                <w:b/>
                <w:lang w:val="es-ES"/>
              </w:rPr>
            </w:pPr>
          </w:p>
          <w:p w:rsidR="00C2078B" w:rsidRPr="006D1C01" w:rsidRDefault="00C2078B" w:rsidP="00357117">
            <w:pPr>
              <w:jc w:val="center"/>
              <w:rPr>
                <w:rFonts w:ascii="Arial Narrow" w:hAnsi="Arial Narrow"/>
                <w:b/>
                <w:lang w:val="es-ES"/>
              </w:rPr>
            </w:pPr>
            <w:r w:rsidRPr="006D1C01">
              <w:rPr>
                <w:rFonts w:ascii="Arial Narrow" w:hAnsi="Arial Narrow"/>
                <w:b/>
                <w:lang w:val="es-ES"/>
              </w:rPr>
              <w:t>I</w:t>
            </w:r>
          </w:p>
          <w:p w:rsidR="00C2078B" w:rsidRPr="006D1C01" w:rsidRDefault="00C2078B" w:rsidP="00357117">
            <w:pPr>
              <w:jc w:val="center"/>
              <w:rPr>
                <w:rFonts w:ascii="Arial Narrow" w:hAnsi="Arial Narrow"/>
                <w:b/>
                <w:lang w:val="es-ES"/>
              </w:rPr>
            </w:pPr>
            <w:r w:rsidRPr="006D1C01">
              <w:rPr>
                <w:rFonts w:ascii="Arial Narrow" w:hAnsi="Arial Narrow"/>
                <w:b/>
                <w:lang w:val="es-ES"/>
              </w:rPr>
              <w:t>-</w:t>
            </w:r>
          </w:p>
          <w:p w:rsidR="00C2078B" w:rsidRPr="006D1C01" w:rsidRDefault="00357117" w:rsidP="00357117">
            <w:pPr>
              <w:jc w:val="center"/>
              <w:rPr>
                <w:rFonts w:ascii="Arial Narrow" w:hAnsi="Arial Narrow"/>
                <w:b/>
                <w:lang w:val="es-ES"/>
              </w:rPr>
            </w:pPr>
            <w:r w:rsidRPr="006D1C01">
              <w:rPr>
                <w:rFonts w:ascii="Arial Narrow" w:hAnsi="Arial Narrow"/>
                <w:b/>
                <w:lang w:val="es-ES"/>
              </w:rPr>
              <w:t>5</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M</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tc>
        <w:tc>
          <w:tcPr>
            <w:tcW w:w="6721" w:type="dxa"/>
          </w:tcPr>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Contratación del Equipo Técnico 4 componentes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Capacitación del Equipo Técnico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Reunión oficial con el Director Distrital y autoridades correspondientes de Toro Toro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Coordinación con el Director Distrital de Toro Toro para el inicio de la FASE I.</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Definir con el Director Distrital el Orden y Cronograma de las Unidades Educativas para realizar los Talleres.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Diseño del material requerido a utilizar en los Talleres (visual y de otro tipo)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Diseño de las dinámicas participativas a desarrollar con los participantes en los Talleres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Impresión y elaboración del material requerido.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Compra de cuadernos, lápices, material como material de incentivo/premio en el desarrollo de las </w:t>
            </w:r>
            <w:r w:rsidR="00CA1818" w:rsidRPr="006D1C01">
              <w:rPr>
                <w:rFonts w:ascii="Arial Narrow" w:hAnsi="Arial Narrow"/>
                <w:lang w:val="es-ES"/>
              </w:rPr>
              <w:t>dinámicas</w:t>
            </w:r>
            <w:r w:rsidRPr="006D1C01">
              <w:rPr>
                <w:rFonts w:ascii="Arial Narrow" w:hAnsi="Arial Narrow"/>
                <w:lang w:val="es-ES"/>
              </w:rPr>
              <w:t xml:space="preserve"> en los Talleres.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Viaje a Toro Toro por parte del Equipo Técnico de CEDESOL </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1ra parte - Inicio de Talleres de Concientización formulados en esta FASE con los actores identificados. </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Conformación de las “patrullas verdes”  con los estudiantes; y designación del encargado/s “Líder”  (estudiante) para el Concurso.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Desarrollo de los Tests pre-instalación de las Cocinas Rocket en las Unidades Educativas junto con el apoyo de un padre/madre de familia designado.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Elaboración de la Línea Base de las Unidades Educativas.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Coordinar con la Junta de padres de Familia c/UE, designando Responsables para la entrega de las Cocinas Rocket a realizarse en el FASE II.</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Retorno a CBB del equipo de CEDESOL </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2da parte - Talleres de Concientización formulados en esta FASE con los actores identificados. </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Conformación de las “patrullas verdes”  con los estudiantes; y designación del encargado/s “Líder”  (estudiante) para el Concurso.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Desarrollo de los Tests pre-instalación de las Cocinas Rocket en las Unidades Educativas junto con el apoyo de un padre/madre de familia designado.</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Elaboración de la Línea Base de las Unidades Educativas.</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Coordinar con la Junta de padres de Familia c/UE, designado Responsables para la entrega de las Cocinas Rocket a realizarse en el FASE II.</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Coordinar con el Director Distrital, Director de la Unidad Educativa, representante de la Junta de padres de familia para la preparación del área donde será instalada la Cocina Rocket.</w:t>
            </w:r>
          </w:p>
          <w:p w:rsidR="00C2078B"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Definir con el Director Distrital el área de recepción central de las Cocinas Rocket.</w:t>
            </w:r>
          </w:p>
          <w:p w:rsidR="00E821C4" w:rsidRPr="006D1C01" w:rsidRDefault="00C2078B" w:rsidP="00357117">
            <w:pPr>
              <w:pStyle w:val="ListParagraph"/>
              <w:numPr>
                <w:ilvl w:val="0"/>
                <w:numId w:val="31"/>
              </w:numPr>
              <w:ind w:left="317" w:hanging="218"/>
              <w:jc w:val="both"/>
              <w:rPr>
                <w:rFonts w:ascii="Arial Narrow" w:hAnsi="Arial Narrow"/>
                <w:lang w:val="es-ES"/>
              </w:rPr>
            </w:pPr>
            <w:r w:rsidRPr="006D1C01">
              <w:rPr>
                <w:rFonts w:ascii="Arial Narrow" w:hAnsi="Arial Narrow"/>
                <w:lang w:val="es-ES"/>
              </w:rPr>
              <w:t xml:space="preserve">Retorno del Equipo Técnico de CEDESOL a la ciudad de CBB </w:t>
            </w:r>
          </w:p>
        </w:tc>
      </w:tr>
      <w:tr w:rsidR="004731C5" w:rsidRPr="006D1C01">
        <w:trPr>
          <w:trHeight w:val="309"/>
        </w:trPr>
        <w:tc>
          <w:tcPr>
            <w:tcW w:w="1668" w:type="dxa"/>
            <w:shd w:val="clear" w:color="auto" w:fill="EEECE1" w:themeFill="background2"/>
          </w:tcPr>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F</w:t>
            </w:r>
          </w:p>
          <w:p w:rsidR="00357117" w:rsidRPr="006D1C01" w:rsidRDefault="00357117" w:rsidP="00357117">
            <w:pPr>
              <w:jc w:val="center"/>
              <w:rPr>
                <w:rFonts w:ascii="Arial Narrow" w:hAnsi="Arial Narrow"/>
                <w:b/>
                <w:lang w:val="es-ES"/>
              </w:rPr>
            </w:pPr>
            <w:r w:rsidRPr="006D1C01">
              <w:rPr>
                <w:rFonts w:ascii="Arial Narrow" w:hAnsi="Arial Narrow"/>
                <w:b/>
                <w:lang w:val="es-ES"/>
              </w:rPr>
              <w:t>A</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II</w:t>
            </w:r>
          </w:p>
          <w:p w:rsidR="00357117" w:rsidRPr="006D1C01" w:rsidRDefault="00357117" w:rsidP="00357117">
            <w:pPr>
              <w:jc w:val="center"/>
              <w:rPr>
                <w:rFonts w:ascii="Arial Narrow" w:hAnsi="Arial Narrow"/>
                <w:b/>
                <w:lang w:val="es-ES"/>
              </w:rPr>
            </w:pPr>
            <w:r w:rsidRPr="006D1C01">
              <w:rPr>
                <w:rFonts w:ascii="Arial Narrow" w:hAnsi="Arial Narrow"/>
                <w:b/>
                <w:lang w:val="es-ES"/>
              </w:rPr>
              <w:t>-</w:t>
            </w:r>
          </w:p>
          <w:p w:rsidR="00357117" w:rsidRPr="006D1C01" w:rsidRDefault="00357117" w:rsidP="00357117">
            <w:pPr>
              <w:jc w:val="center"/>
              <w:rPr>
                <w:rFonts w:ascii="Arial Narrow" w:hAnsi="Arial Narrow"/>
                <w:b/>
                <w:lang w:val="es-ES"/>
              </w:rPr>
            </w:pPr>
            <w:r w:rsidRPr="006D1C01">
              <w:rPr>
                <w:rFonts w:ascii="Arial Narrow" w:hAnsi="Arial Narrow"/>
                <w:b/>
                <w:lang w:val="es-ES"/>
              </w:rPr>
              <w:t>4</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M</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tc>
        <w:tc>
          <w:tcPr>
            <w:tcW w:w="6721" w:type="dxa"/>
          </w:tcPr>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 xml:space="preserve">Acuerdo con la empresa Sobre la Roca y adquisición de las Cocinas Rocket </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Contratación del camión para el traslado de las 27 Cocinas Rocket desde la Ciudad de Cochabamba hacia el Municipio de Toro Toro.</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Carga de las 27 Cocinas Rocket en el taller de la empresa Sobre la Roca.</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Traslado de las Cocinas Rocket desde CBB a POI (Aprox. 6 Horas)</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Descarga de las Cocinas Rocket (Toro Toro) en el lugar designado para ser distribuido a las otras comunidades.</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Informar a los responsables (Padres de familia) de cada Unidad Educativa para la entrega y traslado de la Cocina Rocket a la Unidad Educativa.</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1ra Parte-Capacitación en el Uso y Mantenimiento de las Cocinas Rocket en cada Unidad Educativa, junto con la entrega del Poster Informativo de las mismas a cada UE.</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Desarrollo de los últimos Tests pre-instalación de las Cocinas Rocket en aquellas Unidades Educativas, que no se haya podido culminar el Test.</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Monitoreo del desarrollo de las actividades propuestas en la FASE I en las Unidades Educativas.</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 xml:space="preserve">Retorno del Equipo Técnico de CEDESOL a la ciudad de CBB </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2da Parte-Capacitación en el Uso y Mantenimiento de las Cocinas Rocket en cada Unidad Educativa, junto con la entrega del Poster Informativo de las mismas a cada UE.</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Desarrollo de los últimos Tests pre-instalación de las Cocinas Rocket en aquellas Unidades Educativas, que no se haya podido culminar el Test.</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Monitoreo del desarrollo de las actividades propuestas en la FASE I en las Unidades Educativas.</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Inicio de los Tests post-instalación de Cocinas Rocket de aquellas Unidades Educativas que ya se encuentren en funcionamiento</w:t>
            </w:r>
          </w:p>
          <w:p w:rsidR="00C2078B"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Determinar junto con el Director Distrital la fecha para el Concurso.</w:t>
            </w:r>
          </w:p>
          <w:p w:rsidR="00E821C4" w:rsidRPr="006D1C01" w:rsidRDefault="00C2078B" w:rsidP="00357117">
            <w:pPr>
              <w:pStyle w:val="ListParagraph"/>
              <w:numPr>
                <w:ilvl w:val="0"/>
                <w:numId w:val="32"/>
              </w:numPr>
              <w:ind w:left="317" w:hanging="218"/>
              <w:jc w:val="both"/>
              <w:rPr>
                <w:rFonts w:ascii="Arial Narrow" w:hAnsi="Arial Narrow"/>
                <w:lang w:val="es-ES"/>
              </w:rPr>
            </w:pPr>
            <w:r w:rsidRPr="006D1C01">
              <w:rPr>
                <w:rFonts w:ascii="Arial Narrow" w:hAnsi="Arial Narrow"/>
                <w:lang w:val="es-ES"/>
              </w:rPr>
              <w:t xml:space="preserve">Retorno del Equipo Técnico de CEDESOL a la ciudad de CBB </w:t>
            </w:r>
          </w:p>
        </w:tc>
      </w:tr>
      <w:tr w:rsidR="004731C5" w:rsidRPr="006D1C01">
        <w:trPr>
          <w:trHeight w:val="309"/>
        </w:trPr>
        <w:tc>
          <w:tcPr>
            <w:tcW w:w="1668" w:type="dxa"/>
            <w:shd w:val="clear" w:color="auto" w:fill="EEECE1" w:themeFill="background2"/>
          </w:tcPr>
          <w:p w:rsidR="00C2078B" w:rsidRPr="006D1C01" w:rsidRDefault="00357117" w:rsidP="00357117">
            <w:pPr>
              <w:jc w:val="center"/>
              <w:rPr>
                <w:rFonts w:ascii="Arial Narrow" w:hAnsi="Arial Narrow"/>
                <w:b/>
                <w:lang w:val="es-ES"/>
              </w:rPr>
            </w:pPr>
            <w:r w:rsidRPr="006D1C01">
              <w:rPr>
                <w:rFonts w:ascii="Arial Narrow" w:hAnsi="Arial Narrow"/>
                <w:b/>
                <w:lang w:val="es-ES"/>
              </w:rPr>
              <w:t>F</w:t>
            </w:r>
          </w:p>
          <w:p w:rsidR="00357117" w:rsidRPr="006D1C01" w:rsidRDefault="00357117" w:rsidP="00357117">
            <w:pPr>
              <w:jc w:val="center"/>
              <w:rPr>
                <w:rFonts w:ascii="Arial Narrow" w:hAnsi="Arial Narrow"/>
                <w:b/>
                <w:lang w:val="es-ES"/>
              </w:rPr>
            </w:pPr>
            <w:r w:rsidRPr="006D1C01">
              <w:rPr>
                <w:rFonts w:ascii="Arial Narrow" w:hAnsi="Arial Narrow"/>
                <w:b/>
                <w:lang w:val="es-ES"/>
              </w:rPr>
              <w:t>A</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III</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3</w:t>
            </w:r>
          </w:p>
          <w:p w:rsidR="00357117" w:rsidRPr="006D1C01" w:rsidRDefault="00357117" w:rsidP="00357117">
            <w:pPr>
              <w:jc w:val="center"/>
              <w:rPr>
                <w:rFonts w:ascii="Arial Narrow" w:hAnsi="Arial Narrow"/>
                <w:b/>
                <w:lang w:val="es-ES"/>
              </w:rPr>
            </w:pPr>
          </w:p>
          <w:p w:rsidR="00357117" w:rsidRPr="006D1C01" w:rsidRDefault="00357117" w:rsidP="00357117">
            <w:pPr>
              <w:jc w:val="center"/>
              <w:rPr>
                <w:rFonts w:ascii="Arial Narrow" w:hAnsi="Arial Narrow"/>
                <w:b/>
                <w:lang w:val="es-ES"/>
              </w:rPr>
            </w:pPr>
            <w:r w:rsidRPr="006D1C01">
              <w:rPr>
                <w:rFonts w:ascii="Arial Narrow" w:hAnsi="Arial Narrow"/>
                <w:b/>
                <w:lang w:val="es-ES"/>
              </w:rPr>
              <w:t>M</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center"/>
              <w:rPr>
                <w:rFonts w:ascii="Arial Narrow" w:hAnsi="Arial Narrow"/>
                <w:b/>
                <w:lang w:val="es-ES"/>
              </w:rPr>
            </w:pPr>
            <w:r w:rsidRPr="006D1C01">
              <w:rPr>
                <w:rFonts w:ascii="Arial Narrow" w:hAnsi="Arial Narrow"/>
                <w:b/>
                <w:lang w:val="es-ES"/>
              </w:rPr>
              <w:t>E</w:t>
            </w:r>
          </w:p>
          <w:p w:rsidR="00357117" w:rsidRPr="006D1C01" w:rsidRDefault="00357117" w:rsidP="00357117">
            <w:pPr>
              <w:jc w:val="center"/>
              <w:rPr>
                <w:rFonts w:ascii="Arial Narrow" w:hAnsi="Arial Narrow"/>
                <w:b/>
                <w:lang w:val="es-ES"/>
              </w:rPr>
            </w:pPr>
            <w:r w:rsidRPr="006D1C01">
              <w:rPr>
                <w:rFonts w:ascii="Arial Narrow" w:hAnsi="Arial Narrow"/>
                <w:b/>
                <w:lang w:val="es-ES"/>
              </w:rPr>
              <w:t>S</w:t>
            </w:r>
          </w:p>
          <w:p w:rsidR="00357117" w:rsidRPr="006D1C01" w:rsidRDefault="00357117" w:rsidP="00357117">
            <w:pPr>
              <w:jc w:val="both"/>
              <w:rPr>
                <w:rFonts w:ascii="Arial Narrow" w:hAnsi="Arial Narrow"/>
                <w:b/>
                <w:lang w:val="es-ES"/>
              </w:rPr>
            </w:pPr>
          </w:p>
          <w:p w:rsidR="00357117" w:rsidRPr="006D1C01" w:rsidRDefault="00357117" w:rsidP="00357117">
            <w:pPr>
              <w:jc w:val="both"/>
              <w:rPr>
                <w:rFonts w:ascii="Arial Narrow" w:hAnsi="Arial Narrow"/>
                <w:b/>
                <w:lang w:val="es-ES"/>
              </w:rPr>
            </w:pPr>
          </w:p>
        </w:tc>
        <w:tc>
          <w:tcPr>
            <w:tcW w:w="6721" w:type="dxa"/>
          </w:tcPr>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Viaje del Equipo de CEDESOL a Toro Toro</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Inicio de los Tests-post instalación de las Cocinas Rocket junto con el apoyo de un padre/madre de familia designado.</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Seguimiento a las actividades propuestas en la FASE I en cada Unidad Educativa.</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Evaluación del estado-funcionamiento de las Cocinas Rocket en las Unidades Educativas.</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 xml:space="preserve">Retorno del equipo de CEDESOL a CBB para </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Tests-post instalación de las Cocinas Rocket junto con el apoyo de un padre/madre de familia designado.</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Evaluación de las actividades propuestas en la FASE I en cada Unidad Educativa.</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Evaluación del estado-funcionamiento de las Cocinas Rocket en las Unidades Educativas.</w:t>
            </w:r>
          </w:p>
          <w:p w:rsidR="00C2078B"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Desarrollo del Concurso y elección de la Unidad Educativa ganadora. (1er, 2do y 3er lugar). Y entrega de los respectivos premios.</w:t>
            </w:r>
          </w:p>
          <w:p w:rsidR="005E4D21" w:rsidRPr="006D1C01" w:rsidRDefault="00C2078B" w:rsidP="00357117">
            <w:pPr>
              <w:pStyle w:val="ListParagraph"/>
              <w:numPr>
                <w:ilvl w:val="0"/>
                <w:numId w:val="33"/>
              </w:numPr>
              <w:ind w:left="317" w:hanging="218"/>
              <w:jc w:val="both"/>
              <w:rPr>
                <w:rFonts w:ascii="Arial Narrow" w:hAnsi="Arial Narrow"/>
                <w:lang w:val="es-ES"/>
              </w:rPr>
            </w:pPr>
            <w:r w:rsidRPr="006D1C01">
              <w:rPr>
                <w:rFonts w:ascii="Arial Narrow" w:hAnsi="Arial Narrow"/>
                <w:lang w:val="es-ES"/>
              </w:rPr>
              <w:t>Declaración de la Unidad Educativa ganadora del Concurso y entrega del premio.</w:t>
            </w:r>
          </w:p>
        </w:tc>
      </w:tr>
    </w:tbl>
    <w:p w:rsidR="004731C5" w:rsidRPr="008E0162" w:rsidRDefault="00357117" w:rsidP="004F22CC">
      <w:pPr>
        <w:jc w:val="both"/>
        <w:rPr>
          <w:rFonts w:ascii="Arial Narrow" w:hAnsi="Arial Narrow"/>
          <w:sz w:val="32"/>
          <w:lang w:val="es-ES"/>
        </w:rPr>
      </w:pPr>
      <w:r>
        <w:rPr>
          <w:rFonts w:ascii="Arial Narrow" w:hAnsi="Arial Narrow"/>
          <w:sz w:val="32"/>
          <w:lang w:val="es-ES"/>
        </w:rPr>
        <w:br w:type="textWrapping" w:clear="all"/>
      </w:r>
    </w:p>
    <w:p w:rsidR="00531169" w:rsidRPr="006D1C01" w:rsidRDefault="008D71DA" w:rsidP="00470FD7">
      <w:pPr>
        <w:jc w:val="both"/>
        <w:rPr>
          <w:rFonts w:ascii="Arial Narrow" w:hAnsi="Arial Narrow"/>
          <w:b/>
        </w:rPr>
      </w:pPr>
      <w:r w:rsidRPr="006D1C01">
        <w:rPr>
          <w:rFonts w:ascii="Arial Narrow" w:hAnsi="Arial Narrow"/>
          <w:b/>
        </w:rPr>
        <w:t>5. Presupuesto</w:t>
      </w:r>
    </w:p>
    <w:p w:rsidR="008610A2" w:rsidRPr="006D1C01" w:rsidRDefault="008D71DA" w:rsidP="008610A2">
      <w:pPr>
        <w:jc w:val="both"/>
        <w:rPr>
          <w:rFonts w:ascii="Arial Narrow" w:hAnsi="Arial Narrow"/>
        </w:rPr>
      </w:pPr>
      <w:r w:rsidRPr="006D1C01">
        <w:rPr>
          <w:rFonts w:ascii="Arial Narrow" w:hAnsi="Arial Narrow"/>
        </w:rPr>
        <w:t>El presupuesto requerido para el presente proyecto</w:t>
      </w:r>
      <w:r w:rsidR="006E78EE" w:rsidRPr="006D1C01">
        <w:rPr>
          <w:rFonts w:ascii="Arial Narrow" w:hAnsi="Arial Narrow"/>
        </w:rPr>
        <w:t xml:space="preserve"> </w:t>
      </w:r>
      <w:r w:rsidR="006E78EE" w:rsidRPr="006D1C01">
        <w:rPr>
          <w:rFonts w:ascii="Arial Narrow" w:hAnsi="Arial Narrow"/>
          <w:highlight w:val="yellow"/>
        </w:rPr>
        <w:t>“Escuelas con Calidad Ambiental”</w:t>
      </w:r>
      <w:r w:rsidR="006E78EE" w:rsidRPr="006D1C01">
        <w:rPr>
          <w:rFonts w:ascii="Arial Narrow" w:hAnsi="Arial Narrow"/>
        </w:rPr>
        <w:t xml:space="preserve"> </w:t>
      </w:r>
      <w:r w:rsidR="00BB7AC6" w:rsidRPr="006D1C01">
        <w:rPr>
          <w:rFonts w:ascii="Arial Narrow" w:hAnsi="Arial Narrow"/>
        </w:rPr>
        <w:t xml:space="preserve">fue determinado a partir cálculos de costos y estimaciones de experiencias previas en la </w:t>
      </w:r>
      <w:r w:rsidR="00CF11E6" w:rsidRPr="006D1C01">
        <w:rPr>
          <w:rFonts w:ascii="Arial Narrow" w:hAnsi="Arial Narrow"/>
        </w:rPr>
        <w:t xml:space="preserve">ejecución </w:t>
      </w:r>
      <w:r w:rsidR="00BB7AC6" w:rsidRPr="006D1C01">
        <w:rPr>
          <w:rFonts w:ascii="Arial Narrow" w:hAnsi="Arial Narrow"/>
        </w:rPr>
        <w:t xml:space="preserve">de proyectos en zonas rurales de Bolivia. </w:t>
      </w:r>
      <w:r w:rsidR="00DE65F9" w:rsidRPr="006D1C01">
        <w:rPr>
          <w:rFonts w:ascii="Arial Narrow" w:hAnsi="Arial Narrow"/>
        </w:rPr>
        <w:t xml:space="preserve">Los fondos </w:t>
      </w:r>
      <w:r w:rsidR="008610A2" w:rsidRPr="006D1C01">
        <w:rPr>
          <w:rFonts w:ascii="Arial Narrow" w:hAnsi="Arial Narrow"/>
        </w:rPr>
        <w:t xml:space="preserve">requeridos - </w:t>
      </w:r>
      <w:r w:rsidR="00DE65F9" w:rsidRPr="006D1C01">
        <w:rPr>
          <w:rFonts w:ascii="Arial Narrow" w:hAnsi="Arial Narrow"/>
        </w:rPr>
        <w:t xml:space="preserve">Costos Directos son todos aquellos que están relacionados directamente con el desarrollo </w:t>
      </w:r>
      <w:r w:rsidR="008610A2" w:rsidRPr="006D1C01">
        <w:rPr>
          <w:rFonts w:ascii="Arial Narrow" w:hAnsi="Arial Narrow"/>
        </w:rPr>
        <w:t>y</w:t>
      </w:r>
      <w:r w:rsidR="00DE65F9" w:rsidRPr="006D1C01">
        <w:rPr>
          <w:rFonts w:ascii="Arial Narrow" w:hAnsi="Arial Narrow"/>
        </w:rPr>
        <w:t xml:space="preserve"> ejecución de las fases</w:t>
      </w:r>
      <w:r w:rsidR="008610A2" w:rsidRPr="006D1C01">
        <w:rPr>
          <w:rFonts w:ascii="Arial Narrow" w:hAnsi="Arial Narrow"/>
        </w:rPr>
        <w:t>, los materiales y el personal requerido específicamente para el proyecto.</w:t>
      </w:r>
    </w:p>
    <w:p w:rsidR="00BD795A" w:rsidRPr="006D1C01" w:rsidRDefault="00233063" w:rsidP="00BD795A">
      <w:pPr>
        <w:jc w:val="both"/>
        <w:rPr>
          <w:rFonts w:ascii="Arial Narrow" w:hAnsi="Arial Narrow"/>
        </w:rPr>
      </w:pPr>
      <w:r w:rsidRPr="006D1C01">
        <w:rPr>
          <w:rFonts w:ascii="Arial Narrow" w:hAnsi="Arial Narrow"/>
        </w:rPr>
        <w:t xml:space="preserve">El presupuesto ha sido desglosado por </w:t>
      </w:r>
      <w:r w:rsidR="008610A2" w:rsidRPr="006D1C01">
        <w:rPr>
          <w:rFonts w:ascii="Arial Narrow" w:hAnsi="Arial Narrow"/>
        </w:rPr>
        <w:t xml:space="preserve">las </w:t>
      </w:r>
      <w:r w:rsidRPr="006D1C01">
        <w:rPr>
          <w:rFonts w:ascii="Arial Narrow" w:hAnsi="Arial Narrow"/>
        </w:rPr>
        <w:t xml:space="preserve">Fases </w:t>
      </w:r>
      <w:r w:rsidR="008610A2" w:rsidRPr="006D1C01">
        <w:rPr>
          <w:rFonts w:ascii="Arial Narrow" w:hAnsi="Arial Narrow"/>
        </w:rPr>
        <w:t xml:space="preserve">que comprenden el Proyecto, (Fase I, Fase II y Fase III) </w:t>
      </w:r>
      <w:r w:rsidRPr="006D1C01">
        <w:rPr>
          <w:rFonts w:ascii="Arial Narrow" w:hAnsi="Arial Narrow"/>
        </w:rPr>
        <w:t xml:space="preserve">para un mejor entendimiento de los Costos requeridos en cada </w:t>
      </w:r>
      <w:r w:rsidR="008610A2" w:rsidRPr="006D1C01">
        <w:rPr>
          <w:rFonts w:ascii="Arial Narrow" w:hAnsi="Arial Narrow"/>
        </w:rPr>
        <w:t>uno de ellos</w:t>
      </w:r>
      <w:r w:rsidR="00BD795A" w:rsidRPr="006D1C01">
        <w:rPr>
          <w:rFonts w:ascii="Arial Narrow" w:hAnsi="Arial Narrow"/>
        </w:rPr>
        <w:t xml:space="preserve">, los cuales pueden encontrarse en Anexos. </w:t>
      </w:r>
    </w:p>
    <w:p w:rsidR="00D46C9A" w:rsidRPr="006D1C01" w:rsidRDefault="00BD795A" w:rsidP="00BD795A">
      <w:pPr>
        <w:jc w:val="both"/>
        <w:rPr>
          <w:rFonts w:ascii="Arial Narrow" w:hAnsi="Arial Narrow"/>
          <w:b/>
        </w:rPr>
      </w:pPr>
      <w:r w:rsidRPr="006D1C01">
        <w:rPr>
          <w:rFonts w:ascii="Arial Narrow" w:hAnsi="Arial Narrow"/>
        </w:rPr>
        <w:tab/>
      </w:r>
      <w:r w:rsidR="00D46C9A" w:rsidRPr="006D1C01">
        <w:rPr>
          <w:rFonts w:ascii="Arial Narrow" w:hAnsi="Arial Narrow"/>
          <w:b/>
        </w:rPr>
        <w:t xml:space="preserve">5.1 </w:t>
      </w:r>
      <w:r w:rsidR="00A9432A" w:rsidRPr="006D1C01">
        <w:rPr>
          <w:rFonts w:ascii="Arial Narrow" w:hAnsi="Arial Narrow"/>
          <w:b/>
        </w:rPr>
        <w:t>COSTOS DIRECTOS</w:t>
      </w:r>
    </w:p>
    <w:p w:rsidR="00D46C9A" w:rsidRPr="006D1C01" w:rsidRDefault="00D46C9A" w:rsidP="00D46C9A">
      <w:pPr>
        <w:ind w:left="709"/>
        <w:jc w:val="both"/>
        <w:rPr>
          <w:rFonts w:ascii="Arial Narrow" w:hAnsi="Arial Narrow"/>
        </w:rPr>
      </w:pPr>
      <w:r w:rsidRPr="006D1C01">
        <w:rPr>
          <w:rFonts w:ascii="Arial Narrow" w:hAnsi="Arial Narrow"/>
        </w:rPr>
        <w:t xml:space="preserve">Representan a todos aquellos costos que están relacionados directamente </w:t>
      </w:r>
      <w:r w:rsidR="00073C1B" w:rsidRPr="006D1C01">
        <w:rPr>
          <w:rFonts w:ascii="Arial Narrow" w:hAnsi="Arial Narrow"/>
        </w:rPr>
        <w:t xml:space="preserve">con </w:t>
      </w:r>
      <w:r w:rsidR="005F1FC0" w:rsidRPr="006D1C01">
        <w:rPr>
          <w:rFonts w:ascii="Arial Narrow" w:hAnsi="Arial Narrow"/>
        </w:rPr>
        <w:t xml:space="preserve">la ejecución del proyecto, a continuación se detallan las partidas que </w:t>
      </w:r>
      <w:r w:rsidR="007851EC" w:rsidRPr="006D1C01">
        <w:rPr>
          <w:rFonts w:ascii="Arial Narrow" w:hAnsi="Arial Narrow"/>
        </w:rPr>
        <w:t>lo componen.</w:t>
      </w:r>
    </w:p>
    <w:p w:rsidR="00CF4C07" w:rsidRPr="006D1C01" w:rsidRDefault="001404A4" w:rsidP="00D46C9A">
      <w:pPr>
        <w:ind w:left="709"/>
        <w:jc w:val="both"/>
        <w:rPr>
          <w:rFonts w:ascii="Arial Narrow" w:hAnsi="Arial Narrow"/>
          <w:b/>
        </w:rPr>
      </w:pPr>
      <w:r w:rsidRPr="006D1C01">
        <w:rPr>
          <w:rFonts w:ascii="Arial Narrow" w:hAnsi="Arial Narrow"/>
          <w:b/>
        </w:rPr>
        <w:t xml:space="preserve">1. </w:t>
      </w:r>
      <w:r w:rsidR="00CF4C07" w:rsidRPr="006D1C01">
        <w:rPr>
          <w:rFonts w:ascii="Arial Narrow" w:hAnsi="Arial Narrow"/>
          <w:b/>
        </w:rPr>
        <w:t>Personal</w:t>
      </w:r>
      <w:r w:rsidR="00842F31" w:rsidRPr="006D1C01">
        <w:rPr>
          <w:rFonts w:ascii="Arial Narrow" w:hAnsi="Arial Narrow"/>
          <w:b/>
        </w:rPr>
        <w:t xml:space="preserve"> - Personal externo</w:t>
      </w:r>
    </w:p>
    <w:p w:rsidR="00CF4C07" w:rsidRPr="006D1C01" w:rsidRDefault="00CF4C07" w:rsidP="00D46C9A">
      <w:pPr>
        <w:ind w:left="709"/>
        <w:jc w:val="both"/>
        <w:rPr>
          <w:rFonts w:ascii="Arial Narrow" w:hAnsi="Arial Narrow"/>
        </w:rPr>
      </w:pPr>
      <w:r w:rsidRPr="006D1C01">
        <w:rPr>
          <w:rFonts w:ascii="Arial Narrow" w:hAnsi="Arial Narrow"/>
        </w:rPr>
        <w:t>El Equipo Técnico que liderizará el presente Proyecto en su totalidad está compuesto por 4 personas: 1 Coordinador y 3 Técnicos, los cuales estarán encargados del desarrollo y ejecución del presente Proyecto</w:t>
      </w:r>
      <w:r w:rsidR="00842F31" w:rsidRPr="006D1C01">
        <w:rPr>
          <w:rFonts w:ascii="Arial Narrow" w:hAnsi="Arial Narrow"/>
        </w:rPr>
        <w:t xml:space="preserve"> en las 3 Fases. Además de aquel Personal Externo como lo es el Diseñador/a gráfico quién se encargará del diseño de los posters informativos y banners educativos a utilizar en los talleres; y los padres de familia (1 padre/madre por cada Unidad Educativa) por el apoyo durante el desarrollo de los Tests a las cocinas tradicionales.</w:t>
      </w:r>
    </w:p>
    <w:p w:rsidR="007851EC" w:rsidRPr="006D1C01" w:rsidRDefault="001404A4" w:rsidP="00842F31">
      <w:pPr>
        <w:ind w:left="709"/>
        <w:jc w:val="both"/>
        <w:rPr>
          <w:rFonts w:ascii="Arial Narrow" w:hAnsi="Arial Narrow"/>
          <w:b/>
        </w:rPr>
      </w:pPr>
      <w:r w:rsidRPr="006D1C01">
        <w:rPr>
          <w:rFonts w:ascii="Arial Narrow" w:hAnsi="Arial Narrow"/>
          <w:b/>
        </w:rPr>
        <w:t xml:space="preserve">2. </w:t>
      </w:r>
      <w:r w:rsidR="00842F31" w:rsidRPr="006D1C01">
        <w:rPr>
          <w:rFonts w:ascii="Arial Narrow" w:hAnsi="Arial Narrow"/>
          <w:b/>
        </w:rPr>
        <w:t xml:space="preserve">Materiales </w:t>
      </w:r>
      <w:r w:rsidR="009D7D79" w:rsidRPr="006D1C01">
        <w:rPr>
          <w:rFonts w:ascii="Arial Narrow" w:hAnsi="Arial Narrow"/>
          <w:b/>
        </w:rPr>
        <w:t>a utilizar en el desarrollo de los Talleres</w:t>
      </w:r>
    </w:p>
    <w:p w:rsidR="00842F31" w:rsidRPr="006D1C01" w:rsidRDefault="00842F31" w:rsidP="00842F31">
      <w:pPr>
        <w:ind w:left="709"/>
        <w:jc w:val="both"/>
        <w:rPr>
          <w:rFonts w:ascii="Arial Narrow" w:hAnsi="Arial Narrow"/>
        </w:rPr>
      </w:pPr>
      <w:r w:rsidRPr="006D1C01">
        <w:rPr>
          <w:rFonts w:ascii="Arial Narrow" w:hAnsi="Arial Narrow"/>
        </w:rPr>
        <w:t>Engloba a todos aquellos gastos relacionados con el diseño y elaboración de los Posters informativos, banners educativos, afiches relacionados al Concurso, elementos fundamentales para la Educación. Y aquellos materiales para los Test</w:t>
      </w:r>
      <w:r w:rsidR="009D7D79" w:rsidRPr="006D1C01">
        <w:rPr>
          <w:rFonts w:ascii="Arial Narrow" w:hAnsi="Arial Narrow"/>
        </w:rPr>
        <w:t>s</w:t>
      </w:r>
      <w:r w:rsidRPr="006D1C01">
        <w:rPr>
          <w:rFonts w:ascii="Arial Narrow" w:hAnsi="Arial Narrow"/>
        </w:rPr>
        <w:t xml:space="preserve"> y Encuestas (fotocopias); bolígrafos, tizas, hojas de colores para el desarrollo de los Talleres y dinámicas a realizar con los actores.</w:t>
      </w:r>
    </w:p>
    <w:p w:rsidR="00842F31" w:rsidRPr="006D1C01" w:rsidRDefault="001404A4" w:rsidP="00D46C9A">
      <w:pPr>
        <w:ind w:left="709"/>
        <w:jc w:val="both"/>
        <w:rPr>
          <w:rFonts w:ascii="Arial Narrow" w:hAnsi="Arial Narrow"/>
          <w:b/>
        </w:rPr>
      </w:pPr>
      <w:r w:rsidRPr="006D1C01">
        <w:rPr>
          <w:rFonts w:ascii="Arial Narrow" w:hAnsi="Arial Narrow"/>
          <w:b/>
        </w:rPr>
        <w:t xml:space="preserve">3. </w:t>
      </w:r>
      <w:r w:rsidR="00842F31" w:rsidRPr="006D1C01">
        <w:rPr>
          <w:rFonts w:ascii="Arial Narrow" w:hAnsi="Arial Narrow"/>
          <w:b/>
        </w:rPr>
        <w:t>Gastos de comunicación - Trabajo de campo</w:t>
      </w:r>
    </w:p>
    <w:p w:rsidR="00842F31" w:rsidRPr="006D1C01" w:rsidRDefault="00842F31" w:rsidP="00D46C9A">
      <w:pPr>
        <w:ind w:left="709"/>
        <w:jc w:val="both"/>
        <w:rPr>
          <w:rFonts w:ascii="Arial Narrow" w:hAnsi="Arial Narrow"/>
        </w:rPr>
      </w:pPr>
      <w:r w:rsidRPr="006D1C01">
        <w:rPr>
          <w:rFonts w:ascii="Arial Narrow" w:hAnsi="Arial Narrow"/>
        </w:rPr>
        <w:t>Se refiere al costo por el uso del servicio de comunicación para el Equipo Técnico, ya sea en el trabajo de campo y fuera de él.</w:t>
      </w:r>
    </w:p>
    <w:p w:rsidR="00842F31" w:rsidRPr="006D1C01" w:rsidRDefault="001404A4" w:rsidP="00D46C9A">
      <w:pPr>
        <w:ind w:left="709"/>
        <w:jc w:val="both"/>
        <w:rPr>
          <w:rFonts w:ascii="Arial Narrow" w:hAnsi="Arial Narrow"/>
          <w:b/>
        </w:rPr>
      </w:pPr>
      <w:r w:rsidRPr="006D1C01">
        <w:rPr>
          <w:rFonts w:ascii="Arial Narrow" w:hAnsi="Arial Narrow"/>
          <w:b/>
        </w:rPr>
        <w:t xml:space="preserve">4. </w:t>
      </w:r>
      <w:r w:rsidR="00842F31" w:rsidRPr="006D1C01">
        <w:rPr>
          <w:rFonts w:ascii="Arial Narrow" w:hAnsi="Arial Narrow"/>
          <w:b/>
        </w:rPr>
        <w:t xml:space="preserve">Transporte </w:t>
      </w:r>
    </w:p>
    <w:p w:rsidR="00842F31" w:rsidRPr="006D1C01" w:rsidRDefault="00842F31" w:rsidP="00D46C9A">
      <w:pPr>
        <w:ind w:left="709"/>
        <w:jc w:val="both"/>
        <w:rPr>
          <w:rFonts w:ascii="Arial Narrow" w:hAnsi="Arial Narrow"/>
        </w:rPr>
      </w:pPr>
      <w:r w:rsidRPr="006D1C01">
        <w:rPr>
          <w:rFonts w:ascii="Arial Narrow" w:hAnsi="Arial Narrow"/>
        </w:rPr>
        <w:t xml:space="preserve">Comprende aquellos gastos por el </w:t>
      </w:r>
      <w:r w:rsidR="00BF7EDD" w:rsidRPr="006D1C01">
        <w:rPr>
          <w:rFonts w:ascii="Arial Narrow" w:hAnsi="Arial Narrow"/>
        </w:rPr>
        <w:t xml:space="preserve">viaje </w:t>
      </w:r>
      <w:r w:rsidRPr="006D1C01">
        <w:rPr>
          <w:rFonts w:ascii="Arial Narrow" w:hAnsi="Arial Narrow"/>
        </w:rPr>
        <w:t xml:space="preserve">del </w:t>
      </w:r>
      <w:r w:rsidR="00BF7EDD" w:rsidRPr="006D1C01">
        <w:rPr>
          <w:rFonts w:ascii="Arial Narrow" w:hAnsi="Arial Narrow"/>
        </w:rPr>
        <w:t>Equipo Técnico (2 viajes) desde la ciudad de Cochabamba a la ciudad de Toro Toro (ida y vuelta) y el transporte intercomunitario</w:t>
      </w:r>
      <w:r w:rsidR="0035698A" w:rsidRPr="006D1C01">
        <w:rPr>
          <w:rFonts w:ascii="Arial Narrow" w:hAnsi="Arial Narrow"/>
        </w:rPr>
        <w:t xml:space="preserve"> necesario para el Equipo Técnico de CEDESOL para trasladarse llegando a las 21 Unidades Educativas - 21 comunidades que forman parte del presente proyecto.</w:t>
      </w:r>
    </w:p>
    <w:p w:rsidR="00073C1B" w:rsidRPr="006D1C01" w:rsidRDefault="00073C1B" w:rsidP="005F1FC0">
      <w:pPr>
        <w:pStyle w:val="ListParagraph"/>
        <w:numPr>
          <w:ilvl w:val="0"/>
          <w:numId w:val="28"/>
        </w:numPr>
        <w:jc w:val="both"/>
        <w:rPr>
          <w:rFonts w:ascii="Arial Narrow" w:hAnsi="Arial Narrow"/>
          <w:b/>
        </w:rPr>
      </w:pPr>
      <w:r w:rsidRPr="006D1C01">
        <w:rPr>
          <w:rFonts w:ascii="Arial Narrow" w:hAnsi="Arial Narrow"/>
          <w:b/>
        </w:rPr>
        <w:t>Transporte de las Cocinas Rocket</w:t>
      </w:r>
    </w:p>
    <w:p w:rsidR="005F1FC0" w:rsidRPr="006D1C01" w:rsidRDefault="005F1FC0" w:rsidP="005F1FC0">
      <w:pPr>
        <w:ind w:left="709"/>
        <w:jc w:val="both"/>
        <w:rPr>
          <w:rFonts w:ascii="Arial Narrow" w:hAnsi="Arial Narrow"/>
        </w:rPr>
      </w:pPr>
      <w:r w:rsidRPr="006D1C01">
        <w:rPr>
          <w:rFonts w:ascii="Arial Narrow" w:hAnsi="Arial Narrow"/>
        </w:rPr>
        <w:tab/>
        <w:t xml:space="preserve">Se refiere al transporte en un solo viaje de las Cocinas Rocket (17 unid) desde la </w:t>
      </w:r>
      <w:r w:rsidRPr="006D1C01">
        <w:rPr>
          <w:rFonts w:ascii="Arial Narrow" w:hAnsi="Arial Narrow"/>
        </w:rPr>
        <w:tab/>
        <w:t>ciudad de Cochabamba hasta el Municipio de Toro Toro.</w:t>
      </w:r>
    </w:p>
    <w:p w:rsidR="0035698A" w:rsidRPr="006D1C01" w:rsidRDefault="001404A4" w:rsidP="00D46C9A">
      <w:pPr>
        <w:ind w:left="709"/>
        <w:jc w:val="both"/>
        <w:rPr>
          <w:rFonts w:ascii="Arial Narrow" w:hAnsi="Arial Narrow"/>
          <w:b/>
        </w:rPr>
      </w:pPr>
      <w:r w:rsidRPr="006D1C01">
        <w:rPr>
          <w:rFonts w:ascii="Arial Narrow" w:hAnsi="Arial Narrow"/>
          <w:b/>
        </w:rPr>
        <w:t xml:space="preserve">5. </w:t>
      </w:r>
      <w:r w:rsidR="0035698A" w:rsidRPr="006D1C01">
        <w:rPr>
          <w:rFonts w:ascii="Arial Narrow" w:hAnsi="Arial Narrow"/>
          <w:b/>
        </w:rPr>
        <w:t>Gastos de Alimentación</w:t>
      </w:r>
    </w:p>
    <w:p w:rsidR="0035698A" w:rsidRPr="006D1C01" w:rsidRDefault="0035698A" w:rsidP="00D46C9A">
      <w:pPr>
        <w:ind w:left="709"/>
        <w:jc w:val="both"/>
        <w:rPr>
          <w:rFonts w:ascii="Arial Narrow" w:hAnsi="Arial Narrow"/>
        </w:rPr>
      </w:pPr>
      <w:r w:rsidRPr="006D1C01">
        <w:rPr>
          <w:rFonts w:ascii="Arial Narrow" w:hAnsi="Arial Narrow"/>
        </w:rPr>
        <w:t>Durante el desarrollo de los Talleres en las Unidades Educativas el Equipo Técnico de CEDESOL permanecerá un total de 8 semanas en campo (dividido en 2 etapas) esto representa los gastos de desayuno, almuerzo y cena para los 4 integrantes del Equipo.</w:t>
      </w:r>
    </w:p>
    <w:p w:rsidR="00842F31" w:rsidRPr="006D1C01" w:rsidRDefault="001404A4" w:rsidP="00D46C9A">
      <w:pPr>
        <w:ind w:left="709"/>
        <w:jc w:val="both"/>
        <w:rPr>
          <w:rFonts w:ascii="Arial Narrow" w:hAnsi="Arial Narrow"/>
          <w:b/>
        </w:rPr>
      </w:pPr>
      <w:r w:rsidRPr="006D1C01">
        <w:rPr>
          <w:rFonts w:ascii="Arial Narrow" w:hAnsi="Arial Narrow"/>
          <w:b/>
        </w:rPr>
        <w:t xml:space="preserve">6. </w:t>
      </w:r>
      <w:r w:rsidR="00B959DD" w:rsidRPr="006D1C01">
        <w:rPr>
          <w:rFonts w:ascii="Arial Narrow" w:hAnsi="Arial Narrow"/>
          <w:b/>
        </w:rPr>
        <w:t>Adquisición del equipo (Cocinas Rocket)</w:t>
      </w:r>
    </w:p>
    <w:p w:rsidR="00B959DD" w:rsidRPr="006D1C01" w:rsidRDefault="00B959DD" w:rsidP="00D46C9A">
      <w:pPr>
        <w:ind w:left="709"/>
        <w:jc w:val="both"/>
        <w:rPr>
          <w:rFonts w:ascii="Arial Narrow" w:hAnsi="Arial Narrow"/>
        </w:rPr>
      </w:pPr>
      <w:r w:rsidRPr="006D1C01">
        <w:rPr>
          <w:rFonts w:ascii="Arial Narrow" w:hAnsi="Arial Narrow"/>
        </w:rPr>
        <w:t xml:space="preserve">Comprende el gasto por </w:t>
      </w:r>
      <w:r w:rsidR="00A9432A" w:rsidRPr="006D1C01">
        <w:rPr>
          <w:rFonts w:ascii="Arial Narrow" w:hAnsi="Arial Narrow"/>
        </w:rPr>
        <w:t xml:space="preserve">la adquisición de </w:t>
      </w:r>
      <w:r w:rsidRPr="006D1C01">
        <w:rPr>
          <w:rFonts w:ascii="Arial Narrow" w:hAnsi="Arial Narrow"/>
        </w:rPr>
        <w:t xml:space="preserve">las Cocinas Rocket Standard </w:t>
      </w:r>
      <w:r w:rsidR="00A9432A" w:rsidRPr="006D1C01">
        <w:rPr>
          <w:rFonts w:ascii="Arial Narrow" w:hAnsi="Arial Narrow"/>
        </w:rPr>
        <w:t xml:space="preserve">(10 unidades) </w:t>
      </w:r>
      <w:r w:rsidRPr="006D1C01">
        <w:rPr>
          <w:rFonts w:ascii="Arial Narrow" w:hAnsi="Arial Narrow"/>
        </w:rPr>
        <w:t>e Institucional</w:t>
      </w:r>
      <w:r w:rsidR="00A9432A" w:rsidRPr="006D1C01">
        <w:rPr>
          <w:rFonts w:ascii="Arial Narrow" w:hAnsi="Arial Narrow"/>
        </w:rPr>
        <w:t xml:space="preserve">es (17 unidades). Este costo solo es realizado en la FASE II, en el cual la implementación de las Cocinas Rocket es el eje principal. </w:t>
      </w:r>
    </w:p>
    <w:p w:rsidR="00A9432A" w:rsidRPr="006D1C01" w:rsidRDefault="001404A4" w:rsidP="00A9432A">
      <w:pPr>
        <w:ind w:left="709"/>
        <w:jc w:val="both"/>
        <w:rPr>
          <w:rFonts w:ascii="Arial Narrow" w:hAnsi="Arial Narrow"/>
          <w:b/>
        </w:rPr>
      </w:pPr>
      <w:r w:rsidRPr="006D1C01">
        <w:rPr>
          <w:rFonts w:ascii="Arial Narrow" w:hAnsi="Arial Narrow"/>
          <w:b/>
        </w:rPr>
        <w:t xml:space="preserve">7. </w:t>
      </w:r>
      <w:r w:rsidR="009D7D79" w:rsidRPr="006D1C01">
        <w:rPr>
          <w:rFonts w:ascii="Arial Narrow" w:hAnsi="Arial Narrow"/>
          <w:b/>
        </w:rPr>
        <w:t>Adquisición del</w:t>
      </w:r>
      <w:r w:rsidR="00A9432A" w:rsidRPr="006D1C01">
        <w:rPr>
          <w:rFonts w:ascii="Arial Narrow" w:hAnsi="Arial Narrow"/>
          <w:b/>
        </w:rPr>
        <w:t xml:space="preserve"> material</w:t>
      </w:r>
      <w:r w:rsidR="009D7D79" w:rsidRPr="006D1C01">
        <w:rPr>
          <w:rFonts w:ascii="Arial Narrow" w:hAnsi="Arial Narrow"/>
          <w:b/>
        </w:rPr>
        <w:t xml:space="preserve"> - incentivo para el Concurso</w:t>
      </w:r>
    </w:p>
    <w:p w:rsidR="009D7D79" w:rsidRPr="006D1C01" w:rsidRDefault="00A9432A" w:rsidP="00A9432A">
      <w:pPr>
        <w:ind w:left="709"/>
        <w:jc w:val="both"/>
        <w:rPr>
          <w:rFonts w:ascii="Arial Narrow" w:hAnsi="Arial Narrow"/>
        </w:rPr>
      </w:pPr>
      <w:r w:rsidRPr="006D1C01">
        <w:rPr>
          <w:rFonts w:ascii="Arial Narrow" w:hAnsi="Arial Narrow"/>
        </w:rPr>
        <w:t xml:space="preserve">Comprende aquellos gastos relacionados a la </w:t>
      </w:r>
      <w:r w:rsidR="009D7D79" w:rsidRPr="006D1C01">
        <w:rPr>
          <w:rFonts w:ascii="Arial Narrow" w:hAnsi="Arial Narrow"/>
        </w:rPr>
        <w:t xml:space="preserve">adquisición </w:t>
      </w:r>
      <w:r w:rsidRPr="006D1C01">
        <w:rPr>
          <w:rFonts w:ascii="Arial Narrow" w:hAnsi="Arial Narrow"/>
        </w:rPr>
        <w:t>de los premios</w:t>
      </w:r>
      <w:r w:rsidR="009D7D79" w:rsidRPr="006D1C01">
        <w:rPr>
          <w:rFonts w:ascii="Arial Narrow" w:hAnsi="Arial Narrow"/>
        </w:rPr>
        <w:t>-incentivos</w:t>
      </w:r>
      <w:r w:rsidRPr="006D1C01">
        <w:rPr>
          <w:rFonts w:ascii="Arial Narrow" w:hAnsi="Arial Narrow"/>
        </w:rPr>
        <w:t xml:space="preserve"> </w:t>
      </w:r>
      <w:r w:rsidR="009D7D79" w:rsidRPr="006D1C01">
        <w:rPr>
          <w:rFonts w:ascii="Arial Narrow" w:hAnsi="Arial Narrow"/>
        </w:rPr>
        <w:t xml:space="preserve">(1er, 2do y 3er lugar) para las Unidades Educativas ganadoras </w:t>
      </w:r>
      <w:r w:rsidRPr="006D1C01">
        <w:rPr>
          <w:rFonts w:ascii="Arial Narrow" w:hAnsi="Arial Narrow"/>
        </w:rPr>
        <w:t xml:space="preserve">del Concurso a realizarse en la FASE III. </w:t>
      </w:r>
      <w:r w:rsidR="009D7D79" w:rsidRPr="006D1C01">
        <w:rPr>
          <w:rFonts w:ascii="Arial Narrow" w:hAnsi="Arial Narrow"/>
        </w:rPr>
        <w:t>Los premios-incentivos consisten en material y/o equipo educativo para la Unidad Educativa ganadora.</w:t>
      </w:r>
    </w:p>
    <w:p w:rsidR="00357117" w:rsidRPr="006D1C01" w:rsidRDefault="00357117" w:rsidP="00357117">
      <w:pPr>
        <w:jc w:val="both"/>
        <w:rPr>
          <w:rFonts w:ascii="Arial Narrow" w:hAnsi="Arial Narrow"/>
        </w:rPr>
      </w:pPr>
      <w:r w:rsidRPr="006D1C01">
        <w:rPr>
          <w:rFonts w:ascii="Arial Narrow" w:hAnsi="Arial Narrow"/>
        </w:rPr>
        <w:t xml:space="preserve">Por lo tanto el monto total de los Costos Directos del presente proyecto es de </w:t>
      </w:r>
      <w:r w:rsidRPr="006D1C01">
        <w:rPr>
          <w:rFonts w:ascii="Arial Narrow" w:hAnsi="Arial Narrow"/>
          <w:b/>
        </w:rPr>
        <w:t>160106.2 Bs.</w:t>
      </w:r>
      <w:r w:rsidRPr="006D1C01">
        <w:rPr>
          <w:rFonts w:ascii="Arial Narrow" w:hAnsi="Arial Narrow"/>
        </w:rPr>
        <w:t xml:space="preserve"> englobando todos aquellos gastos necesarios para los resultados del proyecto, </w:t>
      </w:r>
    </w:p>
    <w:p w:rsidR="009D7D79" w:rsidRPr="006D1C01" w:rsidRDefault="00050241" w:rsidP="00A9432A">
      <w:pPr>
        <w:ind w:left="709"/>
        <w:jc w:val="both"/>
        <w:rPr>
          <w:rFonts w:ascii="Arial Narrow" w:hAnsi="Arial Narrow"/>
          <w:b/>
        </w:rPr>
      </w:pPr>
      <w:r w:rsidRPr="006D1C01">
        <w:rPr>
          <w:rFonts w:ascii="Arial Narrow" w:hAnsi="Arial Narrow"/>
          <w:b/>
        </w:rPr>
        <w:t>5.2 COSTOS INDIRECTOS</w:t>
      </w:r>
    </w:p>
    <w:p w:rsidR="00357117" w:rsidRPr="006D1C01" w:rsidRDefault="00050241" w:rsidP="00A9432A">
      <w:pPr>
        <w:ind w:left="709"/>
        <w:jc w:val="both"/>
        <w:rPr>
          <w:rFonts w:ascii="Arial Narrow" w:hAnsi="Arial Narrow"/>
        </w:rPr>
      </w:pPr>
      <w:r w:rsidRPr="006D1C01">
        <w:rPr>
          <w:rFonts w:ascii="Arial Narrow" w:hAnsi="Arial Narrow"/>
        </w:rPr>
        <w:t xml:space="preserve">Los Costos Indirectos </w:t>
      </w:r>
      <w:r w:rsidR="000A7C04" w:rsidRPr="006D1C01">
        <w:rPr>
          <w:rFonts w:ascii="Arial Narrow" w:hAnsi="Arial Narrow"/>
        </w:rPr>
        <w:t xml:space="preserve">engloban a aquellos gastos </w:t>
      </w:r>
      <w:r w:rsidR="006763E3" w:rsidRPr="006D1C01">
        <w:rPr>
          <w:rFonts w:ascii="Arial Narrow" w:hAnsi="Arial Narrow"/>
        </w:rPr>
        <w:t xml:space="preserve">independientes a los resultados del proyecto, pero que son esenciales para el desarrollo </w:t>
      </w:r>
      <w:r w:rsidR="00D9577C" w:rsidRPr="006D1C01">
        <w:rPr>
          <w:rFonts w:ascii="Arial Narrow" w:hAnsi="Arial Narrow"/>
        </w:rPr>
        <w:t xml:space="preserve">y ejecución </w:t>
      </w:r>
      <w:r w:rsidR="006763E3" w:rsidRPr="006D1C01">
        <w:rPr>
          <w:rFonts w:ascii="Arial Narrow" w:hAnsi="Arial Narrow"/>
        </w:rPr>
        <w:t xml:space="preserve">del mismo. </w:t>
      </w:r>
      <w:r w:rsidR="00D9577C" w:rsidRPr="006D1C01">
        <w:rPr>
          <w:rFonts w:ascii="Arial Narrow" w:hAnsi="Arial Narrow"/>
        </w:rPr>
        <w:t xml:space="preserve">Y que además no se pueden identificar o medir exactamente. Es por ello que para el presente </w:t>
      </w:r>
      <w:r w:rsidR="00D50ED0" w:rsidRPr="006D1C01">
        <w:rPr>
          <w:rFonts w:ascii="Arial Narrow" w:hAnsi="Arial Narrow"/>
        </w:rPr>
        <w:t>proyecto se ha determinado el 10% del total de los Costos Directos del proyecto.</w:t>
      </w:r>
      <w:r w:rsidR="00357117" w:rsidRPr="006D1C01">
        <w:rPr>
          <w:rFonts w:ascii="Arial Narrow" w:hAnsi="Arial Narrow"/>
        </w:rPr>
        <w:t xml:space="preserve"> </w:t>
      </w:r>
    </w:p>
    <w:p w:rsidR="00CA1818" w:rsidRPr="006D1C01" w:rsidRDefault="00357117" w:rsidP="003A44DC">
      <w:pPr>
        <w:ind w:left="709"/>
        <w:jc w:val="both"/>
        <w:rPr>
          <w:rFonts w:ascii="Arial Narrow" w:hAnsi="Arial Narrow"/>
        </w:rPr>
      </w:pPr>
      <w:r w:rsidRPr="006D1C01">
        <w:rPr>
          <w:rFonts w:ascii="Arial Narrow" w:hAnsi="Arial Narrow"/>
        </w:rPr>
        <w:t xml:space="preserve">Por lo tanto el monto total de Costos Indirectos es 16010.62 Bs del total de los Costos Directos que es 160106.2 Bs. </w:t>
      </w:r>
    </w:p>
    <w:tbl>
      <w:tblPr>
        <w:tblW w:w="9426" w:type="dxa"/>
        <w:tblCellMar>
          <w:left w:w="70" w:type="dxa"/>
          <w:right w:w="70" w:type="dxa"/>
        </w:tblCellMar>
        <w:tblLook w:val="04A0"/>
      </w:tblPr>
      <w:tblGrid>
        <w:gridCol w:w="3614"/>
        <w:gridCol w:w="1418"/>
        <w:gridCol w:w="1417"/>
        <w:gridCol w:w="1276"/>
        <w:gridCol w:w="1701"/>
      </w:tblGrid>
      <w:tr w:rsidR="00CA1818" w:rsidRPr="006D1C01">
        <w:trPr>
          <w:trHeight w:val="330"/>
        </w:trPr>
        <w:tc>
          <w:tcPr>
            <w:tcW w:w="9426" w:type="dxa"/>
            <w:gridSpan w:val="5"/>
            <w:vMerge w:val="restart"/>
            <w:tcBorders>
              <w:top w:val="single" w:sz="8" w:space="0" w:color="auto"/>
              <w:left w:val="single" w:sz="8" w:space="0" w:color="auto"/>
              <w:bottom w:val="single" w:sz="8" w:space="0" w:color="000000"/>
              <w:right w:val="single" w:sz="8" w:space="0" w:color="000000"/>
            </w:tcBorders>
            <w:shd w:val="clear" w:color="000000" w:fill="9BBB59"/>
            <w:vAlign w:val="center"/>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PROYECTO COCINAS ECOLOGICAS EN UNIDADES EDUCATIVAS SECTOR RURAL DE TORO TORO</w:t>
            </w:r>
          </w:p>
        </w:tc>
      </w:tr>
      <w:tr w:rsidR="00CA1818" w:rsidRPr="006D1C01">
        <w:trPr>
          <w:trHeight w:val="375"/>
        </w:trPr>
        <w:tc>
          <w:tcPr>
            <w:tcW w:w="9426" w:type="dxa"/>
            <w:gridSpan w:val="5"/>
            <w:vMerge/>
            <w:tcBorders>
              <w:top w:val="single" w:sz="8" w:space="0" w:color="auto"/>
              <w:left w:val="single" w:sz="8" w:space="0" w:color="auto"/>
              <w:bottom w:val="single" w:sz="8" w:space="0" w:color="000000"/>
              <w:right w:val="single" w:sz="8" w:space="0" w:color="000000"/>
            </w:tcBorders>
            <w:vAlign w:val="center"/>
          </w:tcPr>
          <w:p w:rsidR="00CA1818" w:rsidRPr="006D1C01" w:rsidRDefault="00CA1818" w:rsidP="00CA1818">
            <w:pPr>
              <w:spacing w:after="0" w:line="240" w:lineRule="auto"/>
              <w:rPr>
                <w:rFonts w:ascii="Arial Narrow" w:eastAsia="Times New Roman" w:hAnsi="Arial Narrow" w:cs="Times New Roman"/>
                <w:b/>
                <w:bCs/>
                <w:color w:val="000000"/>
                <w:lang w:eastAsia="es-BO"/>
              </w:rPr>
            </w:pPr>
          </w:p>
        </w:tc>
      </w:tr>
      <w:tr w:rsidR="00CA1818" w:rsidRPr="006D1C01">
        <w:trPr>
          <w:trHeight w:val="390"/>
        </w:trPr>
        <w:tc>
          <w:tcPr>
            <w:tcW w:w="9426" w:type="dxa"/>
            <w:gridSpan w:val="5"/>
            <w:vMerge/>
            <w:tcBorders>
              <w:top w:val="single" w:sz="8" w:space="0" w:color="auto"/>
              <w:left w:val="single" w:sz="8" w:space="0" w:color="auto"/>
              <w:bottom w:val="single" w:sz="8" w:space="0" w:color="000000"/>
              <w:right w:val="single" w:sz="8" w:space="0" w:color="000000"/>
            </w:tcBorders>
            <w:vAlign w:val="center"/>
          </w:tcPr>
          <w:p w:rsidR="00CA1818" w:rsidRPr="006D1C01" w:rsidRDefault="00CA1818" w:rsidP="00CA1818">
            <w:pPr>
              <w:spacing w:after="0" w:line="240" w:lineRule="auto"/>
              <w:rPr>
                <w:rFonts w:ascii="Arial Narrow" w:eastAsia="Times New Roman" w:hAnsi="Arial Narrow" w:cs="Times New Roman"/>
                <w:b/>
                <w:bCs/>
                <w:color w:val="000000"/>
                <w:lang w:eastAsia="es-BO"/>
              </w:rPr>
            </w:pPr>
          </w:p>
        </w:tc>
      </w:tr>
      <w:tr w:rsidR="00CA1818" w:rsidRPr="006D1C01">
        <w:trPr>
          <w:trHeight w:val="390"/>
        </w:trPr>
        <w:tc>
          <w:tcPr>
            <w:tcW w:w="9426" w:type="dxa"/>
            <w:gridSpan w:val="5"/>
            <w:tcBorders>
              <w:top w:val="single" w:sz="8" w:space="0" w:color="auto"/>
              <w:left w:val="single" w:sz="8" w:space="0" w:color="auto"/>
              <w:bottom w:val="single" w:sz="8" w:space="0" w:color="auto"/>
              <w:right w:val="single" w:sz="8" w:space="0" w:color="000000"/>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PRESUPUESTO GENERAL RESUMEN</w:t>
            </w:r>
          </w:p>
        </w:tc>
      </w:tr>
      <w:tr w:rsidR="00CA1818" w:rsidRPr="006D1C01">
        <w:trPr>
          <w:trHeight w:val="345"/>
        </w:trPr>
        <w:tc>
          <w:tcPr>
            <w:tcW w:w="3614" w:type="dxa"/>
            <w:tcBorders>
              <w:top w:val="nil"/>
              <w:left w:val="single" w:sz="8" w:space="0" w:color="auto"/>
              <w:bottom w:val="single" w:sz="8" w:space="0" w:color="auto"/>
              <w:right w:val="nil"/>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COSTOS DIRECTOS</w:t>
            </w:r>
          </w:p>
        </w:tc>
        <w:tc>
          <w:tcPr>
            <w:tcW w:w="1418" w:type="dxa"/>
            <w:tcBorders>
              <w:top w:val="nil"/>
              <w:left w:val="single" w:sz="8" w:space="0" w:color="auto"/>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FASE I</w:t>
            </w:r>
          </w:p>
        </w:tc>
        <w:tc>
          <w:tcPr>
            <w:tcW w:w="1417"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FASE II</w:t>
            </w:r>
          </w:p>
        </w:tc>
        <w:tc>
          <w:tcPr>
            <w:tcW w:w="1276"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FASE III</w:t>
            </w:r>
          </w:p>
        </w:tc>
        <w:tc>
          <w:tcPr>
            <w:tcW w:w="1701"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MONTO en Bs.</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 Personal</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36500</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29200</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21900</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87600</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2. Personal externo</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1330</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630</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630</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2590</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 Materiales</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1919,2</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115</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2034,2</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4. Adquisición del equipo</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44000</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44000</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lang w:eastAsia="es-BO"/>
              </w:rPr>
            </w:pPr>
            <w:r w:rsidRPr="006D1C01">
              <w:rPr>
                <w:rFonts w:ascii="Arial Narrow" w:eastAsia="Times New Roman" w:hAnsi="Arial Narrow" w:cs="Times New Roman"/>
                <w:lang w:eastAsia="es-BO"/>
              </w:rPr>
              <w:t>5. Compra de material</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3000</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3000</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lang w:eastAsia="es-BO"/>
              </w:rPr>
            </w:pPr>
            <w:r w:rsidRPr="006D1C01">
              <w:rPr>
                <w:rFonts w:ascii="Arial Narrow" w:eastAsia="Times New Roman" w:hAnsi="Arial Narrow" w:cs="Times New Roman"/>
                <w:lang w:eastAsia="es-BO"/>
              </w:rPr>
              <w:t>6. Gastos de transporte</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1290</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4940</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1140</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7370</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lang w:eastAsia="es-BO"/>
              </w:rPr>
            </w:pPr>
            <w:r w:rsidRPr="006D1C01">
              <w:rPr>
                <w:rFonts w:ascii="Arial Narrow" w:eastAsia="Times New Roman" w:hAnsi="Arial Narrow" w:cs="Times New Roman"/>
                <w:lang w:eastAsia="es-BO"/>
              </w:rPr>
              <w:t>7. Gastos de alimentación</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3024</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3024</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3024</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9072</w:t>
            </w:r>
          </w:p>
        </w:tc>
      </w:tr>
      <w:tr w:rsidR="00CA1818" w:rsidRPr="006D1C01">
        <w:trPr>
          <w:trHeight w:val="330"/>
        </w:trPr>
        <w:tc>
          <w:tcPr>
            <w:tcW w:w="3614" w:type="dxa"/>
            <w:tcBorders>
              <w:top w:val="nil"/>
              <w:left w:val="single" w:sz="4" w:space="0" w:color="auto"/>
              <w:bottom w:val="single" w:sz="4" w:space="0" w:color="auto"/>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lang w:eastAsia="es-BO"/>
              </w:rPr>
            </w:pPr>
            <w:r w:rsidRPr="006D1C01">
              <w:rPr>
                <w:rFonts w:ascii="Arial Narrow" w:eastAsia="Times New Roman" w:hAnsi="Arial Narrow" w:cs="Times New Roman"/>
                <w:lang w:eastAsia="es-BO"/>
              </w:rPr>
              <w:t>8. Gastos de hospedaje</w:t>
            </w: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1120</w:t>
            </w:r>
          </w:p>
        </w:tc>
        <w:tc>
          <w:tcPr>
            <w:tcW w:w="1417"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1120</w:t>
            </w:r>
          </w:p>
        </w:tc>
        <w:tc>
          <w:tcPr>
            <w:tcW w:w="1276" w:type="dxa"/>
            <w:tcBorders>
              <w:top w:val="nil"/>
              <w:left w:val="nil"/>
              <w:bottom w:val="single" w:sz="4" w:space="0" w:color="auto"/>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1120</w:t>
            </w:r>
          </w:p>
        </w:tc>
        <w:tc>
          <w:tcPr>
            <w:tcW w:w="1701" w:type="dxa"/>
            <w:tcBorders>
              <w:top w:val="nil"/>
              <w:left w:val="nil"/>
              <w:bottom w:val="single" w:sz="4" w:space="0" w:color="auto"/>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3360</w:t>
            </w:r>
          </w:p>
        </w:tc>
      </w:tr>
      <w:tr w:rsidR="00CA1818" w:rsidRPr="006D1C01">
        <w:trPr>
          <w:trHeight w:val="345"/>
        </w:trPr>
        <w:tc>
          <w:tcPr>
            <w:tcW w:w="3614" w:type="dxa"/>
            <w:tcBorders>
              <w:top w:val="nil"/>
              <w:left w:val="single" w:sz="4" w:space="0" w:color="auto"/>
              <w:bottom w:val="nil"/>
              <w:right w:val="nil"/>
            </w:tcBorders>
            <w:shd w:val="clear" w:color="auto" w:fill="auto"/>
            <w:noWrap/>
            <w:vAlign w:val="bottom"/>
          </w:tcPr>
          <w:p w:rsidR="00CA1818" w:rsidRPr="006D1C01" w:rsidRDefault="00CA1818" w:rsidP="00CA1818">
            <w:pPr>
              <w:spacing w:after="0" w:line="240" w:lineRule="auto"/>
              <w:rPr>
                <w:rFonts w:ascii="Arial Narrow" w:eastAsia="Times New Roman" w:hAnsi="Arial Narrow" w:cs="Times New Roman"/>
                <w:lang w:eastAsia="es-BO"/>
              </w:rPr>
            </w:pPr>
            <w:r w:rsidRPr="006D1C01">
              <w:rPr>
                <w:rFonts w:ascii="Arial Narrow" w:eastAsia="Times New Roman" w:hAnsi="Arial Narrow" w:cs="Times New Roman"/>
                <w:lang w:eastAsia="es-BO"/>
              </w:rPr>
              <w:t>9. Gastos de comunicación</w:t>
            </w:r>
          </w:p>
        </w:tc>
        <w:tc>
          <w:tcPr>
            <w:tcW w:w="1418" w:type="dxa"/>
            <w:tcBorders>
              <w:top w:val="nil"/>
              <w:left w:val="single" w:sz="8" w:space="0" w:color="auto"/>
              <w:bottom w:val="nil"/>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450</w:t>
            </w:r>
          </w:p>
        </w:tc>
        <w:tc>
          <w:tcPr>
            <w:tcW w:w="1417" w:type="dxa"/>
            <w:tcBorders>
              <w:top w:val="nil"/>
              <w:left w:val="nil"/>
              <w:bottom w:val="nil"/>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360</w:t>
            </w:r>
          </w:p>
        </w:tc>
        <w:tc>
          <w:tcPr>
            <w:tcW w:w="1276" w:type="dxa"/>
            <w:tcBorders>
              <w:top w:val="nil"/>
              <w:left w:val="nil"/>
              <w:bottom w:val="nil"/>
              <w:right w:val="single" w:sz="8"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270</w:t>
            </w:r>
          </w:p>
        </w:tc>
        <w:tc>
          <w:tcPr>
            <w:tcW w:w="1701" w:type="dxa"/>
            <w:tcBorders>
              <w:top w:val="nil"/>
              <w:left w:val="nil"/>
              <w:bottom w:val="nil"/>
              <w:right w:val="single" w:sz="4" w:space="0" w:color="auto"/>
            </w:tcBorders>
            <w:shd w:val="clear" w:color="auto" w:fill="auto"/>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1080</w:t>
            </w:r>
          </w:p>
        </w:tc>
      </w:tr>
      <w:tr w:rsidR="00CA1818" w:rsidRPr="006D1C01">
        <w:trPr>
          <w:trHeight w:val="345"/>
        </w:trPr>
        <w:tc>
          <w:tcPr>
            <w:tcW w:w="3614" w:type="dxa"/>
            <w:tcBorders>
              <w:top w:val="single" w:sz="8" w:space="0" w:color="auto"/>
              <w:left w:val="single" w:sz="8" w:space="0" w:color="auto"/>
              <w:bottom w:val="single" w:sz="8" w:space="0" w:color="auto"/>
              <w:right w:val="nil"/>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TOTAL COSTOS DIRECTOS</w:t>
            </w:r>
          </w:p>
        </w:tc>
        <w:tc>
          <w:tcPr>
            <w:tcW w:w="1418" w:type="dxa"/>
            <w:tcBorders>
              <w:top w:val="single" w:sz="8" w:space="0" w:color="auto"/>
              <w:left w:val="single" w:sz="8" w:space="0" w:color="auto"/>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417" w:type="dxa"/>
            <w:tcBorders>
              <w:top w:val="single" w:sz="8" w:space="0" w:color="auto"/>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276" w:type="dxa"/>
            <w:tcBorders>
              <w:top w:val="single" w:sz="8" w:space="0" w:color="auto"/>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701" w:type="dxa"/>
            <w:tcBorders>
              <w:top w:val="single" w:sz="8" w:space="0" w:color="auto"/>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160106,2</w:t>
            </w:r>
          </w:p>
        </w:tc>
      </w:tr>
      <w:tr w:rsidR="00CA1818" w:rsidRPr="006D1C01">
        <w:trPr>
          <w:trHeight w:val="345"/>
        </w:trPr>
        <w:tc>
          <w:tcPr>
            <w:tcW w:w="3614" w:type="dxa"/>
            <w:tcBorders>
              <w:top w:val="nil"/>
              <w:left w:val="single" w:sz="8" w:space="0" w:color="auto"/>
              <w:bottom w:val="single" w:sz="8" w:space="0" w:color="auto"/>
              <w:right w:val="nil"/>
            </w:tcBorders>
            <w:shd w:val="clear" w:color="000000" w:fill="9BBB59"/>
            <w:vAlign w:val="bottom"/>
          </w:tcPr>
          <w:p w:rsidR="00CA1818" w:rsidRPr="006D1C01" w:rsidRDefault="00CA1818" w:rsidP="00CA1818">
            <w:pPr>
              <w:spacing w:after="0" w:line="240" w:lineRule="auto"/>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 xml:space="preserve">COSTOS INDIRECTOS 10% </w:t>
            </w:r>
          </w:p>
        </w:tc>
        <w:tc>
          <w:tcPr>
            <w:tcW w:w="1418" w:type="dxa"/>
            <w:tcBorders>
              <w:top w:val="nil"/>
              <w:left w:val="single" w:sz="8" w:space="0" w:color="auto"/>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b/>
                <w:bCs/>
                <w:i/>
                <w:iCs/>
                <w:color w:val="000000"/>
                <w:lang w:eastAsia="es-BO"/>
              </w:rPr>
            </w:pPr>
            <w:r w:rsidRPr="006D1C01">
              <w:rPr>
                <w:rFonts w:ascii="Arial Narrow" w:eastAsia="Times New Roman" w:hAnsi="Arial Narrow" w:cs="Times New Roman"/>
                <w:b/>
                <w:bCs/>
                <w:i/>
                <w:iCs/>
                <w:color w:val="000000"/>
                <w:lang w:eastAsia="es-BO"/>
              </w:rPr>
              <w:t> </w:t>
            </w:r>
          </w:p>
        </w:tc>
        <w:tc>
          <w:tcPr>
            <w:tcW w:w="1417"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276"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rPr>
                <w:rFonts w:ascii="Arial Narrow" w:eastAsia="Times New Roman" w:hAnsi="Arial Narrow" w:cs="Times New Roman"/>
                <w:color w:val="000000"/>
                <w:lang w:eastAsia="es-BO"/>
              </w:rPr>
            </w:pPr>
            <w:r w:rsidRPr="006D1C01">
              <w:rPr>
                <w:rFonts w:ascii="Arial Narrow" w:eastAsia="Times New Roman" w:hAnsi="Arial Narrow" w:cs="Times New Roman"/>
                <w:color w:val="000000"/>
                <w:lang w:eastAsia="es-BO"/>
              </w:rPr>
              <w:t> </w:t>
            </w:r>
          </w:p>
        </w:tc>
        <w:tc>
          <w:tcPr>
            <w:tcW w:w="1701"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16010,62</w:t>
            </w:r>
          </w:p>
        </w:tc>
      </w:tr>
      <w:tr w:rsidR="00CA1818" w:rsidRPr="006D1C01">
        <w:trPr>
          <w:trHeight w:val="390"/>
        </w:trPr>
        <w:tc>
          <w:tcPr>
            <w:tcW w:w="7725" w:type="dxa"/>
            <w:gridSpan w:val="4"/>
            <w:tcBorders>
              <w:top w:val="single" w:sz="8" w:space="0" w:color="auto"/>
              <w:left w:val="single" w:sz="8" w:space="0" w:color="auto"/>
              <w:bottom w:val="single" w:sz="8" w:space="0" w:color="auto"/>
              <w:right w:val="single" w:sz="8" w:space="0" w:color="000000"/>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MONTO TOTAL (Costos Directos + Costos Indirectos)</w:t>
            </w:r>
          </w:p>
        </w:tc>
        <w:tc>
          <w:tcPr>
            <w:tcW w:w="1701" w:type="dxa"/>
            <w:tcBorders>
              <w:top w:val="nil"/>
              <w:left w:val="nil"/>
              <w:bottom w:val="single" w:sz="8" w:space="0" w:color="auto"/>
              <w:right w:val="single" w:sz="8" w:space="0" w:color="auto"/>
            </w:tcBorders>
            <w:shd w:val="clear" w:color="000000" w:fill="9BBB59"/>
            <w:noWrap/>
            <w:vAlign w:val="bottom"/>
          </w:tcPr>
          <w:p w:rsidR="00CA1818" w:rsidRPr="006D1C01" w:rsidRDefault="00CA1818" w:rsidP="00CA1818">
            <w:pPr>
              <w:spacing w:after="0" w:line="240" w:lineRule="auto"/>
              <w:jc w:val="center"/>
              <w:rPr>
                <w:rFonts w:ascii="Arial Narrow" w:eastAsia="Times New Roman" w:hAnsi="Arial Narrow" w:cs="Times New Roman"/>
                <w:b/>
                <w:bCs/>
                <w:color w:val="000000"/>
                <w:lang w:eastAsia="es-BO"/>
              </w:rPr>
            </w:pPr>
            <w:r w:rsidRPr="006D1C01">
              <w:rPr>
                <w:rFonts w:ascii="Arial Narrow" w:eastAsia="Times New Roman" w:hAnsi="Arial Narrow" w:cs="Times New Roman"/>
                <w:b/>
                <w:bCs/>
                <w:color w:val="000000"/>
                <w:lang w:eastAsia="es-BO"/>
              </w:rPr>
              <w:t>176116,82</w:t>
            </w:r>
          </w:p>
        </w:tc>
      </w:tr>
    </w:tbl>
    <w:p w:rsidR="006D1C01" w:rsidRDefault="006D1C01" w:rsidP="00357117">
      <w:pPr>
        <w:jc w:val="both"/>
        <w:rPr>
          <w:rFonts w:ascii="Arial Narrow" w:hAnsi="Arial Narrow"/>
        </w:rPr>
      </w:pPr>
    </w:p>
    <w:p w:rsidR="00357117" w:rsidRDefault="00357117" w:rsidP="00357117">
      <w:pPr>
        <w:jc w:val="both"/>
        <w:rPr>
          <w:rFonts w:ascii="Arial Narrow" w:hAnsi="Arial Narrow"/>
        </w:rPr>
      </w:pPr>
      <w:r w:rsidRPr="006D1C01">
        <w:rPr>
          <w:rFonts w:ascii="Arial Narrow" w:hAnsi="Arial Narrow"/>
        </w:rPr>
        <w:t xml:space="preserve">El presupuesto total requerido para el desarrollo del presente proyecto, compuesto por los Costos Directos y Costos Indirectos es de </w:t>
      </w:r>
      <w:r w:rsidRPr="006D1C01">
        <w:rPr>
          <w:rFonts w:ascii="Arial Narrow" w:hAnsi="Arial Narrow"/>
          <w:b/>
        </w:rPr>
        <w:t>176116.82 Bs.</w:t>
      </w:r>
      <w:r w:rsidRPr="006D1C01">
        <w:rPr>
          <w:rFonts w:ascii="Arial Narrow" w:hAnsi="Arial Narrow"/>
        </w:rPr>
        <w:t xml:space="preserve">  </w:t>
      </w:r>
    </w:p>
    <w:p w:rsidR="003F6AA8" w:rsidRPr="006D1C01" w:rsidRDefault="003F6AA8" w:rsidP="00357117">
      <w:pPr>
        <w:jc w:val="both"/>
        <w:rPr>
          <w:rFonts w:ascii="Arial Narrow" w:hAnsi="Arial Narrow"/>
        </w:rPr>
      </w:pPr>
    </w:p>
    <w:p w:rsidR="000A7C04" w:rsidRDefault="000A7C04" w:rsidP="00A9432A">
      <w:pPr>
        <w:ind w:left="709"/>
        <w:jc w:val="both"/>
        <w:rPr>
          <w:rFonts w:ascii="Arial Narrow" w:hAnsi="Arial Narrow"/>
          <w:sz w:val="24"/>
        </w:rPr>
      </w:pPr>
    </w:p>
    <w:p w:rsidR="00472F03" w:rsidRDefault="00472F03" w:rsidP="00A9432A">
      <w:pPr>
        <w:ind w:left="709"/>
        <w:jc w:val="both"/>
        <w:rPr>
          <w:rFonts w:ascii="Arial" w:hAnsi="Arial" w:cs="Arial"/>
          <w:color w:val="333333"/>
          <w:sz w:val="19"/>
          <w:szCs w:val="19"/>
          <w:shd w:val="clear" w:color="auto" w:fill="FFFFFF"/>
        </w:rPr>
      </w:pPr>
    </w:p>
    <w:sectPr w:rsidR="00472F03" w:rsidSect="00C56526">
      <w:footerReference w:type="default" r:id="rId8"/>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70" w:rsidRDefault="00B00070" w:rsidP="007F5659">
      <w:pPr>
        <w:spacing w:after="0" w:line="240" w:lineRule="auto"/>
      </w:pPr>
      <w:r>
        <w:separator/>
      </w:r>
    </w:p>
  </w:endnote>
  <w:endnote w:type="continuationSeparator" w:id="0">
    <w:p w:rsidR="00B00070" w:rsidRDefault="00B00070" w:rsidP="007F5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329"/>
      <w:docPartObj>
        <w:docPartGallery w:val="Page Numbers (Bottom of Page)"/>
        <w:docPartUnique/>
      </w:docPartObj>
    </w:sdtPr>
    <w:sdtContent>
      <w:p w:rsidR="00B00070" w:rsidRDefault="00FC594D">
        <w:pPr>
          <w:pStyle w:val="Footer"/>
          <w:jc w:val="right"/>
        </w:pPr>
        <w:fldSimple w:instr=" PAGE   \* MERGEFORMAT ">
          <w:r w:rsidR="00D646CE">
            <w:rPr>
              <w:noProof/>
            </w:rPr>
            <w:t>1</w:t>
          </w:r>
        </w:fldSimple>
      </w:p>
    </w:sdtContent>
  </w:sdt>
  <w:p w:rsidR="00B00070" w:rsidRDefault="00B000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70" w:rsidRDefault="00B00070" w:rsidP="007F5659">
      <w:pPr>
        <w:spacing w:after="0" w:line="240" w:lineRule="auto"/>
      </w:pPr>
      <w:r>
        <w:separator/>
      </w:r>
    </w:p>
  </w:footnote>
  <w:footnote w:type="continuationSeparator" w:id="0">
    <w:p w:rsidR="00B00070" w:rsidRDefault="00B00070" w:rsidP="007F5659">
      <w:pPr>
        <w:spacing w:after="0" w:line="240" w:lineRule="auto"/>
      </w:pPr>
      <w:r>
        <w:continuationSeparator/>
      </w:r>
    </w:p>
  </w:footnote>
  <w:footnote w:id="1">
    <w:p w:rsidR="00B00070" w:rsidRPr="00FD0185" w:rsidRDefault="00B00070" w:rsidP="00861420">
      <w:pPr>
        <w:pStyle w:val="FootnoteText"/>
      </w:pPr>
      <w:r w:rsidRPr="00A375ED">
        <w:rPr>
          <w:rStyle w:val="FootnoteReference"/>
          <w:sz w:val="18"/>
          <w:highlight w:val="yellow"/>
        </w:rPr>
        <w:footnoteRef/>
      </w:r>
      <w:r w:rsidRPr="00A375ED">
        <w:rPr>
          <w:sz w:val="18"/>
          <w:highlight w:val="yellow"/>
        </w:rPr>
        <w:t xml:space="preserve"> </w:t>
      </w:r>
      <w:r w:rsidRPr="00A375ED">
        <w:rPr>
          <w:rFonts w:ascii="Arial Narrow" w:hAnsi="Arial Narrow"/>
          <w:highlight w:val="yellow"/>
          <w:lang w:val="es-ES"/>
        </w:rPr>
        <w:t>Phocos es una organización no lucrativa que trabaja con energía solar mediante el uso de paneles solares.</w:t>
      </w:r>
    </w:p>
  </w:footnote>
  <w:footnote w:id="2">
    <w:p w:rsidR="00B00070" w:rsidRPr="00572A59" w:rsidRDefault="00B00070">
      <w:pPr>
        <w:pStyle w:val="FootnoteText"/>
        <w:rPr>
          <w:rFonts w:ascii="Arial Narrow" w:hAnsi="Arial Narrow"/>
        </w:rPr>
      </w:pPr>
      <w:r w:rsidRPr="00572A59">
        <w:rPr>
          <w:rStyle w:val="FootnoteReference"/>
          <w:rFonts w:ascii="Arial Narrow" w:hAnsi="Arial Narrow"/>
        </w:rPr>
        <w:footnoteRef/>
      </w:r>
      <w:r w:rsidRPr="00572A59">
        <w:rPr>
          <w:rFonts w:ascii="Arial Narrow" w:hAnsi="Arial Narrow"/>
        </w:rPr>
        <w:t xml:space="preserve"> INE – Instituto Nacional de Estadística 2005</w:t>
      </w:r>
    </w:p>
  </w:footnote>
  <w:footnote w:id="3">
    <w:p w:rsidR="00B00070" w:rsidRPr="00956DAF" w:rsidRDefault="00B00070" w:rsidP="008A5E81">
      <w:pPr>
        <w:pStyle w:val="FootnoteText"/>
      </w:pPr>
      <w:r w:rsidRPr="00572A59">
        <w:rPr>
          <w:rStyle w:val="FootnoteReference"/>
          <w:rFonts w:ascii="Arial Narrow" w:hAnsi="Arial Narrow"/>
        </w:rPr>
        <w:footnoteRef/>
      </w:r>
      <w:r w:rsidRPr="00572A59">
        <w:rPr>
          <w:rFonts w:ascii="Arial Narrow" w:hAnsi="Arial Narrow"/>
        </w:rPr>
        <w:t xml:space="preserve"> MMCC - Mancomunidad de Municipios de la Cuenca del Caine</w:t>
      </w:r>
    </w:p>
  </w:footnote>
  <w:footnote w:id="4">
    <w:p w:rsidR="00B00070" w:rsidRPr="007F5659" w:rsidRDefault="00B00070">
      <w:pPr>
        <w:pStyle w:val="FootnoteText"/>
      </w:pPr>
      <w:r>
        <w:rPr>
          <w:rStyle w:val="FootnoteReference"/>
        </w:rPr>
        <w:footnoteRef/>
      </w:r>
      <w:r>
        <w:t xml:space="preserve"> </w:t>
      </w:r>
      <w:r w:rsidRPr="007F5659">
        <w:t>PDM – Plan de Desarrollo Municipal de Toro Toro.</w:t>
      </w:r>
    </w:p>
  </w:footnote>
  <w:footnote w:id="5">
    <w:p w:rsidR="00B00070" w:rsidRPr="006A591E" w:rsidRDefault="00B00070">
      <w:pPr>
        <w:pStyle w:val="FootnoteText"/>
        <w:rPr>
          <w:rFonts w:ascii="Arial Narrow" w:hAnsi="Arial Narrow"/>
        </w:rPr>
      </w:pPr>
      <w:r w:rsidRPr="006A591E">
        <w:rPr>
          <w:rStyle w:val="FootnoteReference"/>
          <w:rFonts w:ascii="Arial Narrow" w:hAnsi="Arial Narrow"/>
        </w:rPr>
        <w:footnoteRef/>
      </w:r>
      <w:r w:rsidRPr="006A591E">
        <w:rPr>
          <w:rFonts w:ascii="Arial Narrow" w:hAnsi="Arial Narrow"/>
        </w:rPr>
        <w:t xml:space="preserve"> PDM 2007 – Plan de Desarrollo Municipal de Toro Toro</w:t>
      </w:r>
    </w:p>
  </w:footnote>
  <w:footnote w:id="6">
    <w:p w:rsidR="00B00070" w:rsidRPr="00187C7B" w:rsidRDefault="00B00070">
      <w:pPr>
        <w:pStyle w:val="FootnoteText"/>
      </w:pPr>
      <w:r w:rsidRPr="006A591E">
        <w:rPr>
          <w:rStyle w:val="FootnoteReference"/>
          <w:rFonts w:ascii="Arial Narrow" w:hAnsi="Arial Narrow"/>
        </w:rPr>
        <w:footnoteRef/>
      </w:r>
      <w:r w:rsidRPr="006A591E">
        <w:rPr>
          <w:rFonts w:ascii="Arial Narrow" w:hAnsi="Arial Narrow"/>
        </w:rPr>
        <w:t xml:space="preserve"> Datos </w:t>
      </w:r>
      <w:r w:rsidRPr="006A591E">
        <w:rPr>
          <w:rFonts w:ascii="Arial Narrow" w:hAnsi="Arial Narrow"/>
          <w:lang w:val="es-ES_tradnl"/>
        </w:rPr>
        <w:t>Fundación</w:t>
      </w:r>
      <w:r w:rsidRPr="006A591E">
        <w:rPr>
          <w:rFonts w:ascii="Arial Narrow" w:hAnsi="Arial Narrow"/>
        </w:rPr>
        <w:t xml:space="preserve"> CEDESOL – </w:t>
      </w:r>
      <w:r w:rsidRPr="006A591E">
        <w:rPr>
          <w:rFonts w:ascii="Arial Narrow" w:hAnsi="Arial Narrow"/>
          <w:lang w:val="es-ES"/>
        </w:rPr>
        <w:t>Elaboración</w:t>
      </w:r>
      <w:r w:rsidRPr="006A591E">
        <w:rPr>
          <w:rFonts w:ascii="Arial Narrow" w:hAnsi="Arial Narrow"/>
        </w:rPr>
        <w:t xml:space="preserve"> propia</w:t>
      </w:r>
    </w:p>
  </w:footnote>
  <w:footnote w:id="7">
    <w:p w:rsidR="00B00070" w:rsidRPr="00E036F0" w:rsidRDefault="00B00070" w:rsidP="00E9335E">
      <w:pPr>
        <w:pStyle w:val="FootnoteText"/>
        <w:rPr>
          <w:rFonts w:ascii="Arial Narrow" w:hAnsi="Arial Narrow"/>
        </w:rPr>
      </w:pPr>
      <w:r w:rsidRPr="001571B8">
        <w:footnoteRef/>
      </w:r>
      <w:r w:rsidRPr="00E036F0">
        <w:rPr>
          <w:rFonts w:ascii="Arial Narrow" w:hAnsi="Arial Narrow"/>
        </w:rPr>
        <w:t xml:space="preserve"> Datos obtenidos por la Fundación CEDESOL, 2012.</w:t>
      </w:r>
    </w:p>
  </w:footnote>
  <w:footnote w:id="8">
    <w:p w:rsidR="00B00070" w:rsidRPr="001571B8" w:rsidRDefault="00B00070">
      <w:pPr>
        <w:pStyle w:val="FootnoteText"/>
      </w:pPr>
      <w:r w:rsidRPr="001571B8">
        <w:rPr>
          <w:rFonts w:ascii="Arial Narrow" w:hAnsi="Arial Narrow"/>
        </w:rPr>
        <w:footnoteRef/>
      </w:r>
      <w:r w:rsidRPr="001571B8">
        <w:rPr>
          <w:rFonts w:ascii="Arial Narrow" w:hAnsi="Arial Narrow"/>
        </w:rPr>
        <w:t xml:space="preserve"> Niñez mediana</w:t>
      </w:r>
      <w:r>
        <w:rPr>
          <w:rFonts w:ascii="Arial Narrow" w:hAnsi="Arial Narrow"/>
        </w:rPr>
        <w:t xml:space="preserve"> - periodo en el que adquieren independencia y sentido de responsabilidad.</w:t>
      </w:r>
    </w:p>
  </w:footnote>
  <w:footnote w:id="9">
    <w:p w:rsidR="00B00070" w:rsidRPr="006942EF" w:rsidRDefault="00B00070" w:rsidP="006942EF">
      <w:pPr>
        <w:pStyle w:val="FootnoteText"/>
        <w:jc w:val="both"/>
      </w:pPr>
      <w:r w:rsidRPr="006942EF">
        <w:rPr>
          <w:rStyle w:val="FootnoteReference"/>
        </w:rPr>
        <w:footnoteRef/>
      </w:r>
      <w:r w:rsidRPr="006942EF">
        <w:t xml:space="preserve"> </w:t>
      </w:r>
      <w:r w:rsidRPr="006942EF">
        <w:rPr>
          <w:rFonts w:ascii="Arial Narrow" w:hAnsi="Arial Narrow"/>
          <w:lang w:val="es-ES"/>
        </w:rPr>
        <w:t xml:space="preserve">Se ha decidido introducir el tema del Compost debido a que en la </w:t>
      </w:r>
      <w:r>
        <w:rPr>
          <w:rFonts w:ascii="Arial Narrow" w:hAnsi="Arial Narrow"/>
          <w:lang w:val="es-ES"/>
        </w:rPr>
        <w:t xml:space="preserve">región </w:t>
      </w:r>
      <w:r w:rsidRPr="006942EF">
        <w:rPr>
          <w:rFonts w:ascii="Arial Narrow" w:hAnsi="Arial Narrow"/>
          <w:lang w:val="es-ES"/>
        </w:rPr>
        <w:t>se ha identificado que existe una notoria pérdida de nutrientes en los suelos, como resultado de las actividades agrícolas de la misma población; los resultados de estas actividades se derivan en otros problemas vistos ya anteriormente.</w:t>
      </w:r>
    </w:p>
  </w:footnote>
  <w:footnote w:id="10">
    <w:p w:rsidR="00B00070" w:rsidRPr="00333097" w:rsidRDefault="00B00070" w:rsidP="00E60D4E">
      <w:pPr>
        <w:pStyle w:val="FootnoteText"/>
        <w:jc w:val="both"/>
        <w:rPr>
          <w:rFonts w:ascii="Arial Narrow" w:hAnsi="Arial Narrow" w:cs="Arial"/>
        </w:rPr>
      </w:pPr>
      <w:r w:rsidRPr="002727AD">
        <w:rPr>
          <w:rStyle w:val="FootnoteReference"/>
          <w:rFonts w:ascii="Arial Narrow" w:hAnsi="Arial Narrow" w:cs="Arial"/>
          <w:b/>
          <w:sz w:val="18"/>
        </w:rPr>
        <w:footnoteRef/>
      </w:r>
      <w:r w:rsidRPr="002727AD">
        <w:rPr>
          <w:rFonts w:ascii="Arial Narrow" w:hAnsi="Arial Narrow" w:cs="Arial"/>
          <w:b/>
          <w:sz w:val="18"/>
        </w:rPr>
        <w:t xml:space="preserve"> </w:t>
      </w:r>
      <w:r w:rsidRPr="002727AD">
        <w:rPr>
          <w:rFonts w:ascii="Arial Narrow" w:hAnsi="Arial Narrow" w:cs="Arial"/>
          <w:b/>
        </w:rPr>
        <w:t xml:space="preserve">Cocina “3 piedras” </w:t>
      </w:r>
      <w:r w:rsidRPr="002727AD">
        <w:rPr>
          <w:rFonts w:ascii="Arial Narrow" w:hAnsi="Arial Narrow" w:cs="Arial"/>
        </w:rPr>
        <w:t>se refiere a la forma de cocinar, colocando la olla en una “estructura” hecha de piedras en algunos casos ladrillos que sostienen la olla y permiten la introducción de leña.</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0B52E"/>
    <w:multiLevelType w:val="hybridMultilevel"/>
    <w:tmpl w:val="BB860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9D22880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6F64925"/>
    <w:multiLevelType w:val="hybridMultilevel"/>
    <w:tmpl w:val="B434E4E8"/>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F904481"/>
    <w:multiLevelType w:val="hybridMultilevel"/>
    <w:tmpl w:val="78AE1FD2"/>
    <w:lvl w:ilvl="0" w:tplc="D946E64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D858D0"/>
    <w:multiLevelType w:val="hybridMultilevel"/>
    <w:tmpl w:val="B9B0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064B9"/>
    <w:multiLevelType w:val="hybridMultilevel"/>
    <w:tmpl w:val="C67889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93540D0"/>
    <w:multiLevelType w:val="hybridMultilevel"/>
    <w:tmpl w:val="4BD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31111"/>
    <w:multiLevelType w:val="hybridMultilevel"/>
    <w:tmpl w:val="F9664114"/>
    <w:lvl w:ilvl="0" w:tplc="400A0001">
      <w:start w:val="1"/>
      <w:numFmt w:val="bullet"/>
      <w:lvlText w:val=""/>
      <w:lvlJc w:val="left"/>
      <w:pPr>
        <w:ind w:left="1062" w:hanging="360"/>
      </w:pPr>
      <w:rPr>
        <w:rFonts w:ascii="Symbol" w:hAnsi="Symbol" w:hint="default"/>
      </w:rPr>
    </w:lvl>
    <w:lvl w:ilvl="1" w:tplc="400A0003" w:tentative="1">
      <w:start w:val="1"/>
      <w:numFmt w:val="bullet"/>
      <w:lvlText w:val="o"/>
      <w:lvlJc w:val="left"/>
      <w:pPr>
        <w:ind w:left="1782" w:hanging="360"/>
      </w:pPr>
      <w:rPr>
        <w:rFonts w:ascii="Courier New" w:hAnsi="Courier New" w:cs="Courier New" w:hint="default"/>
      </w:rPr>
    </w:lvl>
    <w:lvl w:ilvl="2" w:tplc="400A0005" w:tentative="1">
      <w:start w:val="1"/>
      <w:numFmt w:val="bullet"/>
      <w:lvlText w:val=""/>
      <w:lvlJc w:val="left"/>
      <w:pPr>
        <w:ind w:left="2502" w:hanging="360"/>
      </w:pPr>
      <w:rPr>
        <w:rFonts w:ascii="Wingdings" w:hAnsi="Wingdings" w:hint="default"/>
      </w:rPr>
    </w:lvl>
    <w:lvl w:ilvl="3" w:tplc="400A0001" w:tentative="1">
      <w:start w:val="1"/>
      <w:numFmt w:val="bullet"/>
      <w:lvlText w:val=""/>
      <w:lvlJc w:val="left"/>
      <w:pPr>
        <w:ind w:left="3222" w:hanging="360"/>
      </w:pPr>
      <w:rPr>
        <w:rFonts w:ascii="Symbol" w:hAnsi="Symbol" w:hint="default"/>
      </w:rPr>
    </w:lvl>
    <w:lvl w:ilvl="4" w:tplc="400A0003" w:tentative="1">
      <w:start w:val="1"/>
      <w:numFmt w:val="bullet"/>
      <w:lvlText w:val="o"/>
      <w:lvlJc w:val="left"/>
      <w:pPr>
        <w:ind w:left="3942" w:hanging="360"/>
      </w:pPr>
      <w:rPr>
        <w:rFonts w:ascii="Courier New" w:hAnsi="Courier New" w:cs="Courier New" w:hint="default"/>
      </w:rPr>
    </w:lvl>
    <w:lvl w:ilvl="5" w:tplc="400A0005" w:tentative="1">
      <w:start w:val="1"/>
      <w:numFmt w:val="bullet"/>
      <w:lvlText w:val=""/>
      <w:lvlJc w:val="left"/>
      <w:pPr>
        <w:ind w:left="4662" w:hanging="360"/>
      </w:pPr>
      <w:rPr>
        <w:rFonts w:ascii="Wingdings" w:hAnsi="Wingdings" w:hint="default"/>
      </w:rPr>
    </w:lvl>
    <w:lvl w:ilvl="6" w:tplc="400A0001" w:tentative="1">
      <w:start w:val="1"/>
      <w:numFmt w:val="bullet"/>
      <w:lvlText w:val=""/>
      <w:lvlJc w:val="left"/>
      <w:pPr>
        <w:ind w:left="5382" w:hanging="360"/>
      </w:pPr>
      <w:rPr>
        <w:rFonts w:ascii="Symbol" w:hAnsi="Symbol" w:hint="default"/>
      </w:rPr>
    </w:lvl>
    <w:lvl w:ilvl="7" w:tplc="400A0003" w:tentative="1">
      <w:start w:val="1"/>
      <w:numFmt w:val="bullet"/>
      <w:lvlText w:val="o"/>
      <w:lvlJc w:val="left"/>
      <w:pPr>
        <w:ind w:left="6102" w:hanging="360"/>
      </w:pPr>
      <w:rPr>
        <w:rFonts w:ascii="Courier New" w:hAnsi="Courier New" w:cs="Courier New" w:hint="default"/>
      </w:rPr>
    </w:lvl>
    <w:lvl w:ilvl="8" w:tplc="400A0005" w:tentative="1">
      <w:start w:val="1"/>
      <w:numFmt w:val="bullet"/>
      <w:lvlText w:val=""/>
      <w:lvlJc w:val="left"/>
      <w:pPr>
        <w:ind w:left="6822" w:hanging="360"/>
      </w:pPr>
      <w:rPr>
        <w:rFonts w:ascii="Wingdings" w:hAnsi="Wingdings" w:hint="default"/>
      </w:rPr>
    </w:lvl>
  </w:abstractNum>
  <w:abstractNum w:abstractNumId="8">
    <w:nsid w:val="19B86FB5"/>
    <w:multiLevelType w:val="hybridMultilevel"/>
    <w:tmpl w:val="6B90D536"/>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9">
    <w:nsid w:val="1AA42DB5"/>
    <w:multiLevelType w:val="hybridMultilevel"/>
    <w:tmpl w:val="1BA8786E"/>
    <w:lvl w:ilvl="0" w:tplc="0409000B">
      <w:start w:val="1"/>
      <w:numFmt w:val="bullet"/>
      <w:lvlText w:val=""/>
      <w:lvlJc w:val="left"/>
      <w:pPr>
        <w:ind w:left="1200" w:hanging="360"/>
      </w:pPr>
      <w:rPr>
        <w:rFonts w:ascii="Wingdings" w:hAnsi="Wingdings" w:hint="default"/>
      </w:rPr>
    </w:lvl>
    <w:lvl w:ilvl="1" w:tplc="400A0003" w:tentative="1">
      <w:start w:val="1"/>
      <w:numFmt w:val="bullet"/>
      <w:lvlText w:val="o"/>
      <w:lvlJc w:val="left"/>
      <w:pPr>
        <w:ind w:left="1920" w:hanging="360"/>
      </w:pPr>
      <w:rPr>
        <w:rFonts w:ascii="Courier New" w:hAnsi="Courier New" w:cs="Courier New" w:hint="default"/>
      </w:rPr>
    </w:lvl>
    <w:lvl w:ilvl="2" w:tplc="400A0005" w:tentative="1">
      <w:start w:val="1"/>
      <w:numFmt w:val="bullet"/>
      <w:lvlText w:val=""/>
      <w:lvlJc w:val="left"/>
      <w:pPr>
        <w:ind w:left="2640" w:hanging="360"/>
      </w:pPr>
      <w:rPr>
        <w:rFonts w:ascii="Wingdings" w:hAnsi="Wingdings" w:hint="default"/>
      </w:rPr>
    </w:lvl>
    <w:lvl w:ilvl="3" w:tplc="400A0001" w:tentative="1">
      <w:start w:val="1"/>
      <w:numFmt w:val="bullet"/>
      <w:lvlText w:val=""/>
      <w:lvlJc w:val="left"/>
      <w:pPr>
        <w:ind w:left="3360" w:hanging="360"/>
      </w:pPr>
      <w:rPr>
        <w:rFonts w:ascii="Symbol" w:hAnsi="Symbol" w:hint="default"/>
      </w:rPr>
    </w:lvl>
    <w:lvl w:ilvl="4" w:tplc="400A0003" w:tentative="1">
      <w:start w:val="1"/>
      <w:numFmt w:val="bullet"/>
      <w:lvlText w:val="o"/>
      <w:lvlJc w:val="left"/>
      <w:pPr>
        <w:ind w:left="4080" w:hanging="360"/>
      </w:pPr>
      <w:rPr>
        <w:rFonts w:ascii="Courier New" w:hAnsi="Courier New" w:cs="Courier New" w:hint="default"/>
      </w:rPr>
    </w:lvl>
    <w:lvl w:ilvl="5" w:tplc="400A0005" w:tentative="1">
      <w:start w:val="1"/>
      <w:numFmt w:val="bullet"/>
      <w:lvlText w:val=""/>
      <w:lvlJc w:val="left"/>
      <w:pPr>
        <w:ind w:left="4800" w:hanging="360"/>
      </w:pPr>
      <w:rPr>
        <w:rFonts w:ascii="Wingdings" w:hAnsi="Wingdings" w:hint="default"/>
      </w:rPr>
    </w:lvl>
    <w:lvl w:ilvl="6" w:tplc="400A0001" w:tentative="1">
      <w:start w:val="1"/>
      <w:numFmt w:val="bullet"/>
      <w:lvlText w:val=""/>
      <w:lvlJc w:val="left"/>
      <w:pPr>
        <w:ind w:left="5520" w:hanging="360"/>
      </w:pPr>
      <w:rPr>
        <w:rFonts w:ascii="Symbol" w:hAnsi="Symbol" w:hint="default"/>
      </w:rPr>
    </w:lvl>
    <w:lvl w:ilvl="7" w:tplc="400A0003" w:tentative="1">
      <w:start w:val="1"/>
      <w:numFmt w:val="bullet"/>
      <w:lvlText w:val="o"/>
      <w:lvlJc w:val="left"/>
      <w:pPr>
        <w:ind w:left="6240" w:hanging="360"/>
      </w:pPr>
      <w:rPr>
        <w:rFonts w:ascii="Courier New" w:hAnsi="Courier New" w:cs="Courier New" w:hint="default"/>
      </w:rPr>
    </w:lvl>
    <w:lvl w:ilvl="8" w:tplc="400A0005" w:tentative="1">
      <w:start w:val="1"/>
      <w:numFmt w:val="bullet"/>
      <w:lvlText w:val=""/>
      <w:lvlJc w:val="left"/>
      <w:pPr>
        <w:ind w:left="6960" w:hanging="360"/>
      </w:pPr>
      <w:rPr>
        <w:rFonts w:ascii="Wingdings" w:hAnsi="Wingdings" w:hint="default"/>
      </w:rPr>
    </w:lvl>
  </w:abstractNum>
  <w:abstractNum w:abstractNumId="10">
    <w:nsid w:val="1AA44A7C"/>
    <w:multiLevelType w:val="hybridMultilevel"/>
    <w:tmpl w:val="732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85690"/>
    <w:multiLevelType w:val="hybridMultilevel"/>
    <w:tmpl w:val="1AF80CF6"/>
    <w:lvl w:ilvl="0" w:tplc="400A0001">
      <w:start w:val="1"/>
      <w:numFmt w:val="bullet"/>
      <w:lvlText w:val=""/>
      <w:lvlJc w:val="left"/>
      <w:pPr>
        <w:ind w:left="1724" w:hanging="360"/>
      </w:pPr>
      <w:rPr>
        <w:rFonts w:ascii="Symbol" w:hAnsi="Symbol" w:hint="default"/>
      </w:rPr>
    </w:lvl>
    <w:lvl w:ilvl="1" w:tplc="400A0003" w:tentative="1">
      <w:start w:val="1"/>
      <w:numFmt w:val="bullet"/>
      <w:lvlText w:val="o"/>
      <w:lvlJc w:val="left"/>
      <w:pPr>
        <w:ind w:left="2444" w:hanging="360"/>
      </w:pPr>
      <w:rPr>
        <w:rFonts w:ascii="Courier New" w:hAnsi="Courier New" w:cs="Courier New" w:hint="default"/>
      </w:rPr>
    </w:lvl>
    <w:lvl w:ilvl="2" w:tplc="400A0005" w:tentative="1">
      <w:start w:val="1"/>
      <w:numFmt w:val="bullet"/>
      <w:lvlText w:val=""/>
      <w:lvlJc w:val="left"/>
      <w:pPr>
        <w:ind w:left="3164" w:hanging="360"/>
      </w:pPr>
      <w:rPr>
        <w:rFonts w:ascii="Wingdings" w:hAnsi="Wingdings" w:hint="default"/>
      </w:rPr>
    </w:lvl>
    <w:lvl w:ilvl="3" w:tplc="400A0001" w:tentative="1">
      <w:start w:val="1"/>
      <w:numFmt w:val="bullet"/>
      <w:lvlText w:val=""/>
      <w:lvlJc w:val="left"/>
      <w:pPr>
        <w:ind w:left="3884" w:hanging="360"/>
      </w:pPr>
      <w:rPr>
        <w:rFonts w:ascii="Symbol" w:hAnsi="Symbol" w:hint="default"/>
      </w:rPr>
    </w:lvl>
    <w:lvl w:ilvl="4" w:tplc="400A0003" w:tentative="1">
      <w:start w:val="1"/>
      <w:numFmt w:val="bullet"/>
      <w:lvlText w:val="o"/>
      <w:lvlJc w:val="left"/>
      <w:pPr>
        <w:ind w:left="4604" w:hanging="360"/>
      </w:pPr>
      <w:rPr>
        <w:rFonts w:ascii="Courier New" w:hAnsi="Courier New" w:cs="Courier New" w:hint="default"/>
      </w:rPr>
    </w:lvl>
    <w:lvl w:ilvl="5" w:tplc="400A0005" w:tentative="1">
      <w:start w:val="1"/>
      <w:numFmt w:val="bullet"/>
      <w:lvlText w:val=""/>
      <w:lvlJc w:val="left"/>
      <w:pPr>
        <w:ind w:left="5324" w:hanging="360"/>
      </w:pPr>
      <w:rPr>
        <w:rFonts w:ascii="Wingdings" w:hAnsi="Wingdings" w:hint="default"/>
      </w:rPr>
    </w:lvl>
    <w:lvl w:ilvl="6" w:tplc="400A0001" w:tentative="1">
      <w:start w:val="1"/>
      <w:numFmt w:val="bullet"/>
      <w:lvlText w:val=""/>
      <w:lvlJc w:val="left"/>
      <w:pPr>
        <w:ind w:left="6044" w:hanging="360"/>
      </w:pPr>
      <w:rPr>
        <w:rFonts w:ascii="Symbol" w:hAnsi="Symbol" w:hint="default"/>
      </w:rPr>
    </w:lvl>
    <w:lvl w:ilvl="7" w:tplc="400A0003" w:tentative="1">
      <w:start w:val="1"/>
      <w:numFmt w:val="bullet"/>
      <w:lvlText w:val="o"/>
      <w:lvlJc w:val="left"/>
      <w:pPr>
        <w:ind w:left="6764" w:hanging="360"/>
      </w:pPr>
      <w:rPr>
        <w:rFonts w:ascii="Courier New" w:hAnsi="Courier New" w:cs="Courier New" w:hint="default"/>
      </w:rPr>
    </w:lvl>
    <w:lvl w:ilvl="8" w:tplc="400A0005" w:tentative="1">
      <w:start w:val="1"/>
      <w:numFmt w:val="bullet"/>
      <w:lvlText w:val=""/>
      <w:lvlJc w:val="left"/>
      <w:pPr>
        <w:ind w:left="7484" w:hanging="360"/>
      </w:pPr>
      <w:rPr>
        <w:rFonts w:ascii="Wingdings" w:hAnsi="Wingdings" w:hint="default"/>
      </w:rPr>
    </w:lvl>
  </w:abstractNum>
  <w:abstractNum w:abstractNumId="12">
    <w:nsid w:val="252C45A1"/>
    <w:multiLevelType w:val="hybridMultilevel"/>
    <w:tmpl w:val="55680F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5524368"/>
    <w:multiLevelType w:val="hybridMultilevel"/>
    <w:tmpl w:val="C6ECF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D709E4"/>
    <w:multiLevelType w:val="hybridMultilevel"/>
    <w:tmpl w:val="460E009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5">
    <w:nsid w:val="2C0D3234"/>
    <w:multiLevelType w:val="hybridMultilevel"/>
    <w:tmpl w:val="89E6A6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nsid w:val="2E6B00D8"/>
    <w:multiLevelType w:val="hybridMultilevel"/>
    <w:tmpl w:val="0A2E0B70"/>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7">
    <w:nsid w:val="2F8009BE"/>
    <w:multiLevelType w:val="hybridMultilevel"/>
    <w:tmpl w:val="B8BA3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1AD7C3A"/>
    <w:multiLevelType w:val="hybridMultilevel"/>
    <w:tmpl w:val="54AC9C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3992BDB"/>
    <w:multiLevelType w:val="hybridMultilevel"/>
    <w:tmpl w:val="5C4645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7BE3021"/>
    <w:multiLevelType w:val="hybridMultilevel"/>
    <w:tmpl w:val="600ACB3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1">
    <w:nsid w:val="3F2D5524"/>
    <w:multiLevelType w:val="hybridMultilevel"/>
    <w:tmpl w:val="72246B26"/>
    <w:lvl w:ilvl="0" w:tplc="400A0001">
      <w:start w:val="1"/>
      <w:numFmt w:val="bullet"/>
      <w:lvlText w:val=""/>
      <w:lvlJc w:val="left"/>
      <w:pPr>
        <w:ind w:left="1062" w:hanging="360"/>
      </w:pPr>
      <w:rPr>
        <w:rFonts w:ascii="Symbol" w:hAnsi="Symbol" w:hint="default"/>
      </w:rPr>
    </w:lvl>
    <w:lvl w:ilvl="1" w:tplc="400A0003" w:tentative="1">
      <w:start w:val="1"/>
      <w:numFmt w:val="bullet"/>
      <w:lvlText w:val="o"/>
      <w:lvlJc w:val="left"/>
      <w:pPr>
        <w:ind w:left="1782" w:hanging="360"/>
      </w:pPr>
      <w:rPr>
        <w:rFonts w:ascii="Courier New" w:hAnsi="Courier New" w:cs="Courier New" w:hint="default"/>
      </w:rPr>
    </w:lvl>
    <w:lvl w:ilvl="2" w:tplc="400A0005" w:tentative="1">
      <w:start w:val="1"/>
      <w:numFmt w:val="bullet"/>
      <w:lvlText w:val=""/>
      <w:lvlJc w:val="left"/>
      <w:pPr>
        <w:ind w:left="2502" w:hanging="360"/>
      </w:pPr>
      <w:rPr>
        <w:rFonts w:ascii="Wingdings" w:hAnsi="Wingdings" w:hint="default"/>
      </w:rPr>
    </w:lvl>
    <w:lvl w:ilvl="3" w:tplc="400A0001" w:tentative="1">
      <w:start w:val="1"/>
      <w:numFmt w:val="bullet"/>
      <w:lvlText w:val=""/>
      <w:lvlJc w:val="left"/>
      <w:pPr>
        <w:ind w:left="3222" w:hanging="360"/>
      </w:pPr>
      <w:rPr>
        <w:rFonts w:ascii="Symbol" w:hAnsi="Symbol" w:hint="default"/>
      </w:rPr>
    </w:lvl>
    <w:lvl w:ilvl="4" w:tplc="400A0003" w:tentative="1">
      <w:start w:val="1"/>
      <w:numFmt w:val="bullet"/>
      <w:lvlText w:val="o"/>
      <w:lvlJc w:val="left"/>
      <w:pPr>
        <w:ind w:left="3942" w:hanging="360"/>
      </w:pPr>
      <w:rPr>
        <w:rFonts w:ascii="Courier New" w:hAnsi="Courier New" w:cs="Courier New" w:hint="default"/>
      </w:rPr>
    </w:lvl>
    <w:lvl w:ilvl="5" w:tplc="400A0005" w:tentative="1">
      <w:start w:val="1"/>
      <w:numFmt w:val="bullet"/>
      <w:lvlText w:val=""/>
      <w:lvlJc w:val="left"/>
      <w:pPr>
        <w:ind w:left="4662" w:hanging="360"/>
      </w:pPr>
      <w:rPr>
        <w:rFonts w:ascii="Wingdings" w:hAnsi="Wingdings" w:hint="default"/>
      </w:rPr>
    </w:lvl>
    <w:lvl w:ilvl="6" w:tplc="400A0001" w:tentative="1">
      <w:start w:val="1"/>
      <w:numFmt w:val="bullet"/>
      <w:lvlText w:val=""/>
      <w:lvlJc w:val="left"/>
      <w:pPr>
        <w:ind w:left="5382" w:hanging="360"/>
      </w:pPr>
      <w:rPr>
        <w:rFonts w:ascii="Symbol" w:hAnsi="Symbol" w:hint="default"/>
      </w:rPr>
    </w:lvl>
    <w:lvl w:ilvl="7" w:tplc="400A0003" w:tentative="1">
      <w:start w:val="1"/>
      <w:numFmt w:val="bullet"/>
      <w:lvlText w:val="o"/>
      <w:lvlJc w:val="left"/>
      <w:pPr>
        <w:ind w:left="6102" w:hanging="360"/>
      </w:pPr>
      <w:rPr>
        <w:rFonts w:ascii="Courier New" w:hAnsi="Courier New" w:cs="Courier New" w:hint="default"/>
      </w:rPr>
    </w:lvl>
    <w:lvl w:ilvl="8" w:tplc="400A0005" w:tentative="1">
      <w:start w:val="1"/>
      <w:numFmt w:val="bullet"/>
      <w:lvlText w:val=""/>
      <w:lvlJc w:val="left"/>
      <w:pPr>
        <w:ind w:left="6822" w:hanging="360"/>
      </w:pPr>
      <w:rPr>
        <w:rFonts w:ascii="Wingdings" w:hAnsi="Wingdings" w:hint="default"/>
      </w:rPr>
    </w:lvl>
  </w:abstractNum>
  <w:abstractNum w:abstractNumId="22">
    <w:nsid w:val="40246B87"/>
    <w:multiLevelType w:val="hybridMultilevel"/>
    <w:tmpl w:val="D654D71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3">
    <w:nsid w:val="445D7276"/>
    <w:multiLevelType w:val="hybridMultilevel"/>
    <w:tmpl w:val="E4DA358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0965C9C"/>
    <w:multiLevelType w:val="hybridMultilevel"/>
    <w:tmpl w:val="1604E4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27C3039"/>
    <w:multiLevelType w:val="hybridMultilevel"/>
    <w:tmpl w:val="8D56A0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51F038"/>
    <w:multiLevelType w:val="hybridMultilevel"/>
    <w:tmpl w:val="FD25AE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467A0B"/>
    <w:multiLevelType w:val="hybridMultilevel"/>
    <w:tmpl w:val="AD7E3A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69077B50"/>
    <w:multiLevelType w:val="hybridMultilevel"/>
    <w:tmpl w:val="145215C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nsid w:val="72556803"/>
    <w:multiLevelType w:val="hybridMultilevel"/>
    <w:tmpl w:val="E3862FB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7A601317"/>
    <w:multiLevelType w:val="hybridMultilevel"/>
    <w:tmpl w:val="BA5ABF2A"/>
    <w:lvl w:ilvl="0" w:tplc="400A0001">
      <w:start w:val="1"/>
      <w:numFmt w:val="bullet"/>
      <w:lvlText w:val=""/>
      <w:lvlJc w:val="left"/>
      <w:pPr>
        <w:ind w:left="1062" w:hanging="360"/>
      </w:pPr>
      <w:rPr>
        <w:rFonts w:ascii="Symbol" w:hAnsi="Symbol" w:hint="default"/>
      </w:rPr>
    </w:lvl>
    <w:lvl w:ilvl="1" w:tplc="400A0003" w:tentative="1">
      <w:start w:val="1"/>
      <w:numFmt w:val="bullet"/>
      <w:lvlText w:val="o"/>
      <w:lvlJc w:val="left"/>
      <w:pPr>
        <w:ind w:left="1782" w:hanging="360"/>
      </w:pPr>
      <w:rPr>
        <w:rFonts w:ascii="Courier New" w:hAnsi="Courier New" w:cs="Courier New" w:hint="default"/>
      </w:rPr>
    </w:lvl>
    <w:lvl w:ilvl="2" w:tplc="400A0005" w:tentative="1">
      <w:start w:val="1"/>
      <w:numFmt w:val="bullet"/>
      <w:lvlText w:val=""/>
      <w:lvlJc w:val="left"/>
      <w:pPr>
        <w:ind w:left="2502" w:hanging="360"/>
      </w:pPr>
      <w:rPr>
        <w:rFonts w:ascii="Wingdings" w:hAnsi="Wingdings" w:hint="default"/>
      </w:rPr>
    </w:lvl>
    <w:lvl w:ilvl="3" w:tplc="400A0001" w:tentative="1">
      <w:start w:val="1"/>
      <w:numFmt w:val="bullet"/>
      <w:lvlText w:val=""/>
      <w:lvlJc w:val="left"/>
      <w:pPr>
        <w:ind w:left="3222" w:hanging="360"/>
      </w:pPr>
      <w:rPr>
        <w:rFonts w:ascii="Symbol" w:hAnsi="Symbol" w:hint="default"/>
      </w:rPr>
    </w:lvl>
    <w:lvl w:ilvl="4" w:tplc="400A0003" w:tentative="1">
      <w:start w:val="1"/>
      <w:numFmt w:val="bullet"/>
      <w:lvlText w:val="o"/>
      <w:lvlJc w:val="left"/>
      <w:pPr>
        <w:ind w:left="3942" w:hanging="360"/>
      </w:pPr>
      <w:rPr>
        <w:rFonts w:ascii="Courier New" w:hAnsi="Courier New" w:cs="Courier New" w:hint="default"/>
      </w:rPr>
    </w:lvl>
    <w:lvl w:ilvl="5" w:tplc="400A0005" w:tentative="1">
      <w:start w:val="1"/>
      <w:numFmt w:val="bullet"/>
      <w:lvlText w:val=""/>
      <w:lvlJc w:val="left"/>
      <w:pPr>
        <w:ind w:left="4662" w:hanging="360"/>
      </w:pPr>
      <w:rPr>
        <w:rFonts w:ascii="Wingdings" w:hAnsi="Wingdings" w:hint="default"/>
      </w:rPr>
    </w:lvl>
    <w:lvl w:ilvl="6" w:tplc="400A0001" w:tentative="1">
      <w:start w:val="1"/>
      <w:numFmt w:val="bullet"/>
      <w:lvlText w:val=""/>
      <w:lvlJc w:val="left"/>
      <w:pPr>
        <w:ind w:left="5382" w:hanging="360"/>
      </w:pPr>
      <w:rPr>
        <w:rFonts w:ascii="Symbol" w:hAnsi="Symbol" w:hint="default"/>
      </w:rPr>
    </w:lvl>
    <w:lvl w:ilvl="7" w:tplc="400A0003" w:tentative="1">
      <w:start w:val="1"/>
      <w:numFmt w:val="bullet"/>
      <w:lvlText w:val="o"/>
      <w:lvlJc w:val="left"/>
      <w:pPr>
        <w:ind w:left="6102" w:hanging="360"/>
      </w:pPr>
      <w:rPr>
        <w:rFonts w:ascii="Courier New" w:hAnsi="Courier New" w:cs="Courier New" w:hint="default"/>
      </w:rPr>
    </w:lvl>
    <w:lvl w:ilvl="8" w:tplc="400A0005" w:tentative="1">
      <w:start w:val="1"/>
      <w:numFmt w:val="bullet"/>
      <w:lvlText w:val=""/>
      <w:lvlJc w:val="left"/>
      <w:pPr>
        <w:ind w:left="6822" w:hanging="360"/>
      </w:pPr>
      <w:rPr>
        <w:rFonts w:ascii="Wingdings" w:hAnsi="Wingdings" w:hint="default"/>
      </w:rPr>
    </w:lvl>
  </w:abstractNum>
  <w:abstractNum w:abstractNumId="31">
    <w:nsid w:val="7D1D263C"/>
    <w:multiLevelType w:val="hybridMultilevel"/>
    <w:tmpl w:val="41E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32002"/>
    <w:multiLevelType w:val="hybridMultilevel"/>
    <w:tmpl w:val="87FE9FB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3"/>
  </w:num>
  <w:num w:numId="4">
    <w:abstractNumId w:val="26"/>
  </w:num>
  <w:num w:numId="5">
    <w:abstractNumId w:val="0"/>
  </w:num>
  <w:num w:numId="6">
    <w:abstractNumId w:val="28"/>
  </w:num>
  <w:num w:numId="7">
    <w:abstractNumId w:val="16"/>
  </w:num>
  <w:num w:numId="8">
    <w:abstractNumId w:val="11"/>
  </w:num>
  <w:num w:numId="9">
    <w:abstractNumId w:val="15"/>
  </w:num>
  <w:num w:numId="10">
    <w:abstractNumId w:val="14"/>
  </w:num>
  <w:num w:numId="11">
    <w:abstractNumId w:val="29"/>
  </w:num>
  <w:num w:numId="12">
    <w:abstractNumId w:val="25"/>
  </w:num>
  <w:num w:numId="13">
    <w:abstractNumId w:val="18"/>
  </w:num>
  <w:num w:numId="14">
    <w:abstractNumId w:val="12"/>
  </w:num>
  <w:num w:numId="15">
    <w:abstractNumId w:val="19"/>
  </w:num>
  <w:num w:numId="16">
    <w:abstractNumId w:val="31"/>
  </w:num>
  <w:num w:numId="17">
    <w:abstractNumId w:val="4"/>
  </w:num>
  <w:num w:numId="18">
    <w:abstractNumId w:val="10"/>
  </w:num>
  <w:num w:numId="19">
    <w:abstractNumId w:val="6"/>
  </w:num>
  <w:num w:numId="20">
    <w:abstractNumId w:val="22"/>
  </w:num>
  <w:num w:numId="21">
    <w:abstractNumId w:val="8"/>
  </w:num>
  <w:num w:numId="22">
    <w:abstractNumId w:val="27"/>
  </w:num>
  <w:num w:numId="23">
    <w:abstractNumId w:val="9"/>
  </w:num>
  <w:num w:numId="24">
    <w:abstractNumId w:val="17"/>
  </w:num>
  <w:num w:numId="25">
    <w:abstractNumId w:val="5"/>
  </w:num>
  <w:num w:numId="26">
    <w:abstractNumId w:val="24"/>
  </w:num>
  <w:num w:numId="27">
    <w:abstractNumId w:val="2"/>
  </w:num>
  <w:num w:numId="28">
    <w:abstractNumId w:val="20"/>
  </w:num>
  <w:num w:numId="29">
    <w:abstractNumId w:val="32"/>
  </w:num>
  <w:num w:numId="30">
    <w:abstractNumId w:val="23"/>
  </w:num>
  <w:num w:numId="31">
    <w:abstractNumId w:val="21"/>
  </w:num>
  <w:num w:numId="32">
    <w:abstractNumId w:val="3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rsids>
    <w:rsidRoot w:val="00470FD7"/>
    <w:rsid w:val="00001043"/>
    <w:rsid w:val="00003F23"/>
    <w:rsid w:val="000126BA"/>
    <w:rsid w:val="000136CB"/>
    <w:rsid w:val="00013D47"/>
    <w:rsid w:val="00026302"/>
    <w:rsid w:val="00037E91"/>
    <w:rsid w:val="00043191"/>
    <w:rsid w:val="00050241"/>
    <w:rsid w:val="000524F8"/>
    <w:rsid w:val="00055982"/>
    <w:rsid w:val="00061F60"/>
    <w:rsid w:val="00071F9C"/>
    <w:rsid w:val="00073C1B"/>
    <w:rsid w:val="00074503"/>
    <w:rsid w:val="00083AE0"/>
    <w:rsid w:val="00086667"/>
    <w:rsid w:val="00087293"/>
    <w:rsid w:val="00090A71"/>
    <w:rsid w:val="000A27B5"/>
    <w:rsid w:val="000A316F"/>
    <w:rsid w:val="000A7C04"/>
    <w:rsid w:val="000B377C"/>
    <w:rsid w:val="000C46B0"/>
    <w:rsid w:val="000C6B0C"/>
    <w:rsid w:val="000D71DF"/>
    <w:rsid w:val="000E2093"/>
    <w:rsid w:val="000E6589"/>
    <w:rsid w:val="000E7FB6"/>
    <w:rsid w:val="000F01F5"/>
    <w:rsid w:val="000F0892"/>
    <w:rsid w:val="00105597"/>
    <w:rsid w:val="00105AE9"/>
    <w:rsid w:val="00111E39"/>
    <w:rsid w:val="00130436"/>
    <w:rsid w:val="001404A4"/>
    <w:rsid w:val="00141BB1"/>
    <w:rsid w:val="00141CF2"/>
    <w:rsid w:val="00151759"/>
    <w:rsid w:val="00151845"/>
    <w:rsid w:val="00153936"/>
    <w:rsid w:val="001571B8"/>
    <w:rsid w:val="00162990"/>
    <w:rsid w:val="001651A7"/>
    <w:rsid w:val="001758F7"/>
    <w:rsid w:val="001810F0"/>
    <w:rsid w:val="00187C7B"/>
    <w:rsid w:val="001947A9"/>
    <w:rsid w:val="00197A99"/>
    <w:rsid w:val="001A1A4E"/>
    <w:rsid w:val="001A3BF4"/>
    <w:rsid w:val="001A605E"/>
    <w:rsid w:val="001B3DB4"/>
    <w:rsid w:val="001B6CB8"/>
    <w:rsid w:val="001C4BF8"/>
    <w:rsid w:val="001D022E"/>
    <w:rsid w:val="001E3567"/>
    <w:rsid w:val="001E4B8D"/>
    <w:rsid w:val="001E65EB"/>
    <w:rsid w:val="001F028C"/>
    <w:rsid w:val="001F0DAB"/>
    <w:rsid w:val="00202E7B"/>
    <w:rsid w:val="002032B8"/>
    <w:rsid w:val="00216578"/>
    <w:rsid w:val="0022443C"/>
    <w:rsid w:val="0022710F"/>
    <w:rsid w:val="00232B73"/>
    <w:rsid w:val="00233063"/>
    <w:rsid w:val="0023664C"/>
    <w:rsid w:val="00244040"/>
    <w:rsid w:val="00250A96"/>
    <w:rsid w:val="00253BF4"/>
    <w:rsid w:val="00257E0E"/>
    <w:rsid w:val="00260029"/>
    <w:rsid w:val="002727AD"/>
    <w:rsid w:val="002730A8"/>
    <w:rsid w:val="00276209"/>
    <w:rsid w:val="00281170"/>
    <w:rsid w:val="00283862"/>
    <w:rsid w:val="00290D3E"/>
    <w:rsid w:val="00295E48"/>
    <w:rsid w:val="002A4EEB"/>
    <w:rsid w:val="002B692D"/>
    <w:rsid w:val="002C0B16"/>
    <w:rsid w:val="002C382D"/>
    <w:rsid w:val="002D0684"/>
    <w:rsid w:val="002D1A74"/>
    <w:rsid w:val="002E07CE"/>
    <w:rsid w:val="002F0D4F"/>
    <w:rsid w:val="002F40CB"/>
    <w:rsid w:val="003008DA"/>
    <w:rsid w:val="003066A4"/>
    <w:rsid w:val="00310004"/>
    <w:rsid w:val="00313784"/>
    <w:rsid w:val="00315333"/>
    <w:rsid w:val="0032009E"/>
    <w:rsid w:val="003208B5"/>
    <w:rsid w:val="003249C4"/>
    <w:rsid w:val="00333097"/>
    <w:rsid w:val="00342E5E"/>
    <w:rsid w:val="003516A5"/>
    <w:rsid w:val="0035180F"/>
    <w:rsid w:val="00354E93"/>
    <w:rsid w:val="0035698A"/>
    <w:rsid w:val="00357117"/>
    <w:rsid w:val="00364298"/>
    <w:rsid w:val="00364F50"/>
    <w:rsid w:val="00371728"/>
    <w:rsid w:val="00377DE3"/>
    <w:rsid w:val="00380548"/>
    <w:rsid w:val="003838E0"/>
    <w:rsid w:val="0039015C"/>
    <w:rsid w:val="00392873"/>
    <w:rsid w:val="003A4301"/>
    <w:rsid w:val="003A44DC"/>
    <w:rsid w:val="003D2720"/>
    <w:rsid w:val="003D4C5D"/>
    <w:rsid w:val="003D5F95"/>
    <w:rsid w:val="003E0393"/>
    <w:rsid w:val="003F3FCB"/>
    <w:rsid w:val="003F6AA8"/>
    <w:rsid w:val="00401141"/>
    <w:rsid w:val="00404E4F"/>
    <w:rsid w:val="004051CE"/>
    <w:rsid w:val="00415ABE"/>
    <w:rsid w:val="0042130C"/>
    <w:rsid w:val="00422848"/>
    <w:rsid w:val="0043243F"/>
    <w:rsid w:val="004328C1"/>
    <w:rsid w:val="00435B0A"/>
    <w:rsid w:val="00437005"/>
    <w:rsid w:val="0045305E"/>
    <w:rsid w:val="00454860"/>
    <w:rsid w:val="00456502"/>
    <w:rsid w:val="004569B0"/>
    <w:rsid w:val="00457283"/>
    <w:rsid w:val="0046141B"/>
    <w:rsid w:val="00461FED"/>
    <w:rsid w:val="00462242"/>
    <w:rsid w:val="004631AC"/>
    <w:rsid w:val="00464115"/>
    <w:rsid w:val="00470FD7"/>
    <w:rsid w:val="00472A89"/>
    <w:rsid w:val="00472F03"/>
    <w:rsid w:val="004731C5"/>
    <w:rsid w:val="00475AE6"/>
    <w:rsid w:val="00480704"/>
    <w:rsid w:val="00485220"/>
    <w:rsid w:val="00496C60"/>
    <w:rsid w:val="004B5F3E"/>
    <w:rsid w:val="004C6417"/>
    <w:rsid w:val="004D41AF"/>
    <w:rsid w:val="004E1133"/>
    <w:rsid w:val="004E7B23"/>
    <w:rsid w:val="004F22CC"/>
    <w:rsid w:val="004F2789"/>
    <w:rsid w:val="004F4599"/>
    <w:rsid w:val="004F48A0"/>
    <w:rsid w:val="00502E3C"/>
    <w:rsid w:val="00504D2C"/>
    <w:rsid w:val="00505A98"/>
    <w:rsid w:val="005068E7"/>
    <w:rsid w:val="00511A02"/>
    <w:rsid w:val="005122D7"/>
    <w:rsid w:val="00531169"/>
    <w:rsid w:val="005368CF"/>
    <w:rsid w:val="0054038A"/>
    <w:rsid w:val="00543442"/>
    <w:rsid w:val="00544ACF"/>
    <w:rsid w:val="00546B03"/>
    <w:rsid w:val="00557E62"/>
    <w:rsid w:val="00561053"/>
    <w:rsid w:val="00565744"/>
    <w:rsid w:val="00572A59"/>
    <w:rsid w:val="00585EDD"/>
    <w:rsid w:val="0059279D"/>
    <w:rsid w:val="00596F7E"/>
    <w:rsid w:val="005974A0"/>
    <w:rsid w:val="005A2B48"/>
    <w:rsid w:val="005B10BB"/>
    <w:rsid w:val="005C0838"/>
    <w:rsid w:val="005C545A"/>
    <w:rsid w:val="005E119A"/>
    <w:rsid w:val="005E4D21"/>
    <w:rsid w:val="005E51A8"/>
    <w:rsid w:val="005F1FC0"/>
    <w:rsid w:val="005F2ECB"/>
    <w:rsid w:val="005F3E42"/>
    <w:rsid w:val="00602CB5"/>
    <w:rsid w:val="0062078E"/>
    <w:rsid w:val="00631669"/>
    <w:rsid w:val="006343AA"/>
    <w:rsid w:val="00653E0D"/>
    <w:rsid w:val="00663364"/>
    <w:rsid w:val="006641C1"/>
    <w:rsid w:val="00664C1F"/>
    <w:rsid w:val="00665BDF"/>
    <w:rsid w:val="006674C8"/>
    <w:rsid w:val="00672FA8"/>
    <w:rsid w:val="00675584"/>
    <w:rsid w:val="006763E3"/>
    <w:rsid w:val="00682D29"/>
    <w:rsid w:val="00687060"/>
    <w:rsid w:val="006879F0"/>
    <w:rsid w:val="006942EF"/>
    <w:rsid w:val="0069686D"/>
    <w:rsid w:val="006A3855"/>
    <w:rsid w:val="006A591E"/>
    <w:rsid w:val="006B4D6E"/>
    <w:rsid w:val="006C13F7"/>
    <w:rsid w:val="006C59BF"/>
    <w:rsid w:val="006C659C"/>
    <w:rsid w:val="006D03F8"/>
    <w:rsid w:val="006D1C01"/>
    <w:rsid w:val="006D2798"/>
    <w:rsid w:val="006D450B"/>
    <w:rsid w:val="006D7A02"/>
    <w:rsid w:val="006E78EE"/>
    <w:rsid w:val="006F4E4A"/>
    <w:rsid w:val="0070066C"/>
    <w:rsid w:val="00701A9E"/>
    <w:rsid w:val="007044BA"/>
    <w:rsid w:val="00707769"/>
    <w:rsid w:val="0071386D"/>
    <w:rsid w:val="00716A8B"/>
    <w:rsid w:val="00720BD6"/>
    <w:rsid w:val="00724544"/>
    <w:rsid w:val="00730ED7"/>
    <w:rsid w:val="00732880"/>
    <w:rsid w:val="00756387"/>
    <w:rsid w:val="00756B7A"/>
    <w:rsid w:val="00757DAC"/>
    <w:rsid w:val="007608F5"/>
    <w:rsid w:val="00771141"/>
    <w:rsid w:val="00772B2F"/>
    <w:rsid w:val="00774CAD"/>
    <w:rsid w:val="007851EC"/>
    <w:rsid w:val="00785361"/>
    <w:rsid w:val="007915BC"/>
    <w:rsid w:val="007955B3"/>
    <w:rsid w:val="007A1076"/>
    <w:rsid w:val="007B3C36"/>
    <w:rsid w:val="007C3AD2"/>
    <w:rsid w:val="007D1535"/>
    <w:rsid w:val="007E3A39"/>
    <w:rsid w:val="007E77D0"/>
    <w:rsid w:val="007F4D71"/>
    <w:rsid w:val="007F5659"/>
    <w:rsid w:val="007F7CCA"/>
    <w:rsid w:val="008005F4"/>
    <w:rsid w:val="00804CC9"/>
    <w:rsid w:val="00805E8D"/>
    <w:rsid w:val="0081086D"/>
    <w:rsid w:val="00812D2A"/>
    <w:rsid w:val="00815CCE"/>
    <w:rsid w:val="0082463F"/>
    <w:rsid w:val="00842F31"/>
    <w:rsid w:val="00844CA3"/>
    <w:rsid w:val="00847C05"/>
    <w:rsid w:val="008547EE"/>
    <w:rsid w:val="008579C1"/>
    <w:rsid w:val="00857FB1"/>
    <w:rsid w:val="008610A2"/>
    <w:rsid w:val="00861420"/>
    <w:rsid w:val="00867E85"/>
    <w:rsid w:val="008854AF"/>
    <w:rsid w:val="008935C2"/>
    <w:rsid w:val="008A4EFF"/>
    <w:rsid w:val="008A5005"/>
    <w:rsid w:val="008A5E81"/>
    <w:rsid w:val="008B2C05"/>
    <w:rsid w:val="008B3B56"/>
    <w:rsid w:val="008B5A0F"/>
    <w:rsid w:val="008B719A"/>
    <w:rsid w:val="008D42F6"/>
    <w:rsid w:val="008D46CA"/>
    <w:rsid w:val="008D71DA"/>
    <w:rsid w:val="008E0162"/>
    <w:rsid w:val="008E05E9"/>
    <w:rsid w:val="008F047C"/>
    <w:rsid w:val="008F381E"/>
    <w:rsid w:val="008F3876"/>
    <w:rsid w:val="008F493C"/>
    <w:rsid w:val="009137F0"/>
    <w:rsid w:val="00913B2E"/>
    <w:rsid w:val="00914504"/>
    <w:rsid w:val="00914F33"/>
    <w:rsid w:val="00917854"/>
    <w:rsid w:val="00922FB0"/>
    <w:rsid w:val="00926CCD"/>
    <w:rsid w:val="0093053B"/>
    <w:rsid w:val="00932B8A"/>
    <w:rsid w:val="00936CE9"/>
    <w:rsid w:val="00937DF1"/>
    <w:rsid w:val="009416C0"/>
    <w:rsid w:val="00942E7F"/>
    <w:rsid w:val="00943AF9"/>
    <w:rsid w:val="0094521E"/>
    <w:rsid w:val="00946C35"/>
    <w:rsid w:val="00947CDB"/>
    <w:rsid w:val="00951023"/>
    <w:rsid w:val="00956DAF"/>
    <w:rsid w:val="00964452"/>
    <w:rsid w:val="0096565B"/>
    <w:rsid w:val="009674C4"/>
    <w:rsid w:val="00970AA4"/>
    <w:rsid w:val="0099078D"/>
    <w:rsid w:val="00994467"/>
    <w:rsid w:val="0099656E"/>
    <w:rsid w:val="009A0DCA"/>
    <w:rsid w:val="009A4A46"/>
    <w:rsid w:val="009B20AF"/>
    <w:rsid w:val="009B40F9"/>
    <w:rsid w:val="009D17B3"/>
    <w:rsid w:val="009D1AEB"/>
    <w:rsid w:val="009D284C"/>
    <w:rsid w:val="009D6061"/>
    <w:rsid w:val="009D695A"/>
    <w:rsid w:val="009D6E97"/>
    <w:rsid w:val="009D78D0"/>
    <w:rsid w:val="009D7D79"/>
    <w:rsid w:val="009E3310"/>
    <w:rsid w:val="009E656D"/>
    <w:rsid w:val="00A07389"/>
    <w:rsid w:val="00A10D19"/>
    <w:rsid w:val="00A117FF"/>
    <w:rsid w:val="00A13A6A"/>
    <w:rsid w:val="00A202A5"/>
    <w:rsid w:val="00A20F56"/>
    <w:rsid w:val="00A33670"/>
    <w:rsid w:val="00A375ED"/>
    <w:rsid w:val="00A41331"/>
    <w:rsid w:val="00A5325B"/>
    <w:rsid w:val="00A64378"/>
    <w:rsid w:val="00A7094E"/>
    <w:rsid w:val="00A74F31"/>
    <w:rsid w:val="00A80B04"/>
    <w:rsid w:val="00A81AED"/>
    <w:rsid w:val="00A83862"/>
    <w:rsid w:val="00A8686E"/>
    <w:rsid w:val="00A93B76"/>
    <w:rsid w:val="00A9432A"/>
    <w:rsid w:val="00A94368"/>
    <w:rsid w:val="00AA5D92"/>
    <w:rsid w:val="00AB03B2"/>
    <w:rsid w:val="00AB10E1"/>
    <w:rsid w:val="00AB6B06"/>
    <w:rsid w:val="00AC7998"/>
    <w:rsid w:val="00AD30D9"/>
    <w:rsid w:val="00AD5297"/>
    <w:rsid w:val="00AE0092"/>
    <w:rsid w:val="00AE02DF"/>
    <w:rsid w:val="00AE426B"/>
    <w:rsid w:val="00AE67A4"/>
    <w:rsid w:val="00AF2DC5"/>
    <w:rsid w:val="00AF4DDF"/>
    <w:rsid w:val="00AF7B89"/>
    <w:rsid w:val="00AF7BD4"/>
    <w:rsid w:val="00B00070"/>
    <w:rsid w:val="00B00C6C"/>
    <w:rsid w:val="00B07FBF"/>
    <w:rsid w:val="00B11432"/>
    <w:rsid w:val="00B11BB3"/>
    <w:rsid w:val="00B11C0B"/>
    <w:rsid w:val="00B1251F"/>
    <w:rsid w:val="00B20028"/>
    <w:rsid w:val="00B27E55"/>
    <w:rsid w:val="00B32712"/>
    <w:rsid w:val="00B3551E"/>
    <w:rsid w:val="00B415AA"/>
    <w:rsid w:val="00B456E0"/>
    <w:rsid w:val="00B547C8"/>
    <w:rsid w:val="00B554A3"/>
    <w:rsid w:val="00B6178F"/>
    <w:rsid w:val="00B62C3D"/>
    <w:rsid w:val="00B65366"/>
    <w:rsid w:val="00B736C1"/>
    <w:rsid w:val="00B8029D"/>
    <w:rsid w:val="00B8093F"/>
    <w:rsid w:val="00B87DB9"/>
    <w:rsid w:val="00B90B40"/>
    <w:rsid w:val="00B92CCE"/>
    <w:rsid w:val="00B959DD"/>
    <w:rsid w:val="00B97703"/>
    <w:rsid w:val="00BA0907"/>
    <w:rsid w:val="00BB5F96"/>
    <w:rsid w:val="00BB6FDA"/>
    <w:rsid w:val="00BB7835"/>
    <w:rsid w:val="00BB7AC6"/>
    <w:rsid w:val="00BC0388"/>
    <w:rsid w:val="00BD0DBD"/>
    <w:rsid w:val="00BD2E04"/>
    <w:rsid w:val="00BD74FE"/>
    <w:rsid w:val="00BD795A"/>
    <w:rsid w:val="00BE678A"/>
    <w:rsid w:val="00BF60DF"/>
    <w:rsid w:val="00BF7EDD"/>
    <w:rsid w:val="00C07273"/>
    <w:rsid w:val="00C2078B"/>
    <w:rsid w:val="00C2140F"/>
    <w:rsid w:val="00C317C8"/>
    <w:rsid w:val="00C33D8A"/>
    <w:rsid w:val="00C521D0"/>
    <w:rsid w:val="00C548AF"/>
    <w:rsid w:val="00C56526"/>
    <w:rsid w:val="00C664CF"/>
    <w:rsid w:val="00C73591"/>
    <w:rsid w:val="00C737C7"/>
    <w:rsid w:val="00C755A3"/>
    <w:rsid w:val="00C77829"/>
    <w:rsid w:val="00C827CE"/>
    <w:rsid w:val="00C83DCB"/>
    <w:rsid w:val="00C92C6B"/>
    <w:rsid w:val="00CA09AB"/>
    <w:rsid w:val="00CA1818"/>
    <w:rsid w:val="00CB4B1C"/>
    <w:rsid w:val="00CB6DD5"/>
    <w:rsid w:val="00CC22E6"/>
    <w:rsid w:val="00CD16DA"/>
    <w:rsid w:val="00CD4627"/>
    <w:rsid w:val="00CE13CD"/>
    <w:rsid w:val="00CE1A17"/>
    <w:rsid w:val="00CF11E6"/>
    <w:rsid w:val="00CF4C07"/>
    <w:rsid w:val="00CF6202"/>
    <w:rsid w:val="00CF6BEE"/>
    <w:rsid w:val="00CF6FD0"/>
    <w:rsid w:val="00D0117E"/>
    <w:rsid w:val="00D016D3"/>
    <w:rsid w:val="00D02B7F"/>
    <w:rsid w:val="00D05355"/>
    <w:rsid w:val="00D13DE3"/>
    <w:rsid w:val="00D15E5E"/>
    <w:rsid w:val="00D23AD6"/>
    <w:rsid w:val="00D31308"/>
    <w:rsid w:val="00D36BB2"/>
    <w:rsid w:val="00D46C9A"/>
    <w:rsid w:val="00D504C7"/>
    <w:rsid w:val="00D50ED0"/>
    <w:rsid w:val="00D517B4"/>
    <w:rsid w:val="00D61A55"/>
    <w:rsid w:val="00D625B0"/>
    <w:rsid w:val="00D62BBD"/>
    <w:rsid w:val="00D646CE"/>
    <w:rsid w:val="00D72B57"/>
    <w:rsid w:val="00D742CD"/>
    <w:rsid w:val="00D75246"/>
    <w:rsid w:val="00D9197A"/>
    <w:rsid w:val="00D9360A"/>
    <w:rsid w:val="00D9577C"/>
    <w:rsid w:val="00DB7389"/>
    <w:rsid w:val="00DC52D3"/>
    <w:rsid w:val="00DD0D70"/>
    <w:rsid w:val="00DD77DB"/>
    <w:rsid w:val="00DE65F9"/>
    <w:rsid w:val="00DF02D0"/>
    <w:rsid w:val="00DF540C"/>
    <w:rsid w:val="00DF76A2"/>
    <w:rsid w:val="00E036F0"/>
    <w:rsid w:val="00E0583C"/>
    <w:rsid w:val="00E22358"/>
    <w:rsid w:val="00E237C8"/>
    <w:rsid w:val="00E340E5"/>
    <w:rsid w:val="00E34AC9"/>
    <w:rsid w:val="00E3733A"/>
    <w:rsid w:val="00E3785C"/>
    <w:rsid w:val="00E41C73"/>
    <w:rsid w:val="00E4798C"/>
    <w:rsid w:val="00E5538A"/>
    <w:rsid w:val="00E563CD"/>
    <w:rsid w:val="00E56520"/>
    <w:rsid w:val="00E60057"/>
    <w:rsid w:val="00E60D4E"/>
    <w:rsid w:val="00E638DD"/>
    <w:rsid w:val="00E70EB5"/>
    <w:rsid w:val="00E7115F"/>
    <w:rsid w:val="00E713F1"/>
    <w:rsid w:val="00E73794"/>
    <w:rsid w:val="00E73D6D"/>
    <w:rsid w:val="00E821C4"/>
    <w:rsid w:val="00E904F9"/>
    <w:rsid w:val="00E9335E"/>
    <w:rsid w:val="00E97A04"/>
    <w:rsid w:val="00EA009A"/>
    <w:rsid w:val="00EA1556"/>
    <w:rsid w:val="00EA1F05"/>
    <w:rsid w:val="00EA3EEF"/>
    <w:rsid w:val="00EA41A2"/>
    <w:rsid w:val="00EC0113"/>
    <w:rsid w:val="00EC0C63"/>
    <w:rsid w:val="00EC0EC6"/>
    <w:rsid w:val="00EC111E"/>
    <w:rsid w:val="00EC41E5"/>
    <w:rsid w:val="00EC61ED"/>
    <w:rsid w:val="00EC686B"/>
    <w:rsid w:val="00ED042D"/>
    <w:rsid w:val="00ED4A89"/>
    <w:rsid w:val="00ED5F2F"/>
    <w:rsid w:val="00EE1674"/>
    <w:rsid w:val="00EE2362"/>
    <w:rsid w:val="00EF14DB"/>
    <w:rsid w:val="00EF7CBF"/>
    <w:rsid w:val="00F018AD"/>
    <w:rsid w:val="00F02BEB"/>
    <w:rsid w:val="00F0525E"/>
    <w:rsid w:val="00F10495"/>
    <w:rsid w:val="00F1114D"/>
    <w:rsid w:val="00F11633"/>
    <w:rsid w:val="00F13087"/>
    <w:rsid w:val="00F13A61"/>
    <w:rsid w:val="00F30D48"/>
    <w:rsid w:val="00F41D07"/>
    <w:rsid w:val="00F46AAB"/>
    <w:rsid w:val="00F523AB"/>
    <w:rsid w:val="00F62643"/>
    <w:rsid w:val="00F62A47"/>
    <w:rsid w:val="00F62D12"/>
    <w:rsid w:val="00F63091"/>
    <w:rsid w:val="00F70461"/>
    <w:rsid w:val="00F71E18"/>
    <w:rsid w:val="00F84E9C"/>
    <w:rsid w:val="00F93313"/>
    <w:rsid w:val="00FA4580"/>
    <w:rsid w:val="00FA5375"/>
    <w:rsid w:val="00FA75D8"/>
    <w:rsid w:val="00FB146D"/>
    <w:rsid w:val="00FB4E48"/>
    <w:rsid w:val="00FB620D"/>
    <w:rsid w:val="00FB7FCF"/>
    <w:rsid w:val="00FC0367"/>
    <w:rsid w:val="00FC0F5D"/>
    <w:rsid w:val="00FC3856"/>
    <w:rsid w:val="00FC594D"/>
    <w:rsid w:val="00FC725D"/>
    <w:rsid w:val="00FD0185"/>
    <w:rsid w:val="00FD1709"/>
    <w:rsid w:val="00FD436E"/>
    <w:rsid w:val="00FD51AB"/>
    <w:rsid w:val="00FE5567"/>
    <w:rsid w:val="00FF37EE"/>
    <w:rsid w:val="00FF784F"/>
  </w:rsids>
  <m:mathPr>
    <m:mathFont m:val="Arial Narrow"/>
    <m:brkBin m:val="before"/>
    <m:brkBinSub m:val="--"/>
    <m:smallFrac/>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26"/>
  </w:style>
  <w:style w:type="paragraph" w:styleId="Heading1">
    <w:name w:val="heading 1"/>
    <w:basedOn w:val="Normal"/>
    <w:next w:val="Normal"/>
    <w:link w:val="Heading1Char"/>
    <w:uiPriority w:val="9"/>
    <w:qFormat/>
    <w:rsid w:val="0070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00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066C"/>
    <w:rPr>
      <w:rFonts w:asciiTheme="majorHAnsi" w:eastAsiaTheme="majorEastAsia" w:hAnsiTheme="majorHAnsi" w:cstheme="majorBidi"/>
      <w:b/>
      <w:bCs/>
      <w:color w:val="4F81BD" w:themeColor="accent1"/>
    </w:rPr>
  </w:style>
  <w:style w:type="paragraph" w:styleId="List">
    <w:name w:val="List"/>
    <w:basedOn w:val="Normal"/>
    <w:uiPriority w:val="99"/>
    <w:unhideWhenUsed/>
    <w:rsid w:val="0070066C"/>
    <w:pPr>
      <w:ind w:left="283" w:hanging="283"/>
      <w:contextualSpacing/>
    </w:pPr>
  </w:style>
  <w:style w:type="paragraph" w:styleId="List2">
    <w:name w:val="List 2"/>
    <w:basedOn w:val="Normal"/>
    <w:uiPriority w:val="99"/>
    <w:unhideWhenUsed/>
    <w:rsid w:val="0070066C"/>
    <w:pPr>
      <w:ind w:left="566" w:hanging="283"/>
      <w:contextualSpacing/>
    </w:pPr>
  </w:style>
  <w:style w:type="paragraph" w:styleId="Salutation">
    <w:name w:val="Salutation"/>
    <w:basedOn w:val="Normal"/>
    <w:next w:val="Normal"/>
    <w:link w:val="SalutationChar"/>
    <w:uiPriority w:val="99"/>
    <w:unhideWhenUsed/>
    <w:rsid w:val="0070066C"/>
  </w:style>
  <w:style w:type="character" w:customStyle="1" w:styleId="SalutationChar">
    <w:name w:val="Salutation Char"/>
    <w:basedOn w:val="DefaultParagraphFont"/>
    <w:link w:val="Salutation"/>
    <w:uiPriority w:val="99"/>
    <w:rsid w:val="0070066C"/>
  </w:style>
  <w:style w:type="paragraph" w:styleId="ListBullet3">
    <w:name w:val="List Bullet 3"/>
    <w:basedOn w:val="Normal"/>
    <w:uiPriority w:val="99"/>
    <w:unhideWhenUsed/>
    <w:rsid w:val="0070066C"/>
    <w:pPr>
      <w:numPr>
        <w:numId w:val="1"/>
      </w:numPr>
      <w:contextualSpacing/>
    </w:pPr>
  </w:style>
  <w:style w:type="paragraph" w:styleId="BodyText">
    <w:name w:val="Body Text"/>
    <w:basedOn w:val="Normal"/>
    <w:link w:val="BodyTextChar"/>
    <w:uiPriority w:val="99"/>
    <w:unhideWhenUsed/>
    <w:rsid w:val="0070066C"/>
    <w:pPr>
      <w:spacing w:after="120"/>
    </w:pPr>
  </w:style>
  <w:style w:type="character" w:customStyle="1" w:styleId="BodyTextChar">
    <w:name w:val="Body Text Char"/>
    <w:basedOn w:val="DefaultParagraphFont"/>
    <w:link w:val="BodyText"/>
    <w:uiPriority w:val="99"/>
    <w:rsid w:val="0070066C"/>
  </w:style>
  <w:style w:type="character" w:styleId="CommentReference">
    <w:name w:val="annotation reference"/>
    <w:basedOn w:val="DefaultParagraphFont"/>
    <w:uiPriority w:val="99"/>
    <w:semiHidden/>
    <w:unhideWhenUsed/>
    <w:rsid w:val="00C73591"/>
    <w:rPr>
      <w:sz w:val="16"/>
      <w:szCs w:val="16"/>
    </w:rPr>
  </w:style>
  <w:style w:type="paragraph" w:styleId="CommentText">
    <w:name w:val="annotation text"/>
    <w:basedOn w:val="Normal"/>
    <w:link w:val="CommentTextChar"/>
    <w:uiPriority w:val="99"/>
    <w:semiHidden/>
    <w:unhideWhenUsed/>
    <w:rsid w:val="00C73591"/>
    <w:pPr>
      <w:spacing w:line="240" w:lineRule="auto"/>
    </w:pPr>
    <w:rPr>
      <w:sz w:val="20"/>
      <w:szCs w:val="20"/>
    </w:rPr>
  </w:style>
  <w:style w:type="character" w:customStyle="1" w:styleId="CommentTextChar">
    <w:name w:val="Comment Text Char"/>
    <w:basedOn w:val="DefaultParagraphFont"/>
    <w:link w:val="CommentText"/>
    <w:uiPriority w:val="99"/>
    <w:semiHidden/>
    <w:rsid w:val="00C73591"/>
    <w:rPr>
      <w:sz w:val="20"/>
      <w:szCs w:val="20"/>
    </w:rPr>
  </w:style>
  <w:style w:type="paragraph" w:styleId="CommentSubject">
    <w:name w:val="annotation subject"/>
    <w:basedOn w:val="CommentText"/>
    <w:next w:val="CommentText"/>
    <w:link w:val="CommentSubjectChar"/>
    <w:uiPriority w:val="99"/>
    <w:semiHidden/>
    <w:unhideWhenUsed/>
    <w:rsid w:val="00C73591"/>
    <w:rPr>
      <w:b/>
      <w:bCs/>
    </w:rPr>
  </w:style>
  <w:style w:type="character" w:customStyle="1" w:styleId="CommentSubjectChar">
    <w:name w:val="Comment Subject Char"/>
    <w:basedOn w:val="CommentTextChar"/>
    <w:link w:val="CommentSubject"/>
    <w:uiPriority w:val="99"/>
    <w:semiHidden/>
    <w:rsid w:val="00C73591"/>
    <w:rPr>
      <w:b/>
      <w:bCs/>
      <w:sz w:val="20"/>
      <w:szCs w:val="20"/>
    </w:rPr>
  </w:style>
  <w:style w:type="paragraph" w:styleId="BalloonText">
    <w:name w:val="Balloon Text"/>
    <w:basedOn w:val="Normal"/>
    <w:link w:val="BalloonTextChar"/>
    <w:uiPriority w:val="99"/>
    <w:semiHidden/>
    <w:unhideWhenUsed/>
    <w:rsid w:val="00C73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91"/>
    <w:rPr>
      <w:rFonts w:ascii="Tahoma" w:hAnsi="Tahoma" w:cs="Tahoma"/>
      <w:sz w:val="16"/>
      <w:szCs w:val="16"/>
    </w:rPr>
  </w:style>
  <w:style w:type="table" w:styleId="TableGrid">
    <w:name w:val="Table Grid"/>
    <w:basedOn w:val="TableNormal"/>
    <w:uiPriority w:val="59"/>
    <w:rsid w:val="00B8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2D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F5659"/>
    <w:pPr>
      <w:spacing w:after="0" w:line="240" w:lineRule="auto"/>
    </w:pPr>
    <w:rPr>
      <w:sz w:val="20"/>
      <w:szCs w:val="20"/>
    </w:rPr>
  </w:style>
  <w:style w:type="character" w:customStyle="1" w:styleId="FootnoteTextChar">
    <w:name w:val="Footnote Text Char"/>
    <w:basedOn w:val="DefaultParagraphFont"/>
    <w:link w:val="FootnoteText"/>
    <w:uiPriority w:val="99"/>
    <w:rsid w:val="007F5659"/>
    <w:rPr>
      <w:sz w:val="20"/>
      <w:szCs w:val="20"/>
    </w:rPr>
  </w:style>
  <w:style w:type="character" w:styleId="FootnoteReference">
    <w:name w:val="footnote reference"/>
    <w:basedOn w:val="DefaultParagraphFont"/>
    <w:uiPriority w:val="99"/>
    <w:semiHidden/>
    <w:unhideWhenUsed/>
    <w:rsid w:val="007F5659"/>
    <w:rPr>
      <w:vertAlign w:val="superscript"/>
    </w:rPr>
  </w:style>
  <w:style w:type="paragraph" w:styleId="ListParagraph">
    <w:name w:val="List Paragraph"/>
    <w:basedOn w:val="Normal"/>
    <w:uiPriority w:val="34"/>
    <w:qFormat/>
    <w:rsid w:val="007F5659"/>
    <w:pPr>
      <w:ind w:left="720"/>
      <w:contextualSpacing/>
    </w:pPr>
  </w:style>
  <w:style w:type="character" w:styleId="Hyperlink">
    <w:name w:val="Hyperlink"/>
    <w:basedOn w:val="DefaultParagraphFont"/>
    <w:uiPriority w:val="99"/>
    <w:semiHidden/>
    <w:unhideWhenUsed/>
    <w:rsid w:val="005F2ECB"/>
    <w:rPr>
      <w:color w:val="0000FF"/>
      <w:u w:val="single"/>
    </w:rPr>
  </w:style>
  <w:style w:type="paragraph" w:styleId="Header">
    <w:name w:val="header"/>
    <w:basedOn w:val="Normal"/>
    <w:link w:val="HeaderChar"/>
    <w:uiPriority w:val="99"/>
    <w:semiHidden/>
    <w:unhideWhenUsed/>
    <w:rsid w:val="00BD74F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D74FE"/>
  </w:style>
  <w:style w:type="paragraph" w:styleId="Footer">
    <w:name w:val="footer"/>
    <w:basedOn w:val="Normal"/>
    <w:link w:val="FooterChar"/>
    <w:uiPriority w:val="99"/>
    <w:unhideWhenUsed/>
    <w:rsid w:val="00BD74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74FE"/>
  </w:style>
  <w:style w:type="paragraph" w:styleId="NormalWeb">
    <w:name w:val="Normal (Web)"/>
    <w:basedOn w:val="Normal"/>
    <w:uiPriority w:val="99"/>
    <w:semiHidden/>
    <w:unhideWhenUsed/>
    <w:rsid w:val="00472F0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DefaultParagraphFont"/>
    <w:rsid w:val="00472F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986767">
      <w:bodyDiv w:val="1"/>
      <w:marLeft w:val="0"/>
      <w:marRight w:val="0"/>
      <w:marTop w:val="0"/>
      <w:marBottom w:val="0"/>
      <w:divBdr>
        <w:top w:val="none" w:sz="0" w:space="0" w:color="auto"/>
        <w:left w:val="none" w:sz="0" w:space="0" w:color="auto"/>
        <w:bottom w:val="none" w:sz="0" w:space="0" w:color="auto"/>
        <w:right w:val="none" w:sz="0" w:space="0" w:color="auto"/>
      </w:divBdr>
    </w:div>
    <w:div w:id="1125350448">
      <w:bodyDiv w:val="1"/>
      <w:marLeft w:val="0"/>
      <w:marRight w:val="0"/>
      <w:marTop w:val="0"/>
      <w:marBottom w:val="0"/>
      <w:divBdr>
        <w:top w:val="none" w:sz="0" w:space="0" w:color="auto"/>
        <w:left w:val="none" w:sz="0" w:space="0" w:color="auto"/>
        <w:bottom w:val="none" w:sz="0" w:space="0" w:color="auto"/>
        <w:right w:val="none" w:sz="0" w:space="0" w:color="auto"/>
      </w:divBdr>
    </w:div>
    <w:div w:id="1198008299">
      <w:bodyDiv w:val="1"/>
      <w:marLeft w:val="0"/>
      <w:marRight w:val="0"/>
      <w:marTop w:val="0"/>
      <w:marBottom w:val="0"/>
      <w:divBdr>
        <w:top w:val="none" w:sz="0" w:space="0" w:color="auto"/>
        <w:left w:val="none" w:sz="0" w:space="0" w:color="auto"/>
        <w:bottom w:val="none" w:sz="0" w:space="0" w:color="auto"/>
        <w:right w:val="none" w:sz="0" w:space="0" w:color="auto"/>
      </w:divBdr>
    </w:div>
    <w:div w:id="1276133397">
      <w:bodyDiv w:val="1"/>
      <w:marLeft w:val="0"/>
      <w:marRight w:val="0"/>
      <w:marTop w:val="0"/>
      <w:marBottom w:val="0"/>
      <w:divBdr>
        <w:top w:val="none" w:sz="0" w:space="0" w:color="auto"/>
        <w:left w:val="none" w:sz="0" w:space="0" w:color="auto"/>
        <w:bottom w:val="none" w:sz="0" w:space="0" w:color="auto"/>
        <w:right w:val="none" w:sz="0" w:space="0" w:color="auto"/>
      </w:divBdr>
    </w:div>
    <w:div w:id="1479304227">
      <w:bodyDiv w:val="1"/>
      <w:marLeft w:val="0"/>
      <w:marRight w:val="0"/>
      <w:marTop w:val="0"/>
      <w:marBottom w:val="0"/>
      <w:divBdr>
        <w:top w:val="none" w:sz="0" w:space="0" w:color="auto"/>
        <w:left w:val="none" w:sz="0" w:space="0" w:color="auto"/>
        <w:bottom w:val="none" w:sz="0" w:space="0" w:color="auto"/>
        <w:right w:val="none" w:sz="0" w:space="0" w:color="auto"/>
      </w:divBdr>
    </w:div>
    <w:div w:id="2137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4F992-CDC5-BF49-BD20-091313D9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7671</Words>
  <Characters>43729</Characters>
  <Application>Microsoft Macintosh Word</Application>
  <DocSecurity>0</DocSecurity>
  <Lines>364</Lines>
  <Paragraphs>87</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Emily Stabler</cp:lastModifiedBy>
  <cp:revision>2</cp:revision>
  <cp:lastPrinted>2013-09-13T10:39:00Z</cp:lastPrinted>
  <dcterms:created xsi:type="dcterms:W3CDTF">2014-11-17T20:01:00Z</dcterms:created>
  <dcterms:modified xsi:type="dcterms:W3CDTF">2014-11-17T20:01:00Z</dcterms:modified>
</cp:coreProperties>
</file>