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5B3" w:rsidRPr="00350640" w:rsidRDefault="009745B3" w:rsidP="009745B3">
      <w:pPr>
        <w:autoSpaceDE w:val="0"/>
        <w:autoSpaceDN w:val="0"/>
        <w:adjustRightInd w:val="0"/>
        <w:spacing w:after="0" w:line="240" w:lineRule="auto"/>
        <w:rPr>
          <w:rFonts w:cs="Frutiger-Cn"/>
          <w:b/>
          <w:sz w:val="20"/>
          <w:szCs w:val="24"/>
        </w:rPr>
      </w:pPr>
      <w:r>
        <w:rPr>
          <w:noProof/>
        </w:rPr>
        <w:drawing>
          <wp:anchor distT="0" distB="0" distL="114300" distR="114300" simplePos="0" relativeHeight="251659264" behindDoc="1" locked="0" layoutInCell="1" allowOverlap="1" wp14:anchorId="66182A58" wp14:editId="481D5DA4">
            <wp:simplePos x="0" y="0"/>
            <wp:positionH relativeFrom="column">
              <wp:posOffset>2028825</wp:posOffset>
            </wp:positionH>
            <wp:positionV relativeFrom="paragraph">
              <wp:posOffset>-152400</wp:posOffset>
            </wp:positionV>
            <wp:extent cx="2066925" cy="580390"/>
            <wp:effectExtent l="0" t="0" r="9525" b="0"/>
            <wp:wrapTight wrapText="bothSides">
              <wp:wrapPolygon edited="0">
                <wp:start x="0" y="0"/>
                <wp:lineTo x="0" y="20560"/>
                <wp:lineTo x="21500" y="20560"/>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mc:AlternateContent>
          <mc:Choice Requires="wps">
            <w:drawing>
              <wp:anchor distT="0" distB="0" distL="114300" distR="114300" simplePos="0" relativeHeight="251661312" behindDoc="0" locked="0" layoutInCell="1" allowOverlap="1" wp14:anchorId="69F26075" wp14:editId="126B5EE5">
                <wp:simplePos x="0" y="0"/>
                <wp:positionH relativeFrom="column">
                  <wp:posOffset>6067424</wp:posOffset>
                </wp:positionH>
                <wp:positionV relativeFrom="paragraph">
                  <wp:posOffset>-933450</wp:posOffset>
                </wp:positionV>
                <wp:extent cx="809625" cy="16024225"/>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6024225"/>
                        </a:xfrm>
                        <a:prstGeom prst="rect">
                          <a:avLst/>
                        </a:prstGeom>
                        <a:gradFill rotWithShape="1">
                          <a:gsLst>
                            <a:gs pos="0">
                              <a:srgbClr val="FF0000">
                                <a:gamma/>
                                <a:tint val="0"/>
                                <a:invGamma/>
                              </a:srgbClr>
                            </a:gs>
                            <a:gs pos="100000">
                              <a:srgbClr val="FF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77.75pt;margin-top:-73.5pt;width:63.75pt;height:126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" stroked="f">
                <v:fill color2="red" rotate="t" angle="90" focus="100%" type="gradient"/>
              </v:rect>
            </w:pict>
          </mc:Fallback>
        </mc:AlternateContent>
      </w:r>
      <w:r>
        <w:rPr>
          <w:rFonts w:cs="Arial"/>
          <w:b/>
          <w:noProof/>
          <w:sz w:val="20"/>
          <w:szCs w:val="24"/>
          <w:u w:val="single"/>
        </w:rPr>
        <mc:AlternateContent>
          <mc:Choice Requires="wps">
            <w:drawing>
              <wp:anchor distT="0" distB="0" distL="114300" distR="114300" simplePos="0" relativeHeight="251660288" behindDoc="0" locked="0" layoutInCell="1" allowOverlap="1" wp14:anchorId="3C24383B" wp14:editId="548DFC62">
                <wp:simplePos x="0" y="0"/>
                <wp:positionH relativeFrom="column">
                  <wp:posOffset>-942340</wp:posOffset>
                </wp:positionH>
                <wp:positionV relativeFrom="paragraph">
                  <wp:posOffset>-937260</wp:posOffset>
                </wp:positionV>
                <wp:extent cx="659130" cy="10864850"/>
                <wp:effectExtent l="0" t="0" r="762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10864850"/>
                        </a:xfrm>
                        <a:prstGeom prst="rect">
                          <a:avLst/>
                        </a:prstGeom>
                        <a:gradFill rotWithShape="1">
                          <a:gsLst>
                            <a:gs pos="0">
                              <a:srgbClr val="FF0000"/>
                            </a:gs>
                            <a:gs pos="100000">
                              <a:srgbClr val="FF0000">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4.2pt;margin-top:-73.8pt;width:51.9pt;height:8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" fillcolor="red" stroked="f">
                <v:fill rotate="t" angle="90" focus="100%" type="gradient"/>
              </v:rect>
            </w:pict>
          </mc:Fallback>
        </mc:AlternateContent>
      </w:r>
    </w:p>
    <w:p w:rsidR="009745B3" w:rsidRPr="00350640" w:rsidRDefault="009745B3" w:rsidP="009745B3">
      <w:pPr>
        <w:autoSpaceDE w:val="0"/>
        <w:autoSpaceDN w:val="0"/>
        <w:adjustRightInd w:val="0"/>
        <w:spacing w:after="0" w:line="240" w:lineRule="auto"/>
        <w:rPr>
          <w:rFonts w:eastAsia="Arial Unicode MS" w:cs="Arial Unicode MS"/>
          <w:color w:val="000000"/>
          <w:w w:val="90"/>
          <w:sz w:val="20"/>
          <w:szCs w:val="20"/>
        </w:rPr>
      </w:pPr>
    </w:p>
    <w:p w:rsidR="009745B3" w:rsidRDefault="009745B3" w:rsidP="009745B3">
      <w:pPr>
        <w:widowControl w:val="0"/>
        <w:autoSpaceDE w:val="0"/>
        <w:autoSpaceDN w:val="0"/>
        <w:adjustRightInd w:val="0"/>
        <w:spacing w:after="0" w:line="240" w:lineRule="auto"/>
        <w:rPr>
          <w:rFonts w:eastAsia="Arial Unicode MS" w:cs="Arial Unicode MS"/>
          <w:b/>
          <w:color w:val="000000"/>
          <w:sz w:val="20"/>
        </w:rPr>
      </w:pPr>
    </w:p>
    <w:p w:rsidR="009745B3" w:rsidRPr="00350640" w:rsidRDefault="009745B3" w:rsidP="009745B3">
      <w:pPr>
        <w:widowControl w:val="0"/>
        <w:autoSpaceDE w:val="0"/>
        <w:autoSpaceDN w:val="0"/>
        <w:adjustRightInd w:val="0"/>
        <w:spacing w:after="0" w:line="240" w:lineRule="auto"/>
        <w:jc w:val="center"/>
        <w:rPr>
          <w:rFonts w:eastAsia="Arial Unicode MS" w:cs="Arial Unicode MS"/>
          <w:b/>
          <w:color w:val="000000"/>
          <w:sz w:val="20"/>
        </w:rPr>
      </w:pPr>
      <w:r>
        <w:rPr>
          <w:rFonts w:eastAsia="Arial Unicode MS" w:cs="Arial Unicode MS"/>
          <w:b/>
          <w:color w:val="000000"/>
          <w:sz w:val="20"/>
        </w:rPr>
        <w:t xml:space="preserve">  </w:t>
      </w:r>
      <w:r w:rsidRPr="00350640">
        <w:rPr>
          <w:rFonts w:eastAsia="Arial Unicode MS" w:cs="Arial Unicode MS"/>
          <w:b/>
          <w:color w:val="000000"/>
          <w:sz w:val="20"/>
        </w:rPr>
        <w:t>Standing in</w:t>
      </w:r>
      <w:r w:rsidRPr="00350640">
        <w:rPr>
          <w:rFonts w:eastAsia="Arial Unicode MS" w:cs="Arial Unicode MS"/>
          <w:b/>
          <w:color w:val="000000"/>
          <w:spacing w:val="1"/>
          <w:sz w:val="20"/>
        </w:rPr>
        <w:t xml:space="preserve"> </w:t>
      </w:r>
      <w:r w:rsidRPr="00350640">
        <w:rPr>
          <w:rFonts w:eastAsia="Arial Unicode MS" w:cs="Arial Unicode MS"/>
          <w:b/>
          <w:color w:val="000000"/>
          <w:sz w:val="20"/>
        </w:rPr>
        <w:t>the Gap</w:t>
      </w:r>
    </w:p>
    <w:p w:rsidR="009745B3" w:rsidRPr="009745B3" w:rsidRDefault="009745B3" w:rsidP="009745B3">
      <w:pPr>
        <w:widowControl w:val="0"/>
        <w:autoSpaceDE w:val="0"/>
        <w:autoSpaceDN w:val="0"/>
        <w:adjustRightInd w:val="0"/>
        <w:spacing w:after="0" w:line="240" w:lineRule="auto"/>
        <w:jc w:val="center"/>
        <w:rPr>
          <w:rFonts w:eastAsia="Arial Unicode MS" w:cs="Arial Unicode MS"/>
          <w:b/>
          <w:color w:val="000000"/>
          <w:w w:val="80"/>
        </w:rPr>
      </w:pPr>
      <w:r w:rsidRPr="009745B3">
        <w:rPr>
          <w:rFonts w:eastAsia="Arial Unicode MS" w:cs="Arial Unicode MS"/>
          <w:b/>
          <w:bCs/>
          <w:color w:val="000000"/>
          <w:spacing w:val="1"/>
          <w:w w:val="80"/>
        </w:rPr>
        <w:t>Nalepo Plaza, Opposite M&amp;K Arcade-Kitengela</w:t>
      </w:r>
      <w:r w:rsidRPr="009745B3">
        <w:rPr>
          <w:rFonts w:eastAsia="Arial Unicode MS" w:cs="Arial Unicode MS"/>
          <w:b/>
          <w:bCs/>
          <w:color w:val="000000"/>
          <w:w w:val="80"/>
        </w:rPr>
        <w:t>,</w:t>
      </w:r>
      <w:r w:rsidRPr="009745B3">
        <w:rPr>
          <w:rFonts w:eastAsia="Arial Unicode MS" w:cs="Arial Unicode MS"/>
          <w:b/>
          <w:bCs/>
          <w:color w:val="000000"/>
          <w:spacing w:val="1"/>
          <w:w w:val="80"/>
        </w:rPr>
        <w:t xml:space="preserve"> </w:t>
      </w:r>
      <w:r w:rsidRPr="009745B3">
        <w:rPr>
          <w:rFonts w:eastAsia="Arial Unicode MS" w:cs="Arial Unicode MS"/>
          <w:b/>
          <w:bCs/>
          <w:color w:val="000000"/>
          <w:w w:val="80"/>
        </w:rPr>
        <w:t xml:space="preserve">1st </w:t>
      </w:r>
      <w:r w:rsidRPr="009745B3">
        <w:rPr>
          <w:rFonts w:eastAsia="Arial Unicode MS" w:cs="Arial Unicode MS"/>
          <w:b/>
          <w:bCs/>
          <w:color w:val="000000"/>
          <w:spacing w:val="1"/>
          <w:w w:val="80"/>
        </w:rPr>
        <w:t>F</w:t>
      </w:r>
      <w:r w:rsidRPr="009745B3">
        <w:rPr>
          <w:rFonts w:eastAsia="Arial Unicode MS" w:cs="Arial Unicode MS"/>
          <w:b/>
          <w:bCs/>
          <w:color w:val="000000"/>
          <w:w w:val="80"/>
        </w:rPr>
        <w:t>loo</w:t>
      </w:r>
      <w:r w:rsidRPr="009745B3">
        <w:rPr>
          <w:rFonts w:eastAsia="Arial Unicode MS" w:cs="Arial Unicode MS"/>
          <w:b/>
          <w:bCs/>
          <w:color w:val="000000"/>
          <w:spacing w:val="1"/>
          <w:w w:val="80"/>
        </w:rPr>
        <w:t>r</w:t>
      </w:r>
      <w:r w:rsidRPr="009745B3">
        <w:rPr>
          <w:rFonts w:eastAsia="Arial Unicode MS" w:cs="Arial Unicode MS"/>
          <w:b/>
          <w:bCs/>
          <w:color w:val="000000"/>
          <w:w w:val="80"/>
        </w:rPr>
        <w:t>, Suit No. 6</w:t>
      </w:r>
    </w:p>
    <w:p w:rsidR="009745B3" w:rsidRPr="009745B3" w:rsidRDefault="009745B3" w:rsidP="009745B3">
      <w:pPr>
        <w:widowControl w:val="0"/>
        <w:autoSpaceDE w:val="0"/>
        <w:autoSpaceDN w:val="0"/>
        <w:adjustRightInd w:val="0"/>
        <w:spacing w:after="0" w:line="240" w:lineRule="auto"/>
        <w:jc w:val="center"/>
        <w:rPr>
          <w:rFonts w:eastAsia="Arial Unicode MS" w:cs="Arial Unicode MS"/>
          <w:b/>
          <w:color w:val="000000"/>
          <w:w w:val="78"/>
        </w:rPr>
      </w:pPr>
      <w:proofErr w:type="gramStart"/>
      <w:r w:rsidRPr="009745B3">
        <w:rPr>
          <w:rFonts w:eastAsia="Arial Unicode MS" w:cs="Arial Unicode MS"/>
          <w:b/>
          <w:bCs/>
          <w:color w:val="000000"/>
          <w:w w:val="77"/>
        </w:rPr>
        <w:t xml:space="preserve">Off </w:t>
      </w:r>
      <w:proofErr w:type="spellStart"/>
      <w:r w:rsidRPr="009745B3">
        <w:rPr>
          <w:rFonts w:eastAsia="Arial Unicode MS" w:cs="Arial Unicode MS"/>
          <w:b/>
          <w:bCs/>
          <w:color w:val="000000"/>
          <w:w w:val="77"/>
        </w:rPr>
        <w:t>Namanga</w:t>
      </w:r>
      <w:proofErr w:type="spellEnd"/>
      <w:r w:rsidRPr="009745B3">
        <w:rPr>
          <w:rFonts w:eastAsia="Arial Unicode MS" w:cs="Arial Unicode MS"/>
          <w:b/>
          <w:bCs/>
          <w:color w:val="000000"/>
          <w:w w:val="77"/>
        </w:rPr>
        <w:t xml:space="preserve"> </w:t>
      </w:r>
      <w:proofErr w:type="spellStart"/>
      <w:r w:rsidRPr="009745B3">
        <w:rPr>
          <w:rFonts w:eastAsia="Arial Unicode MS" w:cs="Arial Unicode MS"/>
          <w:b/>
          <w:bCs/>
          <w:color w:val="000000"/>
          <w:w w:val="77"/>
        </w:rPr>
        <w:t>R</w:t>
      </w:r>
      <w:r w:rsidRPr="009745B3">
        <w:rPr>
          <w:rFonts w:eastAsia="Arial Unicode MS" w:cs="Arial Unicode MS"/>
          <w:b/>
          <w:bCs/>
          <w:color w:val="000000"/>
          <w:spacing w:val="1"/>
          <w:w w:val="77"/>
        </w:rPr>
        <w:t>d</w:t>
      </w:r>
      <w:r w:rsidRPr="009745B3">
        <w:rPr>
          <w:rFonts w:eastAsia="Arial Unicode MS" w:cs="Arial Unicode MS"/>
          <w:b/>
          <w:bCs/>
          <w:color w:val="000000"/>
          <w:w w:val="77"/>
        </w:rPr>
        <w:t>.</w:t>
      </w:r>
      <w:r w:rsidRPr="009745B3">
        <w:rPr>
          <w:rFonts w:eastAsia="Arial Unicode MS" w:cs="Arial Unicode MS"/>
          <w:b/>
          <w:bCs/>
          <w:color w:val="000000"/>
          <w:w w:val="78"/>
        </w:rPr>
        <w:t>P.</w:t>
      </w:r>
      <w:r w:rsidRPr="009745B3">
        <w:rPr>
          <w:rFonts w:eastAsia="Arial Unicode MS" w:cs="Arial Unicode MS"/>
          <w:b/>
          <w:bCs/>
          <w:color w:val="000000"/>
          <w:spacing w:val="-1"/>
          <w:w w:val="78"/>
        </w:rPr>
        <w:t>O</w:t>
      </w:r>
      <w:proofErr w:type="spellEnd"/>
      <w:r w:rsidRPr="009745B3">
        <w:rPr>
          <w:rFonts w:eastAsia="Arial Unicode MS" w:cs="Arial Unicode MS"/>
          <w:b/>
          <w:bCs/>
          <w:color w:val="000000"/>
          <w:spacing w:val="1"/>
          <w:w w:val="78"/>
        </w:rPr>
        <w:t>.</w:t>
      </w:r>
      <w:proofErr w:type="gramEnd"/>
      <w:r w:rsidRPr="009745B3">
        <w:rPr>
          <w:rFonts w:eastAsia="Arial Unicode MS" w:cs="Arial Unicode MS"/>
          <w:b/>
          <w:bCs/>
          <w:color w:val="000000"/>
          <w:w w:val="78"/>
        </w:rPr>
        <w:t xml:space="preserve"> B</w:t>
      </w:r>
      <w:r w:rsidRPr="009745B3">
        <w:rPr>
          <w:rFonts w:eastAsia="Arial Unicode MS" w:cs="Arial Unicode MS"/>
          <w:b/>
          <w:bCs/>
          <w:color w:val="000000"/>
          <w:spacing w:val="-1"/>
          <w:w w:val="78"/>
        </w:rPr>
        <w:t>o</w:t>
      </w:r>
      <w:r w:rsidRPr="009745B3">
        <w:rPr>
          <w:rFonts w:eastAsia="Arial Unicode MS" w:cs="Arial Unicode MS"/>
          <w:b/>
          <w:bCs/>
          <w:color w:val="000000"/>
          <w:w w:val="78"/>
        </w:rPr>
        <w:t>x 2</w:t>
      </w:r>
      <w:r w:rsidRPr="009745B3">
        <w:rPr>
          <w:rFonts w:eastAsia="Arial Unicode MS" w:cs="Arial Unicode MS"/>
          <w:b/>
          <w:bCs/>
          <w:color w:val="000000"/>
          <w:spacing w:val="-1"/>
          <w:w w:val="78"/>
        </w:rPr>
        <w:t>8</w:t>
      </w:r>
      <w:r w:rsidRPr="009745B3">
        <w:rPr>
          <w:rFonts w:eastAsia="Arial Unicode MS" w:cs="Arial Unicode MS"/>
          <w:b/>
          <w:bCs/>
          <w:color w:val="000000"/>
          <w:w w:val="78"/>
        </w:rPr>
        <w:t>1-00</w:t>
      </w:r>
      <w:r w:rsidRPr="009745B3">
        <w:rPr>
          <w:rFonts w:eastAsia="Arial Unicode MS" w:cs="Arial Unicode MS"/>
          <w:b/>
          <w:bCs/>
          <w:color w:val="000000"/>
          <w:spacing w:val="-1"/>
          <w:w w:val="78"/>
        </w:rPr>
        <w:t>5</w:t>
      </w:r>
      <w:r w:rsidRPr="009745B3">
        <w:rPr>
          <w:rFonts w:eastAsia="Arial Unicode MS" w:cs="Arial Unicode MS"/>
          <w:b/>
          <w:bCs/>
          <w:color w:val="000000"/>
          <w:w w:val="78"/>
        </w:rPr>
        <w:t>15</w:t>
      </w:r>
      <w:r w:rsidRPr="009745B3">
        <w:rPr>
          <w:rFonts w:eastAsia="Arial Unicode MS" w:cs="Arial Unicode MS"/>
          <w:b/>
          <w:bCs/>
          <w:color w:val="000000"/>
          <w:spacing w:val="-1"/>
          <w:w w:val="78"/>
        </w:rPr>
        <w:t>,</w:t>
      </w:r>
      <w:r w:rsidRPr="009745B3">
        <w:rPr>
          <w:rFonts w:eastAsia="Arial Unicode MS" w:cs="Arial Unicode MS"/>
          <w:b/>
          <w:bCs/>
          <w:color w:val="000000"/>
          <w:w w:val="78"/>
        </w:rPr>
        <w:t xml:space="preserve"> Na</w:t>
      </w:r>
      <w:r w:rsidRPr="009745B3">
        <w:rPr>
          <w:rFonts w:eastAsia="Arial Unicode MS" w:cs="Arial Unicode MS"/>
          <w:b/>
          <w:bCs/>
          <w:color w:val="000000"/>
          <w:spacing w:val="-2"/>
          <w:w w:val="78"/>
        </w:rPr>
        <w:t>i</w:t>
      </w:r>
      <w:r w:rsidRPr="009745B3">
        <w:rPr>
          <w:rFonts w:eastAsia="Arial Unicode MS" w:cs="Arial Unicode MS"/>
          <w:b/>
          <w:bCs/>
          <w:color w:val="000000"/>
          <w:spacing w:val="1"/>
          <w:w w:val="78"/>
        </w:rPr>
        <w:t>r</w:t>
      </w:r>
      <w:r w:rsidRPr="009745B3">
        <w:rPr>
          <w:rFonts w:eastAsia="Arial Unicode MS" w:cs="Arial Unicode MS"/>
          <w:b/>
          <w:bCs/>
          <w:color w:val="000000"/>
          <w:spacing w:val="-1"/>
          <w:w w:val="78"/>
        </w:rPr>
        <w:t>o</w:t>
      </w:r>
      <w:r w:rsidRPr="009745B3">
        <w:rPr>
          <w:rFonts w:eastAsia="Arial Unicode MS" w:cs="Arial Unicode MS"/>
          <w:b/>
          <w:bCs/>
          <w:color w:val="000000"/>
          <w:spacing w:val="2"/>
          <w:w w:val="78"/>
        </w:rPr>
        <w:t>b</w:t>
      </w:r>
      <w:r w:rsidRPr="009745B3">
        <w:rPr>
          <w:rFonts w:eastAsia="Arial Unicode MS" w:cs="Arial Unicode MS"/>
          <w:b/>
          <w:bCs/>
          <w:color w:val="000000"/>
          <w:spacing w:val="-2"/>
          <w:w w:val="78"/>
        </w:rPr>
        <w:t>i</w:t>
      </w:r>
      <w:r w:rsidRPr="009745B3">
        <w:rPr>
          <w:rFonts w:eastAsia="Arial Unicode MS" w:cs="Arial Unicode MS"/>
          <w:b/>
          <w:bCs/>
          <w:color w:val="000000"/>
          <w:w w:val="78"/>
        </w:rPr>
        <w:t xml:space="preserve"> – Ken</w:t>
      </w:r>
      <w:r w:rsidRPr="009745B3">
        <w:rPr>
          <w:rFonts w:eastAsia="Arial Unicode MS" w:cs="Arial Unicode MS"/>
          <w:b/>
          <w:bCs/>
          <w:color w:val="000000"/>
          <w:spacing w:val="1"/>
          <w:w w:val="78"/>
        </w:rPr>
        <w:t>y</w:t>
      </w:r>
      <w:r w:rsidRPr="009745B3">
        <w:rPr>
          <w:rFonts w:eastAsia="Arial Unicode MS" w:cs="Arial Unicode MS"/>
          <w:b/>
          <w:bCs/>
          <w:color w:val="000000"/>
          <w:w w:val="78"/>
        </w:rPr>
        <w:t>a</w:t>
      </w:r>
    </w:p>
    <w:p w:rsidR="009745B3" w:rsidRPr="009745B3" w:rsidRDefault="009745B3" w:rsidP="009745B3">
      <w:pPr>
        <w:widowControl w:val="0"/>
        <w:autoSpaceDE w:val="0"/>
        <w:autoSpaceDN w:val="0"/>
        <w:adjustRightInd w:val="0"/>
        <w:spacing w:after="0" w:line="240" w:lineRule="auto"/>
        <w:jc w:val="center"/>
        <w:rPr>
          <w:rFonts w:eastAsia="Arial Unicode MS" w:cs="Arial Unicode MS"/>
          <w:b/>
          <w:color w:val="000000"/>
          <w:w w:val="85"/>
        </w:rPr>
      </w:pPr>
      <w:r w:rsidRPr="009745B3">
        <w:rPr>
          <w:rFonts w:eastAsia="Arial Unicode MS" w:cs="Arial Unicode MS"/>
          <w:b/>
          <w:bCs/>
          <w:color w:val="000000"/>
          <w:w w:val="85"/>
        </w:rPr>
        <w:t>Te</w:t>
      </w:r>
      <w:r w:rsidRPr="009745B3">
        <w:rPr>
          <w:rFonts w:eastAsia="Arial Unicode MS" w:cs="Arial Unicode MS"/>
          <w:b/>
          <w:bCs/>
          <w:color w:val="000000"/>
          <w:spacing w:val="-2"/>
          <w:w w:val="85"/>
        </w:rPr>
        <w:t>l</w:t>
      </w:r>
      <w:r w:rsidRPr="009745B3">
        <w:rPr>
          <w:rFonts w:eastAsia="Arial Unicode MS" w:cs="Arial Unicode MS"/>
          <w:b/>
          <w:bCs/>
          <w:color w:val="000000"/>
          <w:w w:val="85"/>
        </w:rPr>
        <w:t>ep</w:t>
      </w:r>
      <w:r w:rsidRPr="009745B3">
        <w:rPr>
          <w:rFonts w:eastAsia="Arial Unicode MS" w:cs="Arial Unicode MS"/>
          <w:b/>
          <w:bCs/>
          <w:color w:val="000000"/>
          <w:spacing w:val="1"/>
          <w:w w:val="85"/>
        </w:rPr>
        <w:t>h</w:t>
      </w:r>
      <w:r w:rsidRPr="009745B3">
        <w:rPr>
          <w:rFonts w:eastAsia="Arial Unicode MS" w:cs="Arial Unicode MS"/>
          <w:b/>
          <w:bCs/>
          <w:color w:val="000000"/>
          <w:w w:val="85"/>
        </w:rPr>
        <w:t>one: | +254-722833854</w:t>
      </w:r>
    </w:p>
    <w:p w:rsidR="009745B3" w:rsidRPr="009745B3" w:rsidRDefault="009745B3" w:rsidP="009745B3">
      <w:pPr>
        <w:widowControl w:val="0"/>
        <w:autoSpaceDE w:val="0"/>
        <w:autoSpaceDN w:val="0"/>
        <w:adjustRightInd w:val="0"/>
        <w:spacing w:after="0" w:line="240" w:lineRule="auto"/>
        <w:jc w:val="center"/>
        <w:rPr>
          <w:rFonts w:eastAsia="Arial Unicode MS" w:cs="Arial Unicode MS"/>
          <w:b/>
          <w:bCs/>
          <w:color w:val="000000"/>
          <w:w w:val="86"/>
        </w:rPr>
      </w:pPr>
      <w:r w:rsidRPr="009745B3">
        <w:rPr>
          <w:rFonts w:eastAsia="Arial Unicode MS" w:cs="Arial Unicode MS"/>
          <w:b/>
          <w:bCs/>
          <w:color w:val="000000"/>
          <w:w w:val="86"/>
        </w:rPr>
        <w:t>| +254</w:t>
      </w:r>
      <w:r w:rsidRPr="009745B3">
        <w:rPr>
          <w:rFonts w:eastAsia="Arial Unicode MS" w:cs="Arial Unicode MS"/>
          <w:b/>
          <w:bCs/>
          <w:color w:val="000000"/>
          <w:spacing w:val="1"/>
          <w:w w:val="86"/>
        </w:rPr>
        <w:t>-</w:t>
      </w:r>
      <w:r w:rsidRPr="009745B3">
        <w:rPr>
          <w:rFonts w:eastAsia="Arial Unicode MS" w:cs="Arial Unicode MS"/>
          <w:b/>
          <w:bCs/>
          <w:color w:val="000000"/>
          <w:w w:val="86"/>
        </w:rPr>
        <w:t>7</w:t>
      </w:r>
      <w:r w:rsidRPr="009745B3">
        <w:rPr>
          <w:rFonts w:eastAsia="Arial Unicode MS" w:cs="Arial Unicode MS"/>
          <w:b/>
          <w:bCs/>
          <w:color w:val="000000"/>
          <w:spacing w:val="1"/>
          <w:w w:val="86"/>
        </w:rPr>
        <w:t>1</w:t>
      </w:r>
      <w:r w:rsidRPr="009745B3">
        <w:rPr>
          <w:rFonts w:eastAsia="Arial Unicode MS" w:cs="Arial Unicode MS"/>
          <w:b/>
          <w:bCs/>
          <w:color w:val="000000"/>
          <w:w w:val="86"/>
        </w:rPr>
        <w:t>2</w:t>
      </w:r>
      <w:r w:rsidRPr="009745B3">
        <w:rPr>
          <w:rFonts w:eastAsia="Arial Unicode MS" w:cs="Arial Unicode MS"/>
          <w:b/>
          <w:bCs/>
          <w:color w:val="000000"/>
          <w:spacing w:val="1"/>
          <w:w w:val="86"/>
        </w:rPr>
        <w:t>-</w:t>
      </w:r>
      <w:r w:rsidRPr="009745B3">
        <w:rPr>
          <w:rFonts w:eastAsia="Arial Unicode MS" w:cs="Arial Unicode MS"/>
          <w:b/>
          <w:bCs/>
          <w:color w:val="000000"/>
          <w:w w:val="86"/>
        </w:rPr>
        <w:t>653</w:t>
      </w:r>
      <w:r w:rsidRPr="009745B3">
        <w:rPr>
          <w:rFonts w:eastAsia="Arial Unicode MS" w:cs="Arial Unicode MS"/>
          <w:b/>
          <w:bCs/>
          <w:color w:val="000000"/>
          <w:spacing w:val="1"/>
          <w:w w:val="86"/>
        </w:rPr>
        <w:t>-</w:t>
      </w:r>
      <w:r w:rsidRPr="009745B3">
        <w:rPr>
          <w:rFonts w:eastAsia="Arial Unicode MS" w:cs="Arial Unicode MS"/>
          <w:b/>
          <w:bCs/>
          <w:color w:val="000000"/>
          <w:w w:val="86"/>
        </w:rPr>
        <w:t>3</w:t>
      </w:r>
      <w:r w:rsidRPr="009745B3">
        <w:rPr>
          <w:rFonts w:eastAsia="Arial Unicode MS" w:cs="Arial Unicode MS"/>
          <w:b/>
          <w:bCs/>
          <w:color w:val="000000"/>
          <w:spacing w:val="-1"/>
          <w:w w:val="86"/>
        </w:rPr>
        <w:t>2</w:t>
      </w:r>
      <w:r w:rsidRPr="009745B3">
        <w:rPr>
          <w:rFonts w:eastAsia="Arial Unicode MS" w:cs="Arial Unicode MS"/>
          <w:b/>
          <w:bCs/>
          <w:color w:val="000000"/>
          <w:w w:val="86"/>
        </w:rPr>
        <w:t>2</w:t>
      </w:r>
    </w:p>
    <w:p w:rsidR="009745B3" w:rsidRPr="009745B3" w:rsidRDefault="009745B3" w:rsidP="009745B3">
      <w:pPr>
        <w:widowControl w:val="0"/>
        <w:autoSpaceDE w:val="0"/>
        <w:autoSpaceDN w:val="0"/>
        <w:adjustRightInd w:val="0"/>
        <w:spacing w:after="0" w:line="240" w:lineRule="auto"/>
        <w:jc w:val="center"/>
        <w:rPr>
          <w:rFonts w:eastAsia="Arial Unicode MS" w:cs="Arial Unicode MS"/>
          <w:b/>
          <w:bCs/>
          <w:color w:val="000000"/>
          <w:w w:val="86"/>
        </w:rPr>
      </w:pPr>
      <w:r w:rsidRPr="009745B3">
        <w:rPr>
          <w:rFonts w:eastAsia="Arial Unicode MS" w:cs="Arial Unicode MS"/>
          <w:b/>
          <w:bCs/>
          <w:color w:val="000000"/>
          <w:w w:val="86"/>
        </w:rPr>
        <w:t xml:space="preserve">Email: </w:t>
      </w:r>
      <w:hyperlink r:id="rId10" w:history="1">
        <w:r w:rsidRPr="009745B3">
          <w:rPr>
            <w:rStyle w:val="Hyperlink"/>
            <w:rFonts w:eastAsia="Arial Unicode MS" w:cs="Arial Unicode MS"/>
            <w:b/>
            <w:bCs/>
            <w:w w:val="86"/>
          </w:rPr>
          <w:t>coexitkenya@gmail.com</w:t>
        </w:r>
      </w:hyperlink>
      <w:r w:rsidRPr="009745B3">
        <w:rPr>
          <w:rFonts w:eastAsia="Arial Unicode MS" w:cs="Arial Unicode MS"/>
          <w:b/>
          <w:bCs/>
          <w:color w:val="000000"/>
          <w:w w:val="86"/>
        </w:rPr>
        <w:t xml:space="preserve"> / </w:t>
      </w:r>
      <w:hyperlink r:id="rId11" w:history="1">
        <w:r w:rsidRPr="009745B3">
          <w:rPr>
            <w:rStyle w:val="Hyperlink"/>
            <w:rFonts w:eastAsia="Arial Unicode MS" w:cs="Arial Unicode MS"/>
            <w:b/>
            <w:bCs/>
            <w:w w:val="86"/>
          </w:rPr>
          <w:t>info@coexistkenya.com</w:t>
        </w:r>
      </w:hyperlink>
    </w:p>
    <w:p w:rsidR="009745B3" w:rsidRPr="00862F2F" w:rsidRDefault="009745B3" w:rsidP="009745B3">
      <w:pPr>
        <w:widowControl w:val="0"/>
        <w:autoSpaceDE w:val="0"/>
        <w:autoSpaceDN w:val="0"/>
        <w:adjustRightInd w:val="0"/>
        <w:spacing w:after="0" w:line="240" w:lineRule="auto"/>
        <w:jc w:val="center"/>
        <w:rPr>
          <w:rFonts w:eastAsia="Arial Unicode MS" w:cs="Arial Unicode MS"/>
          <w:bCs/>
          <w:color w:val="000000"/>
          <w:w w:val="86"/>
        </w:rPr>
      </w:pPr>
      <w:r>
        <w:rPr>
          <w:rFonts w:eastAsia="Arial Unicode MS" w:cs="Arial Unicode MS"/>
          <w:bCs/>
          <w:noProof/>
          <w:color w:val="00000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127635</wp:posOffset>
                </wp:positionV>
                <wp:extent cx="5848350" cy="0"/>
                <wp:effectExtent l="0" t="19050" r="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0;margin-top:10.05pt;width:46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" strokeweight="3pt"/>
            </w:pict>
          </mc:Fallback>
        </mc:AlternateContent>
      </w:r>
    </w:p>
    <w:p w:rsidR="009745B3" w:rsidRPr="00CC78D4" w:rsidRDefault="000D304D" w:rsidP="00227482">
      <w:pPr>
        <w:shd w:val="clear" w:color="auto" w:fill="E36C0A" w:themeFill="accent6" w:themeFillShade="BF"/>
        <w:spacing w:after="0" w:line="240" w:lineRule="auto"/>
        <w:jc w:val="center"/>
        <w:rPr>
          <w:rFonts w:eastAsia="Times New Roman" w:cstheme="minorHAnsi"/>
          <w:b/>
          <w:color w:val="FFFFFF" w:themeColor="background1"/>
          <w:sz w:val="32"/>
          <w:szCs w:val="24"/>
          <w:u w:val="single"/>
        </w:rPr>
      </w:pPr>
      <w:r w:rsidRPr="00CC78D4">
        <w:rPr>
          <w:rFonts w:eastAsia="Times New Roman" w:cstheme="minorHAnsi"/>
          <w:b/>
          <w:color w:val="FFFFFF" w:themeColor="background1"/>
          <w:sz w:val="32"/>
          <w:szCs w:val="24"/>
          <w:u w:val="single"/>
        </w:rPr>
        <w:t>Who we are</w:t>
      </w:r>
    </w:p>
    <w:p w:rsidR="000D304D" w:rsidRPr="000D304D" w:rsidRDefault="000D304D" w:rsidP="00D91227">
      <w:pPr>
        <w:spacing w:after="0" w:line="240" w:lineRule="auto"/>
        <w:jc w:val="both"/>
        <w:rPr>
          <w:rFonts w:eastAsia="Times New Roman" w:cstheme="minorHAnsi"/>
          <w:b/>
          <w:sz w:val="10"/>
          <w:szCs w:val="24"/>
        </w:rPr>
      </w:pPr>
    </w:p>
    <w:p w:rsidR="000D304D" w:rsidRPr="00666B7A" w:rsidRDefault="000D304D" w:rsidP="00CC78D4">
      <w:pPr>
        <w:autoSpaceDE w:val="0"/>
        <w:autoSpaceDN w:val="0"/>
        <w:adjustRightInd w:val="0"/>
        <w:jc w:val="both"/>
        <w:rPr>
          <w:rFonts w:ascii="Calibri" w:hAnsi="Calibri" w:cs="Arial"/>
          <w:sz w:val="24"/>
          <w:szCs w:val="24"/>
        </w:rPr>
      </w:pPr>
      <w:r w:rsidRPr="000D304D">
        <w:rPr>
          <w:rFonts w:ascii="Calibri" w:hAnsi="Calibri" w:cs="BookAntiqua"/>
          <w:sz w:val="24"/>
          <w:szCs w:val="24"/>
        </w:rPr>
        <w:t xml:space="preserve">The Coexist Initiative was founded in October 2002 and officially registered in 2005 as a not for profit synergy of men and boys organizations with a commitment to eliminate all forms of violence and depravity against women and girls in Kenya by targeting and working with boys and men as key partners. We directly work with communities by allowing target groups to take a lead in all our activities. </w:t>
      </w:r>
      <w:r w:rsidRPr="000D304D">
        <w:rPr>
          <w:rFonts w:ascii="Calibri" w:hAnsi="Calibri" w:cs="Arial"/>
          <w:sz w:val="24"/>
          <w:szCs w:val="24"/>
        </w:rPr>
        <w:t>We use integrated approaches that are simple, home-grown, participatory, holistic, and ones that reinforce existing work.  Our thematic interventions revolve around research, building competences, awareness raising and information provision.</w:t>
      </w:r>
      <w:r w:rsidR="00666B7A">
        <w:rPr>
          <w:rFonts w:ascii="Calibri" w:hAnsi="Calibri" w:cs="Arial"/>
          <w:sz w:val="24"/>
          <w:szCs w:val="24"/>
        </w:rPr>
        <w:t xml:space="preserve"> </w:t>
      </w:r>
      <w:r w:rsidRPr="000D304D">
        <w:rPr>
          <w:rFonts w:ascii="Calibri" w:hAnsi="Calibri" w:cs="Arial"/>
          <w:sz w:val="24"/>
          <w:szCs w:val="24"/>
        </w:rPr>
        <w:t>Our strength has been our fostering of active and meaningful involvement of the program beneficiaries including men, women and girls. The target groups are involved as participants in the conceptualization, design, implementation, monitoring and evaluation of the programs as decision makers, advocates, peer educators, change agents, campaigners and as planners</w:t>
      </w:r>
      <w:r w:rsidR="00666B7A">
        <w:rPr>
          <w:rFonts w:ascii="Calibri" w:hAnsi="Calibri" w:cs="Arial"/>
          <w:sz w:val="24"/>
          <w:szCs w:val="24"/>
        </w:rPr>
        <w:t xml:space="preserve">. </w:t>
      </w:r>
      <w:r w:rsidRPr="000D304D">
        <w:rPr>
          <w:rFonts w:ascii="Calibri" w:hAnsi="Calibri" w:cs="Arial"/>
          <w:sz w:val="24"/>
          <w:szCs w:val="24"/>
        </w:rPr>
        <w:t>We build and sustain partnerships to support coordinated and comprehensive responses to the identified needs of the target groups. We continually scale-up partnerships with the government, policy makers, the media as well as private and public agencies. This is done so as to foster an enabling environment for effective responses in the identified thematic areas.</w:t>
      </w:r>
    </w:p>
    <w:p w:rsidR="00962591" w:rsidRPr="00666B7A" w:rsidRDefault="000D304D" w:rsidP="00227482">
      <w:pPr>
        <w:shd w:val="clear" w:color="auto" w:fill="E36C0A" w:themeFill="accent6" w:themeFillShade="BF"/>
        <w:spacing w:after="0" w:line="240" w:lineRule="auto"/>
        <w:jc w:val="center"/>
        <w:rPr>
          <w:rFonts w:eastAsia="Times New Roman" w:cstheme="minorHAnsi"/>
          <w:b/>
          <w:color w:val="FFFFFF" w:themeColor="background1"/>
          <w:sz w:val="24"/>
          <w:szCs w:val="24"/>
          <w:u w:val="single"/>
        </w:rPr>
      </w:pPr>
      <w:r w:rsidRPr="00666B7A">
        <w:rPr>
          <w:rFonts w:eastAsia="Times New Roman" w:cstheme="minorHAnsi"/>
          <w:b/>
          <w:color w:val="FFFFFF" w:themeColor="background1"/>
          <w:sz w:val="24"/>
          <w:szCs w:val="24"/>
          <w:u w:val="single"/>
        </w:rPr>
        <w:t xml:space="preserve">Project </w:t>
      </w:r>
      <w:r w:rsidR="00BB2BC3" w:rsidRPr="00666B7A">
        <w:rPr>
          <w:rFonts w:eastAsia="Times New Roman" w:cstheme="minorHAnsi"/>
          <w:b/>
          <w:color w:val="FFFFFF" w:themeColor="background1"/>
          <w:sz w:val="24"/>
          <w:szCs w:val="24"/>
          <w:u w:val="single"/>
        </w:rPr>
        <w:t>Background</w:t>
      </w:r>
    </w:p>
    <w:p w:rsidR="00962591" w:rsidRPr="00BB2BC3" w:rsidRDefault="00962591" w:rsidP="00D91227">
      <w:pPr>
        <w:spacing w:after="0" w:line="240" w:lineRule="auto"/>
        <w:jc w:val="both"/>
        <w:rPr>
          <w:rFonts w:eastAsia="Times New Roman" w:cstheme="minorHAnsi"/>
          <w:sz w:val="12"/>
          <w:szCs w:val="24"/>
        </w:rPr>
      </w:pPr>
    </w:p>
    <w:p w:rsidR="00BB2BC3" w:rsidRDefault="00D16F93" w:rsidP="00D91227">
      <w:pPr>
        <w:spacing w:after="0" w:line="240" w:lineRule="auto"/>
        <w:jc w:val="both"/>
        <w:rPr>
          <w:rFonts w:cstheme="minorHAnsi"/>
        </w:rPr>
      </w:pPr>
      <w:r w:rsidRPr="00745935">
        <w:rPr>
          <w:rFonts w:eastAsia="Times New Roman" w:cstheme="minorHAnsi"/>
          <w:sz w:val="24"/>
          <w:szCs w:val="24"/>
        </w:rPr>
        <w:t xml:space="preserve">The Samburu people live in northern Kenya, where the </w:t>
      </w:r>
      <w:r w:rsidR="008C46E4" w:rsidRPr="00745935">
        <w:rPr>
          <w:rFonts w:eastAsia="Times New Roman" w:cstheme="minorHAnsi"/>
          <w:sz w:val="24"/>
          <w:szCs w:val="24"/>
        </w:rPr>
        <w:t>slopes</w:t>
      </w:r>
      <w:r w:rsidRPr="00745935">
        <w:rPr>
          <w:rFonts w:eastAsia="Times New Roman" w:cstheme="minorHAnsi"/>
          <w:sz w:val="24"/>
          <w:szCs w:val="24"/>
        </w:rPr>
        <w:t xml:space="preserve"> of Mount Kenya </w:t>
      </w:r>
      <w:r w:rsidR="008C46E4" w:rsidRPr="00745935">
        <w:rPr>
          <w:rFonts w:eastAsia="Times New Roman" w:cstheme="minorHAnsi"/>
          <w:sz w:val="24"/>
          <w:szCs w:val="24"/>
        </w:rPr>
        <w:t>unite</w:t>
      </w:r>
      <w:r w:rsidRPr="00745935">
        <w:rPr>
          <w:rFonts w:eastAsia="Times New Roman" w:cstheme="minorHAnsi"/>
          <w:sz w:val="24"/>
          <w:szCs w:val="24"/>
        </w:rPr>
        <w:t xml:space="preserve"> into the northern desert. </w:t>
      </w:r>
      <w:r w:rsidR="008C46E4" w:rsidRPr="00745935">
        <w:rPr>
          <w:rFonts w:eastAsia="Times New Roman" w:cstheme="minorHAnsi"/>
          <w:sz w:val="24"/>
          <w:szCs w:val="24"/>
        </w:rPr>
        <w:t>They</w:t>
      </w:r>
      <w:r w:rsidRPr="00745935">
        <w:rPr>
          <w:rFonts w:eastAsia="Times New Roman" w:cstheme="minorHAnsi"/>
          <w:sz w:val="24"/>
          <w:szCs w:val="24"/>
        </w:rPr>
        <w:t xml:space="preserve"> </w:t>
      </w:r>
      <w:r w:rsidR="008C46E4" w:rsidRPr="00745935">
        <w:rPr>
          <w:rFonts w:eastAsia="Times New Roman" w:cstheme="minorHAnsi"/>
          <w:sz w:val="24"/>
          <w:szCs w:val="24"/>
        </w:rPr>
        <w:t xml:space="preserve">are a </w:t>
      </w:r>
      <w:r w:rsidRPr="00745935">
        <w:rPr>
          <w:rFonts w:eastAsia="Times New Roman" w:cstheme="minorHAnsi"/>
          <w:sz w:val="24"/>
          <w:szCs w:val="24"/>
        </w:rPr>
        <w:t xml:space="preserve">cattle-herding </w:t>
      </w:r>
      <w:r w:rsidR="008C46E4" w:rsidRPr="00745935">
        <w:rPr>
          <w:rFonts w:eastAsia="Times New Roman" w:cstheme="minorHAnsi"/>
          <w:sz w:val="24"/>
          <w:szCs w:val="24"/>
        </w:rPr>
        <w:t>community that is estimated to have reached their current destination about five hundred years ago. Their dependence on cattle dictates that they constantly move to find food and water for their animals. Their society has depended on cattle and combat for so long that they find it hard to transform to a more conventional lifestyle.</w:t>
      </w:r>
      <w:r w:rsidR="008C46E4" w:rsidRPr="00745935">
        <w:rPr>
          <w:rFonts w:cstheme="minorHAnsi"/>
        </w:rPr>
        <w:t xml:space="preserve"> They have an equally intricate and fascinating culture. They are a people both proud and defensive of their culture and the ancestral lands to which it binds them. The artistic gratitude of splendor is a </w:t>
      </w:r>
      <w:r w:rsidR="00745935" w:rsidRPr="00745935">
        <w:rPr>
          <w:rFonts w:cstheme="minorHAnsi"/>
        </w:rPr>
        <w:t>key</w:t>
      </w:r>
      <w:r w:rsidR="008C46E4" w:rsidRPr="00745935">
        <w:rPr>
          <w:rFonts w:cstheme="minorHAnsi"/>
        </w:rPr>
        <w:t xml:space="preserve"> part of Samburu </w:t>
      </w:r>
      <w:r w:rsidR="00745935" w:rsidRPr="00745935">
        <w:rPr>
          <w:rFonts w:cstheme="minorHAnsi"/>
        </w:rPr>
        <w:t>principles</w:t>
      </w:r>
      <w:r w:rsidR="008C46E4" w:rsidRPr="00745935">
        <w:rPr>
          <w:rFonts w:cstheme="minorHAnsi"/>
        </w:rPr>
        <w:t>, and this shows itself in a great attention to physical appearance and adornment</w:t>
      </w:r>
      <w:r w:rsidR="00D91227">
        <w:rPr>
          <w:rFonts w:cstheme="minorHAnsi"/>
        </w:rPr>
        <w:t xml:space="preserve">. </w:t>
      </w:r>
    </w:p>
    <w:p w:rsidR="00BB2BC3" w:rsidRDefault="00BB2BC3" w:rsidP="00D91227">
      <w:pPr>
        <w:spacing w:after="0" w:line="240" w:lineRule="auto"/>
        <w:jc w:val="both"/>
        <w:rPr>
          <w:rFonts w:cstheme="minorHAnsi"/>
        </w:rPr>
      </w:pPr>
    </w:p>
    <w:p w:rsidR="00BB2BC3" w:rsidRPr="00666B7A" w:rsidRDefault="00BB2BC3" w:rsidP="00227482">
      <w:pPr>
        <w:shd w:val="clear" w:color="auto" w:fill="E36C0A" w:themeFill="accent6" w:themeFillShade="BF"/>
        <w:spacing w:after="0" w:line="240" w:lineRule="auto"/>
        <w:jc w:val="center"/>
        <w:rPr>
          <w:rFonts w:cstheme="minorHAnsi"/>
          <w:b/>
          <w:color w:val="FFFFFF" w:themeColor="background1"/>
          <w:sz w:val="24"/>
          <w:szCs w:val="24"/>
          <w:u w:val="single"/>
        </w:rPr>
      </w:pPr>
      <w:r w:rsidRPr="00666B7A">
        <w:rPr>
          <w:rFonts w:cstheme="minorHAnsi"/>
          <w:b/>
          <w:color w:val="FFFFFF" w:themeColor="background1"/>
          <w:sz w:val="24"/>
          <w:szCs w:val="24"/>
          <w:u w:val="single"/>
        </w:rPr>
        <w:t>Introduction</w:t>
      </w:r>
    </w:p>
    <w:p w:rsidR="00AB65C2" w:rsidRDefault="00AB65C2" w:rsidP="00D91227">
      <w:pPr>
        <w:spacing w:after="0" w:line="240" w:lineRule="auto"/>
        <w:jc w:val="both"/>
        <w:rPr>
          <w:rFonts w:eastAsia="Times New Roman" w:cstheme="minorHAnsi"/>
          <w:sz w:val="24"/>
          <w:szCs w:val="24"/>
        </w:rPr>
      </w:pPr>
      <w:r w:rsidRPr="00D91227">
        <w:rPr>
          <w:rFonts w:eastAsia="Times New Roman" w:cstheme="minorHAnsi"/>
          <w:sz w:val="24"/>
          <w:szCs w:val="24"/>
        </w:rPr>
        <w:t xml:space="preserve">Beads are a part of their lives as they grow up.  The practice is normally initiated by parents around puberty, but possibly earlier but exploited by Morans (warriors) who use the practice to cause numerous vulnerabilities to girls as young as ten. </w:t>
      </w:r>
      <w:r w:rsidR="008C6E67" w:rsidRPr="00D91227">
        <w:rPr>
          <w:rFonts w:eastAsia="Times New Roman" w:cstheme="minorHAnsi"/>
          <w:sz w:val="24"/>
          <w:szCs w:val="24"/>
        </w:rPr>
        <w:t xml:space="preserve">The practice of beading allows Moran’s </w:t>
      </w:r>
      <w:r w:rsidR="008C6E67" w:rsidRPr="00D91227">
        <w:rPr>
          <w:rFonts w:eastAsia="Times New Roman" w:cstheme="minorHAnsi"/>
          <w:sz w:val="24"/>
          <w:szCs w:val="24"/>
        </w:rPr>
        <w:lastRenderedPageBreak/>
        <w:t>to qualify as “</w:t>
      </w:r>
      <w:r w:rsidR="008C6E67" w:rsidRPr="00D91227">
        <w:rPr>
          <w:rFonts w:eastAsia="Times New Roman" w:cstheme="minorHAnsi"/>
          <w:color w:val="000000" w:themeColor="text1"/>
          <w:sz w:val="24"/>
          <w:szCs w:val="24"/>
        </w:rPr>
        <w:t>legal” boyfriends a</w:t>
      </w:r>
      <w:r w:rsidR="008C6E67" w:rsidRPr="00D91227">
        <w:rPr>
          <w:rFonts w:eastAsia="Times New Roman" w:cstheme="minorHAnsi"/>
          <w:sz w:val="24"/>
          <w:szCs w:val="24"/>
        </w:rPr>
        <w:t xml:space="preserve">ccepted by the community, sadly with the consent of the </w:t>
      </w:r>
      <w:r w:rsidR="00D91227" w:rsidRPr="00D91227">
        <w:rPr>
          <w:rFonts w:eastAsia="Times New Roman" w:cstheme="minorHAnsi"/>
          <w:sz w:val="24"/>
          <w:szCs w:val="24"/>
        </w:rPr>
        <w:t xml:space="preserve">family and facilitated by mothers. </w:t>
      </w:r>
    </w:p>
    <w:p w:rsidR="006D6BE3" w:rsidRPr="006D6BE3" w:rsidRDefault="00666B7A" w:rsidP="00D91227">
      <w:pPr>
        <w:pStyle w:val="NormalWeb"/>
        <w:jc w:val="both"/>
        <w:rPr>
          <w:rFonts w:asciiTheme="minorHAnsi" w:hAnsiTheme="minorHAnsi" w:cstheme="minorHAnsi"/>
        </w:rPr>
      </w:pPr>
      <w:r>
        <w:rPr>
          <w:b/>
          <w:bCs/>
          <w:noProof/>
          <w:sz w:val="28"/>
          <w:szCs w:val="28"/>
        </w:rPr>
        <mc:AlternateContent>
          <mc:Choice Requires="wps">
            <w:drawing>
              <wp:anchor distT="0" distB="0" distL="114300" distR="114300" simplePos="0" relativeHeight="251668480" behindDoc="0" locked="0" layoutInCell="1" allowOverlap="1" wp14:anchorId="7F135145" wp14:editId="2321B296">
                <wp:simplePos x="0" y="0"/>
                <wp:positionH relativeFrom="column">
                  <wp:posOffset>6066790</wp:posOffset>
                </wp:positionH>
                <wp:positionV relativeFrom="paragraph">
                  <wp:posOffset>-1296035</wp:posOffset>
                </wp:positionV>
                <wp:extent cx="809625" cy="16024225"/>
                <wp:effectExtent l="0" t="0" r="952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6024225"/>
                        </a:xfrm>
                        <a:prstGeom prst="rect">
                          <a:avLst/>
                        </a:prstGeom>
                        <a:gradFill rotWithShape="1">
                          <a:gsLst>
                            <a:gs pos="0">
                              <a:srgbClr val="FF0000">
                                <a:gamma/>
                                <a:tint val="0"/>
                                <a:invGamma/>
                              </a:srgbClr>
                            </a:gs>
                            <a:gs pos="100000">
                              <a:srgbClr val="FF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77.7pt;margin-top:-102.05pt;width:63.75pt;height:126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" stroked="f">
                <v:fill color2="red" rotate="t" angle="90" focus="100%" type="gradient"/>
              </v:rect>
            </w:pict>
          </mc:Fallback>
        </mc:AlternateContent>
      </w:r>
      <w:r>
        <w:rPr>
          <w:rFonts w:cs="Arial"/>
          <w:b/>
          <w:noProof/>
          <w:sz w:val="20"/>
          <w:u w:val="single"/>
        </w:rPr>
        <mc:AlternateContent>
          <mc:Choice Requires="wps">
            <w:drawing>
              <wp:anchor distT="0" distB="0" distL="114300" distR="114300" simplePos="0" relativeHeight="251664384" behindDoc="0" locked="0" layoutInCell="1" allowOverlap="1" wp14:anchorId="4F57A93F" wp14:editId="7104AB9A">
                <wp:simplePos x="0" y="0"/>
                <wp:positionH relativeFrom="column">
                  <wp:posOffset>-942976</wp:posOffset>
                </wp:positionH>
                <wp:positionV relativeFrom="paragraph">
                  <wp:posOffset>-1296035</wp:posOffset>
                </wp:positionV>
                <wp:extent cx="809625" cy="1086485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0864850"/>
                        </a:xfrm>
                        <a:prstGeom prst="rect">
                          <a:avLst/>
                        </a:prstGeom>
                        <a:gradFill rotWithShape="1">
                          <a:gsLst>
                            <a:gs pos="0">
                              <a:srgbClr val="FF0000"/>
                            </a:gs>
                            <a:gs pos="100000">
                              <a:srgbClr val="FF0000">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4.25pt;margin-top:-102.05pt;width:63.75pt;height:8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" fillcolor="red" stroked="f">
                <v:fill rotate="t" angle="90" focus="100%" type="gradient"/>
              </v:rect>
            </w:pict>
          </mc:Fallback>
        </mc:AlternateContent>
      </w:r>
      <w:r w:rsidR="00D91227" w:rsidRPr="006D6BE3">
        <w:rPr>
          <w:rFonts w:asciiTheme="minorHAnsi" w:hAnsiTheme="minorHAnsi" w:cstheme="minorHAnsi"/>
          <w:color w:val="000000" w:themeColor="text1"/>
        </w:rPr>
        <w:t xml:space="preserve">All beaded Samburu girls </w:t>
      </w:r>
      <w:r w:rsidR="00D91227" w:rsidRPr="006D6BE3">
        <w:rPr>
          <w:rFonts w:asciiTheme="minorHAnsi" w:hAnsiTheme="minorHAnsi" w:cstheme="minorHAnsi"/>
        </w:rPr>
        <w:t>MUST undergo FGC and marriage for a bride price at any age decided by the parents especially the father and uncles. The girls are often married by 12-14, their youth and naivety preventing them from doing anything about it. Beading allows a Moran to buy a girl he fancies from his clan, basically a family member and places beads on her neck. This acts as a sign of ‘engagement’. He is allowed to have sex with her. However, he cannot marry her, and they must not have a child. When the girl gets pregnant, her mother and fellow clan women conduct crude abortions</w:t>
      </w:r>
      <w:r w:rsidR="006D6BE3" w:rsidRPr="006D6BE3">
        <w:rPr>
          <w:rFonts w:asciiTheme="minorHAnsi" w:hAnsiTheme="minorHAnsi" w:cstheme="minorHAnsi"/>
        </w:rPr>
        <w:t xml:space="preserve">. The women press the girl’s abdomen with their elbows until the </w:t>
      </w:r>
      <w:proofErr w:type="spellStart"/>
      <w:r w:rsidR="006D6BE3" w:rsidRPr="006D6BE3">
        <w:rPr>
          <w:rFonts w:asciiTheme="minorHAnsi" w:hAnsiTheme="minorHAnsi" w:cstheme="minorHAnsi"/>
        </w:rPr>
        <w:t>foetus</w:t>
      </w:r>
      <w:proofErr w:type="spellEnd"/>
      <w:r w:rsidR="006D6BE3" w:rsidRPr="006D6BE3">
        <w:rPr>
          <w:rFonts w:asciiTheme="minorHAnsi" w:hAnsiTheme="minorHAnsi" w:cstheme="minorHAnsi"/>
        </w:rPr>
        <w:t xml:space="preserve"> dies. The young mothers to be almost always die, or they get life threatening complications like excessive bleeding, sepsis, and fistula. Others never conceive again. When they carry the pregnancy to term and give birth, the child is killed using a concoction of tobacco</w:t>
      </w:r>
      <w:r w:rsidR="006D6BE3">
        <w:rPr>
          <w:rFonts w:asciiTheme="minorHAnsi" w:hAnsiTheme="minorHAnsi" w:cstheme="minorHAnsi"/>
        </w:rPr>
        <w:t>,</w:t>
      </w:r>
      <w:r w:rsidR="006D6BE3" w:rsidRPr="006D6BE3">
        <w:rPr>
          <w:rFonts w:asciiTheme="minorHAnsi" w:hAnsiTheme="minorHAnsi" w:cstheme="minorHAnsi"/>
        </w:rPr>
        <w:t xml:space="preserve"> confirms MS Josephine </w:t>
      </w:r>
      <w:proofErr w:type="spellStart"/>
      <w:r w:rsidR="006D6BE3" w:rsidRPr="006D6BE3">
        <w:rPr>
          <w:rFonts w:asciiTheme="minorHAnsi" w:hAnsiTheme="minorHAnsi" w:cstheme="minorHAnsi"/>
        </w:rPr>
        <w:t>Kulea</w:t>
      </w:r>
      <w:proofErr w:type="spellEnd"/>
      <w:r w:rsidR="006D6BE3" w:rsidRPr="006D6BE3">
        <w:rPr>
          <w:rFonts w:asciiTheme="minorHAnsi" w:hAnsiTheme="minorHAnsi" w:cstheme="minorHAnsi"/>
        </w:rPr>
        <w:t>, who survived the beading catastrophe by a whisker</w:t>
      </w:r>
    </w:p>
    <w:p w:rsidR="00962591" w:rsidRPr="00227482" w:rsidRDefault="00962591" w:rsidP="00227482">
      <w:pPr>
        <w:pStyle w:val="NormalWeb"/>
        <w:shd w:val="clear" w:color="auto" w:fill="E36C0A" w:themeFill="accent6" w:themeFillShade="BF"/>
        <w:jc w:val="center"/>
        <w:rPr>
          <w:rFonts w:ascii="Calibri" w:hAnsi="Calibri" w:cs="Calibri"/>
          <w:b/>
          <w:color w:val="FFFFFF" w:themeColor="background1"/>
          <w:u w:val="single"/>
        </w:rPr>
      </w:pPr>
      <w:r w:rsidRPr="00227482">
        <w:rPr>
          <w:rFonts w:ascii="Calibri" w:hAnsi="Calibri" w:cs="Calibri"/>
          <w:b/>
          <w:color w:val="FFFFFF" w:themeColor="background1"/>
          <w:u w:val="single"/>
        </w:rPr>
        <w:t>Statement of the Problem</w:t>
      </w:r>
    </w:p>
    <w:p w:rsidR="00962591" w:rsidRPr="009A4A83" w:rsidRDefault="00962591" w:rsidP="00962591">
      <w:pPr>
        <w:pStyle w:val="NormalWeb"/>
        <w:jc w:val="both"/>
        <w:rPr>
          <w:rStyle w:val="Strong"/>
          <w:rFonts w:asciiTheme="minorHAnsi" w:hAnsiTheme="minorHAnsi" w:cstheme="minorHAnsi"/>
        </w:rPr>
      </w:pPr>
      <w:r w:rsidRPr="009A4A83">
        <w:rPr>
          <w:rFonts w:asciiTheme="minorHAnsi" w:hAnsiTheme="minorHAnsi" w:cstheme="minorHAnsi"/>
        </w:rPr>
        <w:t xml:space="preserve">The archaic cultural practice of beading among the Samburu remains one of the most </w:t>
      </w:r>
      <w:r w:rsidR="009A4A83" w:rsidRPr="009A4A83">
        <w:rPr>
          <w:rFonts w:asciiTheme="minorHAnsi" w:hAnsiTheme="minorHAnsi" w:cstheme="minorHAnsi"/>
        </w:rPr>
        <w:t>dreadful</w:t>
      </w:r>
      <w:r w:rsidRPr="009A4A83">
        <w:rPr>
          <w:rFonts w:asciiTheme="minorHAnsi" w:hAnsiTheme="minorHAnsi" w:cstheme="minorHAnsi"/>
        </w:rPr>
        <w:t xml:space="preserve"> exercises that </w:t>
      </w:r>
      <w:r w:rsidR="009A4A83" w:rsidRPr="009A4A83">
        <w:rPr>
          <w:rFonts w:asciiTheme="minorHAnsi" w:hAnsiTheme="minorHAnsi" w:cstheme="minorHAnsi"/>
        </w:rPr>
        <w:t>recurrently</w:t>
      </w:r>
      <w:r w:rsidRPr="009A4A83">
        <w:rPr>
          <w:rFonts w:asciiTheme="minorHAnsi" w:hAnsiTheme="minorHAnsi" w:cstheme="minorHAnsi"/>
        </w:rPr>
        <w:t xml:space="preserve"> exposes girls as young as ten to death and life threatening complications including excessive bleeding, sepsis, fistula, segregation and expulsion from society</w:t>
      </w:r>
      <w:r w:rsidR="009A4A83" w:rsidRPr="009A4A83">
        <w:rPr>
          <w:rFonts w:asciiTheme="minorHAnsi" w:hAnsiTheme="minorHAnsi" w:cstheme="minorHAnsi"/>
        </w:rPr>
        <w:t>. We propose to</w:t>
      </w:r>
      <w:r w:rsidR="009A4A83" w:rsidRPr="009A4A83">
        <w:rPr>
          <w:rFonts w:asciiTheme="minorHAnsi" w:hAnsiTheme="minorHAnsi" w:cstheme="minorHAnsi"/>
          <w:color w:val="0D0D0D"/>
        </w:rPr>
        <w:t xml:space="preserve"> increase knowledge and understanding around the dangers of the beading</w:t>
      </w:r>
      <w:r w:rsidR="00176447">
        <w:rPr>
          <w:rFonts w:asciiTheme="minorHAnsi" w:hAnsiTheme="minorHAnsi" w:cstheme="minorHAnsi"/>
          <w:color w:val="0D0D0D"/>
        </w:rPr>
        <w:t xml:space="preserve"> by targeting and working with M</w:t>
      </w:r>
      <w:r w:rsidR="009A4A83" w:rsidRPr="009A4A83">
        <w:rPr>
          <w:rFonts w:asciiTheme="minorHAnsi" w:hAnsiTheme="minorHAnsi" w:cstheme="minorHAnsi"/>
          <w:color w:val="0D0D0D"/>
        </w:rPr>
        <w:t xml:space="preserve">orans, men, women, boys and communities in </w:t>
      </w:r>
      <w:r w:rsidR="009A4A83">
        <w:rPr>
          <w:rFonts w:asciiTheme="minorHAnsi" w:hAnsiTheme="minorHAnsi" w:cstheme="minorHAnsi"/>
          <w:color w:val="0D0D0D"/>
        </w:rPr>
        <w:t>Samburu C</w:t>
      </w:r>
      <w:r w:rsidR="009A4A83" w:rsidRPr="009A4A83">
        <w:rPr>
          <w:rFonts w:asciiTheme="minorHAnsi" w:hAnsiTheme="minorHAnsi" w:cstheme="minorHAnsi"/>
          <w:color w:val="0D0D0D"/>
        </w:rPr>
        <w:t>ounty</w:t>
      </w:r>
    </w:p>
    <w:p w:rsidR="009A4A83" w:rsidRPr="00227482" w:rsidRDefault="009A4A83" w:rsidP="00227482">
      <w:pPr>
        <w:pStyle w:val="NormalWeb"/>
        <w:shd w:val="clear" w:color="auto" w:fill="E36C0A" w:themeFill="accent6" w:themeFillShade="BF"/>
        <w:jc w:val="center"/>
        <w:rPr>
          <w:rStyle w:val="Strong"/>
          <w:rFonts w:asciiTheme="minorHAnsi" w:hAnsiTheme="minorHAnsi" w:cstheme="minorHAnsi"/>
          <w:color w:val="FFFFFF" w:themeColor="background1"/>
          <w:u w:val="single"/>
        </w:rPr>
      </w:pPr>
      <w:r w:rsidRPr="00227482">
        <w:rPr>
          <w:rStyle w:val="Strong"/>
          <w:rFonts w:asciiTheme="minorHAnsi" w:hAnsiTheme="minorHAnsi" w:cstheme="minorHAnsi"/>
          <w:color w:val="FFFFFF" w:themeColor="background1"/>
          <w:u w:val="single"/>
        </w:rPr>
        <w:t>Objectives</w:t>
      </w:r>
    </w:p>
    <w:p w:rsidR="009A4A83" w:rsidRPr="0026480A" w:rsidRDefault="009A4A83" w:rsidP="009A4A83">
      <w:pPr>
        <w:shd w:val="clear" w:color="auto" w:fill="FFFFFF"/>
        <w:spacing w:after="0" w:line="240" w:lineRule="auto"/>
        <w:jc w:val="center"/>
        <w:outlineLvl w:val="0"/>
        <w:rPr>
          <w:rFonts w:eastAsia="Times New Roman"/>
          <w:b/>
          <w:bCs/>
          <w:color w:val="000000"/>
          <w:kern w:val="36"/>
          <w:sz w:val="24"/>
          <w:szCs w:val="24"/>
          <w:u w:val="single"/>
        </w:rPr>
      </w:pPr>
      <w:r w:rsidRPr="0026480A">
        <w:rPr>
          <w:rFonts w:eastAsia="Times New Roman"/>
          <w:b/>
          <w:bCs/>
          <w:color w:val="000000"/>
          <w:kern w:val="36"/>
          <w:sz w:val="24"/>
          <w:szCs w:val="24"/>
          <w:u w:val="single"/>
        </w:rPr>
        <w:t>Overall project Goal</w:t>
      </w:r>
    </w:p>
    <w:p w:rsidR="009A4A83" w:rsidRPr="0064164A" w:rsidRDefault="009A4A83" w:rsidP="009A4A83">
      <w:pPr>
        <w:shd w:val="clear" w:color="auto" w:fill="FFFFFF"/>
        <w:spacing w:after="0" w:line="240" w:lineRule="auto"/>
        <w:jc w:val="center"/>
        <w:outlineLvl w:val="0"/>
        <w:rPr>
          <w:rFonts w:eastAsia="Times New Roman"/>
          <w:b/>
          <w:bCs/>
          <w:color w:val="000000"/>
          <w:kern w:val="36"/>
          <w:sz w:val="4"/>
          <w:szCs w:val="24"/>
        </w:rPr>
      </w:pPr>
    </w:p>
    <w:p w:rsidR="009A4A83" w:rsidRDefault="009A4A83" w:rsidP="009A4A83">
      <w:pPr>
        <w:shd w:val="clear" w:color="auto" w:fill="FFFFFF"/>
        <w:spacing w:after="0" w:line="240" w:lineRule="auto"/>
        <w:jc w:val="both"/>
        <w:outlineLvl w:val="0"/>
        <w:rPr>
          <w:rFonts w:eastAsia="Times New Roman"/>
          <w:bCs/>
          <w:color w:val="000000"/>
          <w:kern w:val="36"/>
        </w:rPr>
      </w:pPr>
      <w:r w:rsidRPr="0064164A">
        <w:rPr>
          <w:rFonts w:eastAsia="Times New Roman"/>
          <w:bCs/>
          <w:color w:val="000000"/>
          <w:kern w:val="36"/>
        </w:rPr>
        <w:t xml:space="preserve">To </w:t>
      </w:r>
      <w:r w:rsidR="00BB2BC3">
        <w:rPr>
          <w:rFonts w:eastAsia="Times New Roman"/>
          <w:bCs/>
          <w:color w:val="000000"/>
          <w:kern w:val="36"/>
        </w:rPr>
        <w:t>mobilize</w:t>
      </w:r>
      <w:r>
        <w:rPr>
          <w:rFonts w:eastAsia="Times New Roman"/>
          <w:bCs/>
          <w:color w:val="000000"/>
          <w:kern w:val="36"/>
        </w:rPr>
        <w:t xml:space="preserve"> a critical mass </w:t>
      </w:r>
      <w:r w:rsidR="00BB2BC3">
        <w:rPr>
          <w:rFonts w:eastAsia="Times New Roman"/>
          <w:bCs/>
          <w:color w:val="000000"/>
          <w:kern w:val="36"/>
        </w:rPr>
        <w:t>of Samburu</w:t>
      </w:r>
      <w:r>
        <w:rPr>
          <w:rFonts w:eastAsia="Times New Roman"/>
          <w:bCs/>
          <w:color w:val="000000"/>
          <w:kern w:val="36"/>
        </w:rPr>
        <w:t xml:space="preserve"> </w:t>
      </w:r>
      <w:r w:rsidR="00BB2BC3">
        <w:rPr>
          <w:rFonts w:eastAsia="Times New Roman"/>
          <w:bCs/>
          <w:color w:val="000000"/>
          <w:kern w:val="36"/>
        </w:rPr>
        <w:t>Morans, elders, and communities to</w:t>
      </w:r>
      <w:r>
        <w:rPr>
          <w:rFonts w:eastAsia="Times New Roman"/>
          <w:bCs/>
          <w:color w:val="000000"/>
          <w:kern w:val="36"/>
        </w:rPr>
        <w:t xml:space="preserve"> </w:t>
      </w:r>
      <w:r w:rsidR="00BB2BC3">
        <w:rPr>
          <w:rFonts w:eastAsia="Times New Roman"/>
          <w:bCs/>
          <w:color w:val="000000"/>
          <w:kern w:val="36"/>
        </w:rPr>
        <w:t>work</w:t>
      </w:r>
      <w:r>
        <w:rPr>
          <w:rFonts w:eastAsia="Times New Roman"/>
          <w:bCs/>
          <w:color w:val="000000"/>
          <w:kern w:val="36"/>
        </w:rPr>
        <w:t xml:space="preserve"> toward the elimination of the beading vice as well as</w:t>
      </w:r>
      <w:r w:rsidRPr="0064164A">
        <w:rPr>
          <w:rFonts w:eastAsia="Times New Roman"/>
          <w:bCs/>
          <w:color w:val="000000"/>
          <w:kern w:val="36"/>
        </w:rPr>
        <w:t xml:space="preserve"> build the</w:t>
      </w:r>
      <w:r>
        <w:rPr>
          <w:rFonts w:eastAsia="Times New Roman"/>
          <w:bCs/>
          <w:color w:val="000000"/>
          <w:kern w:val="36"/>
        </w:rPr>
        <w:t>ir</w:t>
      </w:r>
      <w:r w:rsidRPr="0064164A">
        <w:rPr>
          <w:rFonts w:eastAsia="Times New Roman"/>
          <w:bCs/>
          <w:color w:val="000000"/>
          <w:kern w:val="36"/>
        </w:rPr>
        <w:t xml:space="preserve"> capacit</w:t>
      </w:r>
      <w:r w:rsidR="00BB2BC3">
        <w:rPr>
          <w:rFonts w:eastAsia="Times New Roman"/>
          <w:bCs/>
          <w:color w:val="000000"/>
          <w:kern w:val="36"/>
        </w:rPr>
        <w:t>ies and competencies toward</w:t>
      </w:r>
      <w:r w:rsidRPr="0064164A">
        <w:rPr>
          <w:rFonts w:eastAsia="Times New Roman"/>
          <w:bCs/>
          <w:color w:val="000000"/>
          <w:kern w:val="36"/>
        </w:rPr>
        <w:t xml:space="preserve"> </w:t>
      </w:r>
      <w:r w:rsidR="00BB2BC3">
        <w:rPr>
          <w:rFonts w:eastAsia="Times New Roman"/>
          <w:bCs/>
          <w:color w:val="000000"/>
          <w:kern w:val="36"/>
        </w:rPr>
        <w:t>the same</w:t>
      </w:r>
      <w:r w:rsidRPr="0064164A">
        <w:rPr>
          <w:rFonts w:eastAsia="Times New Roman"/>
          <w:bCs/>
          <w:color w:val="000000"/>
          <w:kern w:val="36"/>
        </w:rPr>
        <w:t xml:space="preserve"> </w:t>
      </w:r>
    </w:p>
    <w:p w:rsidR="00BB2BC3" w:rsidRDefault="00BB2BC3" w:rsidP="00BB2BC3">
      <w:pPr>
        <w:shd w:val="clear" w:color="auto" w:fill="FFFFFF"/>
        <w:spacing w:after="0" w:line="240" w:lineRule="auto"/>
        <w:jc w:val="center"/>
        <w:outlineLvl w:val="0"/>
        <w:rPr>
          <w:rFonts w:eastAsia="Times New Roman"/>
          <w:b/>
          <w:bCs/>
          <w:color w:val="000000"/>
          <w:kern w:val="36"/>
          <w:u w:val="single"/>
        </w:rPr>
      </w:pPr>
    </w:p>
    <w:p w:rsidR="00BB2BC3" w:rsidRPr="0026480A" w:rsidRDefault="00BB2BC3" w:rsidP="00BB2BC3">
      <w:pPr>
        <w:shd w:val="clear" w:color="auto" w:fill="FFFFFF"/>
        <w:spacing w:after="0" w:line="240" w:lineRule="auto"/>
        <w:jc w:val="center"/>
        <w:outlineLvl w:val="0"/>
        <w:rPr>
          <w:rFonts w:eastAsia="Times New Roman"/>
          <w:b/>
          <w:bCs/>
          <w:color w:val="000000"/>
          <w:kern w:val="36"/>
          <w:u w:val="single"/>
        </w:rPr>
      </w:pPr>
      <w:r w:rsidRPr="0026480A">
        <w:rPr>
          <w:rFonts w:eastAsia="Times New Roman"/>
          <w:b/>
          <w:bCs/>
          <w:color w:val="000000"/>
          <w:kern w:val="36"/>
          <w:u w:val="single"/>
        </w:rPr>
        <w:t>Specific project objectives</w:t>
      </w:r>
    </w:p>
    <w:p w:rsidR="00BB2BC3" w:rsidRPr="0064164A" w:rsidRDefault="00BB2BC3" w:rsidP="00BB2BC3">
      <w:pPr>
        <w:shd w:val="clear" w:color="auto" w:fill="FFFFFF"/>
        <w:spacing w:after="0" w:line="240" w:lineRule="auto"/>
        <w:jc w:val="center"/>
        <w:outlineLvl w:val="0"/>
        <w:rPr>
          <w:rFonts w:eastAsia="Times New Roman"/>
          <w:bCs/>
          <w:color w:val="000000"/>
          <w:kern w:val="36"/>
          <w:sz w:val="8"/>
        </w:rPr>
      </w:pPr>
    </w:p>
    <w:p w:rsidR="00BB2BC3" w:rsidRDefault="00BB2BC3" w:rsidP="00BB2BC3">
      <w:pPr>
        <w:numPr>
          <w:ilvl w:val="0"/>
          <w:numId w:val="1"/>
        </w:numPr>
        <w:autoSpaceDE w:val="0"/>
        <w:autoSpaceDN w:val="0"/>
        <w:adjustRightInd w:val="0"/>
        <w:spacing w:after="0"/>
        <w:jc w:val="both"/>
        <w:rPr>
          <w:rFonts w:cs="Geometric415BT-LiteA"/>
          <w:color w:val="0D0D0D"/>
          <w:sz w:val="24"/>
          <w:szCs w:val="24"/>
        </w:rPr>
      </w:pPr>
      <w:r>
        <w:rPr>
          <w:rFonts w:cs="Geometric415BT-LiteA"/>
          <w:color w:val="0D0D0D"/>
          <w:sz w:val="24"/>
          <w:szCs w:val="24"/>
        </w:rPr>
        <w:t xml:space="preserve">To achieve an overall 15% </w:t>
      </w:r>
      <w:r w:rsidRPr="00D12074">
        <w:rPr>
          <w:rFonts w:cs="Geometric415BT-LiteA"/>
          <w:color w:val="0D0D0D"/>
          <w:sz w:val="24"/>
          <w:szCs w:val="24"/>
        </w:rPr>
        <w:t xml:space="preserve">knowledge </w:t>
      </w:r>
      <w:r>
        <w:rPr>
          <w:rFonts w:cs="Geometric415BT-LiteA"/>
          <w:color w:val="0D0D0D"/>
          <w:sz w:val="24"/>
          <w:szCs w:val="24"/>
        </w:rPr>
        <w:t>i</w:t>
      </w:r>
      <w:r w:rsidRPr="00D12074">
        <w:rPr>
          <w:rFonts w:cs="Geometric415BT-LiteA"/>
          <w:color w:val="0D0D0D"/>
          <w:sz w:val="24"/>
          <w:szCs w:val="24"/>
        </w:rPr>
        <w:t xml:space="preserve">ncrease and understanding </w:t>
      </w:r>
      <w:r>
        <w:rPr>
          <w:rFonts w:cs="Geometric415BT-LiteA"/>
          <w:color w:val="0D0D0D"/>
          <w:sz w:val="24"/>
          <w:szCs w:val="24"/>
        </w:rPr>
        <w:t xml:space="preserve">around beading eradication by marshaling and empowering a total of </w:t>
      </w:r>
      <w:r w:rsidR="0075180E">
        <w:rPr>
          <w:rFonts w:cs="Geometric415BT-LiteA"/>
          <w:color w:val="0D0D0D"/>
          <w:sz w:val="24"/>
          <w:szCs w:val="24"/>
        </w:rPr>
        <w:t>1</w:t>
      </w:r>
      <w:r>
        <w:rPr>
          <w:rFonts w:cs="Geometric415BT-LiteA"/>
          <w:color w:val="0D0D0D"/>
          <w:sz w:val="24"/>
          <w:szCs w:val="24"/>
        </w:rPr>
        <w:t>500 Morans and elders</w:t>
      </w:r>
    </w:p>
    <w:p w:rsidR="00BB2BC3" w:rsidRPr="00FB7F0C" w:rsidRDefault="00BB2BC3" w:rsidP="00BB2BC3">
      <w:pPr>
        <w:autoSpaceDE w:val="0"/>
        <w:autoSpaceDN w:val="0"/>
        <w:adjustRightInd w:val="0"/>
        <w:spacing w:after="0"/>
        <w:jc w:val="both"/>
        <w:rPr>
          <w:rFonts w:cs="Geometric415BT-LiteA"/>
          <w:color w:val="0D0D0D"/>
          <w:sz w:val="4"/>
          <w:szCs w:val="24"/>
        </w:rPr>
      </w:pPr>
    </w:p>
    <w:p w:rsidR="00BB2BC3" w:rsidRPr="0022435D" w:rsidRDefault="00BB2BC3" w:rsidP="00BB2BC3">
      <w:pPr>
        <w:numPr>
          <w:ilvl w:val="0"/>
          <w:numId w:val="1"/>
        </w:numPr>
        <w:autoSpaceDE w:val="0"/>
        <w:autoSpaceDN w:val="0"/>
        <w:adjustRightInd w:val="0"/>
        <w:spacing w:after="0"/>
        <w:jc w:val="both"/>
        <w:rPr>
          <w:rFonts w:cs="Geometric415BT-LiteA"/>
          <w:color w:val="0D0D0D"/>
          <w:sz w:val="24"/>
          <w:szCs w:val="24"/>
        </w:rPr>
      </w:pPr>
      <w:r>
        <w:rPr>
          <w:rFonts w:cs="Geometric415BT-LiteA"/>
          <w:color w:val="0D0D0D"/>
          <w:sz w:val="24"/>
          <w:szCs w:val="24"/>
        </w:rPr>
        <w:t xml:space="preserve">To </w:t>
      </w:r>
      <w:r w:rsidR="0075180E">
        <w:rPr>
          <w:rFonts w:cs="Geometric415BT-LiteA"/>
          <w:color w:val="0D0D0D"/>
          <w:sz w:val="24"/>
          <w:szCs w:val="24"/>
        </w:rPr>
        <w:t>gather current data on beading drivers, implications and interventions by hosting focus group discussions</w:t>
      </w:r>
    </w:p>
    <w:p w:rsidR="0075180E" w:rsidRDefault="0075180E" w:rsidP="00BB2BC3">
      <w:pPr>
        <w:numPr>
          <w:ilvl w:val="0"/>
          <w:numId w:val="1"/>
        </w:numPr>
        <w:autoSpaceDE w:val="0"/>
        <w:autoSpaceDN w:val="0"/>
        <w:adjustRightInd w:val="0"/>
        <w:spacing w:after="0"/>
        <w:jc w:val="both"/>
        <w:rPr>
          <w:rFonts w:cs="Geometric415BT-LiteA"/>
          <w:color w:val="0D0D0D"/>
          <w:sz w:val="24"/>
          <w:szCs w:val="24"/>
        </w:rPr>
      </w:pPr>
      <w:r>
        <w:rPr>
          <w:rFonts w:cs="Geometric415BT-LiteA"/>
          <w:color w:val="0D0D0D"/>
          <w:sz w:val="24"/>
          <w:szCs w:val="24"/>
        </w:rPr>
        <w:t xml:space="preserve">To unravel the </w:t>
      </w:r>
      <w:r w:rsidRPr="00682401">
        <w:rPr>
          <w:rFonts w:cs="Geometric415BT-LiteA"/>
          <w:color w:val="0D0D0D"/>
          <w:sz w:val="24"/>
          <w:szCs w:val="24"/>
        </w:rPr>
        <w:t xml:space="preserve">mystery and silence </w:t>
      </w:r>
      <w:r>
        <w:rPr>
          <w:rFonts w:cs="Geometric415BT-LiteA"/>
          <w:color w:val="0D0D0D"/>
          <w:sz w:val="24"/>
          <w:szCs w:val="24"/>
        </w:rPr>
        <w:t>around beading by running and an art and audio contest</w:t>
      </w:r>
    </w:p>
    <w:p w:rsidR="0075180E" w:rsidRPr="00227482" w:rsidRDefault="0075180E" w:rsidP="00227482">
      <w:pPr>
        <w:shd w:val="clear" w:color="auto" w:fill="E36C0A" w:themeFill="accent6" w:themeFillShade="BF"/>
        <w:autoSpaceDE w:val="0"/>
        <w:autoSpaceDN w:val="0"/>
        <w:adjustRightInd w:val="0"/>
        <w:spacing w:after="0"/>
        <w:ind w:left="360"/>
        <w:jc w:val="center"/>
        <w:rPr>
          <w:rFonts w:cs="Geometric415BT-LiteA"/>
          <w:b/>
          <w:color w:val="FFFFFF" w:themeColor="background1"/>
          <w:sz w:val="24"/>
          <w:szCs w:val="24"/>
        </w:rPr>
      </w:pPr>
      <w:r w:rsidRPr="00227482">
        <w:rPr>
          <w:rFonts w:ascii="Calibri" w:eastAsia="Times New Roman" w:hAnsi="Calibri" w:cs="Calibri"/>
          <w:b/>
          <w:color w:val="FFFFFF" w:themeColor="background1"/>
          <w:sz w:val="24"/>
          <w:szCs w:val="24"/>
          <w:u w:val="single"/>
        </w:rPr>
        <w:t>Main activities</w:t>
      </w:r>
    </w:p>
    <w:p w:rsidR="0075180E" w:rsidRPr="0075180E" w:rsidRDefault="00922BE0" w:rsidP="0075180E">
      <w:pPr>
        <w:autoSpaceDE w:val="0"/>
        <w:autoSpaceDN w:val="0"/>
        <w:adjustRightInd w:val="0"/>
        <w:spacing w:after="0" w:line="240" w:lineRule="auto"/>
        <w:ind w:left="360"/>
        <w:jc w:val="both"/>
        <w:rPr>
          <w:rFonts w:cs="Geometric415BT-LiteA"/>
          <w:b/>
          <w:color w:val="0D0D0D"/>
          <w:sz w:val="24"/>
          <w:szCs w:val="24"/>
        </w:rPr>
      </w:pPr>
      <w:r>
        <w:rPr>
          <w:rFonts w:cs="Geometric415BT-LiteA"/>
          <w:b/>
          <w:color w:val="0D0D0D"/>
          <w:sz w:val="24"/>
          <w:szCs w:val="24"/>
        </w:rPr>
        <w:t>Focus group discussions</w:t>
      </w:r>
    </w:p>
    <w:p w:rsidR="0075180E" w:rsidRPr="0075180E" w:rsidRDefault="00922BE0" w:rsidP="0075180E">
      <w:pPr>
        <w:shd w:val="clear" w:color="auto" w:fill="FFFFFF"/>
        <w:autoSpaceDE w:val="0"/>
        <w:autoSpaceDN w:val="0"/>
        <w:adjustRightInd w:val="0"/>
        <w:spacing w:after="0" w:line="240" w:lineRule="auto"/>
        <w:ind w:left="360"/>
        <w:jc w:val="both"/>
        <w:rPr>
          <w:rFonts w:cs="Geometric415BT-LiteA"/>
          <w:color w:val="0D0D0D"/>
          <w:sz w:val="24"/>
          <w:szCs w:val="24"/>
        </w:rPr>
      </w:pPr>
      <w:r>
        <w:rPr>
          <w:rFonts w:cs="Geometric415BT-LiteA"/>
          <w:color w:val="0D0D0D"/>
          <w:sz w:val="24"/>
          <w:szCs w:val="24"/>
        </w:rPr>
        <w:t>In order to determine</w:t>
      </w:r>
      <w:r w:rsidR="0075180E" w:rsidRPr="0075180E">
        <w:rPr>
          <w:rFonts w:cs="Geometric415BT-LiteA"/>
          <w:color w:val="0D0D0D"/>
          <w:sz w:val="24"/>
          <w:szCs w:val="24"/>
        </w:rPr>
        <w:t xml:space="preserve"> </w:t>
      </w:r>
      <w:r w:rsidRPr="0075180E">
        <w:rPr>
          <w:rFonts w:cs="Geometric415BT-LiteA"/>
          <w:color w:val="0D0D0D"/>
          <w:sz w:val="24"/>
          <w:szCs w:val="24"/>
        </w:rPr>
        <w:t xml:space="preserve">on </w:t>
      </w:r>
      <w:r w:rsidRPr="0075180E">
        <w:rPr>
          <w:rFonts w:cs="Geometric415BT-LiteA"/>
          <w:color w:val="0D0D0D"/>
          <w:sz w:val="24"/>
          <w:szCs w:val="24"/>
          <w:shd w:val="clear" w:color="auto" w:fill="FFFFFF"/>
        </w:rPr>
        <w:t xml:space="preserve">attitudes and perceptions on beading in </w:t>
      </w:r>
      <w:r>
        <w:rPr>
          <w:rFonts w:cs="Geometric415BT-LiteA"/>
          <w:color w:val="0D0D0D"/>
          <w:sz w:val="24"/>
          <w:szCs w:val="24"/>
          <w:shd w:val="clear" w:color="auto" w:fill="FFFFFF"/>
        </w:rPr>
        <w:t xml:space="preserve">the </w:t>
      </w:r>
      <w:r w:rsidRPr="0075180E">
        <w:rPr>
          <w:rFonts w:cs="Geometric415BT-LiteA"/>
          <w:color w:val="0D0D0D"/>
          <w:sz w:val="24"/>
          <w:szCs w:val="24"/>
          <w:shd w:val="clear" w:color="auto" w:fill="FFFFFF"/>
        </w:rPr>
        <w:t>target communities</w:t>
      </w:r>
      <w:r>
        <w:rPr>
          <w:rFonts w:cs="Geometric415BT-LiteA"/>
          <w:color w:val="0D0D0D"/>
          <w:sz w:val="24"/>
          <w:szCs w:val="24"/>
          <w:shd w:val="clear" w:color="auto" w:fill="FFFFFF"/>
        </w:rPr>
        <w:t>, we shall</w:t>
      </w:r>
      <w:r w:rsidRPr="0075180E">
        <w:rPr>
          <w:rFonts w:cs="Geometric415BT-LiteA"/>
          <w:color w:val="0D0D0D"/>
          <w:sz w:val="24"/>
          <w:szCs w:val="24"/>
        </w:rPr>
        <w:t xml:space="preserve"> </w:t>
      </w:r>
      <w:r w:rsidR="0075180E" w:rsidRPr="0075180E">
        <w:rPr>
          <w:rFonts w:cs="Geometric415BT-LiteA"/>
          <w:color w:val="0D0D0D"/>
          <w:sz w:val="24"/>
          <w:szCs w:val="24"/>
        </w:rPr>
        <w:t xml:space="preserve">conduct </w:t>
      </w:r>
      <w:r>
        <w:rPr>
          <w:rFonts w:cs="Geometric415BT-LiteA"/>
          <w:color w:val="0D0D0D"/>
          <w:sz w:val="24"/>
          <w:szCs w:val="24"/>
        </w:rPr>
        <w:t>ten</w:t>
      </w:r>
      <w:r w:rsidR="0075180E" w:rsidRPr="0075180E">
        <w:rPr>
          <w:rFonts w:cs="Geometric415BT-LiteA"/>
          <w:color w:val="0D0D0D"/>
          <w:sz w:val="24"/>
          <w:szCs w:val="24"/>
        </w:rPr>
        <w:t xml:space="preserve"> focus group discussions </w:t>
      </w:r>
      <w:r>
        <w:rPr>
          <w:rFonts w:cs="Geometric415BT-LiteA"/>
          <w:color w:val="0D0D0D"/>
          <w:sz w:val="24"/>
          <w:szCs w:val="24"/>
        </w:rPr>
        <w:t>within the target locations</w:t>
      </w:r>
      <w:r w:rsidR="0075180E" w:rsidRPr="0075180E">
        <w:rPr>
          <w:rFonts w:cs="Geometric415BT-LiteA"/>
          <w:color w:val="0D0D0D"/>
          <w:sz w:val="24"/>
          <w:szCs w:val="24"/>
        </w:rPr>
        <w:t xml:space="preserve">. </w:t>
      </w:r>
    </w:p>
    <w:p w:rsidR="0075180E" w:rsidRPr="00922BE0" w:rsidRDefault="0075180E" w:rsidP="0075180E">
      <w:pPr>
        <w:autoSpaceDE w:val="0"/>
        <w:autoSpaceDN w:val="0"/>
        <w:adjustRightInd w:val="0"/>
        <w:spacing w:after="0" w:line="240" w:lineRule="auto"/>
        <w:ind w:left="360"/>
        <w:jc w:val="both"/>
        <w:rPr>
          <w:rFonts w:cs="Geometric415BT-LiteA"/>
          <w:color w:val="0D0D0D"/>
          <w:sz w:val="12"/>
          <w:szCs w:val="24"/>
        </w:rPr>
      </w:pPr>
    </w:p>
    <w:p w:rsidR="0075180E" w:rsidRPr="0075180E" w:rsidRDefault="0075180E" w:rsidP="0075180E">
      <w:pPr>
        <w:autoSpaceDE w:val="0"/>
        <w:autoSpaceDN w:val="0"/>
        <w:adjustRightInd w:val="0"/>
        <w:spacing w:after="0" w:line="240" w:lineRule="auto"/>
        <w:ind w:left="360"/>
        <w:jc w:val="both"/>
        <w:rPr>
          <w:rFonts w:cs="Geometric415BT-LiteA"/>
          <w:b/>
          <w:color w:val="0D0D0D"/>
          <w:sz w:val="24"/>
          <w:szCs w:val="24"/>
        </w:rPr>
      </w:pPr>
      <w:r w:rsidRPr="0075180E">
        <w:rPr>
          <w:rFonts w:cs="Geometric415BT-LiteA"/>
          <w:b/>
          <w:color w:val="0D0D0D"/>
          <w:sz w:val="24"/>
          <w:szCs w:val="24"/>
        </w:rPr>
        <w:t>Speak out strategy</w:t>
      </w:r>
    </w:p>
    <w:p w:rsidR="0075180E" w:rsidRPr="0075180E" w:rsidRDefault="00666B7A" w:rsidP="0075180E">
      <w:pPr>
        <w:autoSpaceDE w:val="0"/>
        <w:autoSpaceDN w:val="0"/>
        <w:adjustRightInd w:val="0"/>
        <w:spacing w:after="0" w:line="240" w:lineRule="auto"/>
        <w:ind w:left="360"/>
        <w:jc w:val="both"/>
        <w:rPr>
          <w:rFonts w:cs="Geometric415BT-LiteA"/>
          <w:color w:val="0D0D0D"/>
          <w:sz w:val="24"/>
          <w:szCs w:val="24"/>
        </w:rPr>
      </w:pPr>
      <w:r>
        <w:rPr>
          <w:b/>
          <w:bCs/>
          <w:noProof/>
          <w:sz w:val="28"/>
          <w:szCs w:val="28"/>
        </w:rPr>
        <w:lastRenderedPageBreak/>
        <mc:AlternateContent>
          <mc:Choice Requires="wps">
            <w:drawing>
              <wp:anchor distT="0" distB="0" distL="114300" distR="114300" simplePos="0" relativeHeight="251670528" behindDoc="0" locked="0" layoutInCell="1" allowOverlap="1" wp14:anchorId="64EEC5BE" wp14:editId="3724EB22">
                <wp:simplePos x="0" y="0"/>
                <wp:positionH relativeFrom="column">
                  <wp:posOffset>6066790</wp:posOffset>
                </wp:positionH>
                <wp:positionV relativeFrom="paragraph">
                  <wp:posOffset>-923925</wp:posOffset>
                </wp:positionV>
                <wp:extent cx="809625" cy="16024225"/>
                <wp:effectExtent l="0" t="0" r="952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6024225"/>
                        </a:xfrm>
                        <a:prstGeom prst="rect">
                          <a:avLst/>
                        </a:prstGeom>
                        <a:gradFill rotWithShape="1">
                          <a:gsLst>
                            <a:gs pos="0">
                              <a:srgbClr val="FF0000">
                                <a:gamma/>
                                <a:tint val="0"/>
                                <a:invGamma/>
                              </a:srgbClr>
                            </a:gs>
                            <a:gs pos="100000">
                              <a:srgbClr val="FF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77.7pt;margin-top:-72.75pt;width:63.75pt;height:126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" stroked="f">
                <v:fill color2="red" rotate="t" angle="90" focus="100%" type="gradient"/>
              </v:rect>
            </w:pict>
          </mc:Fallback>
        </mc:AlternateContent>
      </w:r>
      <w:r>
        <w:rPr>
          <w:rFonts w:cs="Arial"/>
          <w:b/>
          <w:noProof/>
          <w:sz w:val="20"/>
          <w:szCs w:val="24"/>
          <w:u w:val="single"/>
        </w:rPr>
        <mc:AlternateContent>
          <mc:Choice Requires="wps">
            <w:drawing>
              <wp:anchor distT="0" distB="0" distL="114300" distR="114300" simplePos="0" relativeHeight="251666432" behindDoc="0" locked="0" layoutInCell="1" allowOverlap="1" wp14:anchorId="2A5CC952" wp14:editId="44A40F61">
                <wp:simplePos x="0" y="0"/>
                <wp:positionH relativeFrom="column">
                  <wp:posOffset>-952500</wp:posOffset>
                </wp:positionH>
                <wp:positionV relativeFrom="paragraph">
                  <wp:posOffset>-923925</wp:posOffset>
                </wp:positionV>
                <wp:extent cx="762000" cy="108648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0864850"/>
                        </a:xfrm>
                        <a:prstGeom prst="rect">
                          <a:avLst/>
                        </a:prstGeom>
                        <a:gradFill rotWithShape="1">
                          <a:gsLst>
                            <a:gs pos="0">
                              <a:srgbClr val="FF0000"/>
                            </a:gs>
                            <a:gs pos="100000">
                              <a:srgbClr val="FF0000">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5pt;margin-top:-72.75pt;width:60pt;height:8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" fillcolor="red" stroked="f">
                <v:fill rotate="t" angle="90" focus="100%" type="gradient"/>
              </v:rect>
            </w:pict>
          </mc:Fallback>
        </mc:AlternateContent>
      </w:r>
      <w:r w:rsidR="0075180E" w:rsidRPr="0075180E">
        <w:rPr>
          <w:rFonts w:cs="Geometric415BT-LiteA"/>
          <w:color w:val="0D0D0D"/>
          <w:sz w:val="24"/>
          <w:szCs w:val="24"/>
        </w:rPr>
        <w:t xml:space="preserve">Child marriage is shrouded in mystery and silence and the project shall bestow a chance to </w:t>
      </w:r>
      <w:r w:rsidR="0075180E" w:rsidRPr="0075180E">
        <w:rPr>
          <w:sz w:val="24"/>
          <w:szCs w:val="24"/>
        </w:rPr>
        <w:t>community members especially men and boys willing to participate in the project</w:t>
      </w:r>
      <w:r w:rsidR="0075180E" w:rsidRPr="0075180E">
        <w:rPr>
          <w:rFonts w:cs="Geometric415BT-LiteA"/>
          <w:color w:val="0D0D0D"/>
          <w:sz w:val="24"/>
          <w:szCs w:val="24"/>
        </w:rPr>
        <w:t xml:space="preserve"> to artistically express and illustrate their fears, attitudes, ideas, experiences and encounters with special regards to the  prevention and eradication of beading. This is to be done through art, poems, cartoons, drama and dance. </w:t>
      </w:r>
    </w:p>
    <w:p w:rsidR="0075180E" w:rsidRPr="00922BE0" w:rsidRDefault="0075180E" w:rsidP="0075180E">
      <w:pPr>
        <w:autoSpaceDE w:val="0"/>
        <w:autoSpaceDN w:val="0"/>
        <w:adjustRightInd w:val="0"/>
        <w:spacing w:after="0" w:line="240" w:lineRule="auto"/>
        <w:ind w:left="360"/>
        <w:jc w:val="both"/>
        <w:rPr>
          <w:rFonts w:cs="Geometric415BT-LiteA"/>
          <w:color w:val="0D0D0D"/>
          <w:sz w:val="10"/>
          <w:szCs w:val="24"/>
        </w:rPr>
      </w:pPr>
    </w:p>
    <w:p w:rsidR="0075180E" w:rsidRPr="0075180E" w:rsidRDefault="0075180E" w:rsidP="0075180E">
      <w:pPr>
        <w:autoSpaceDE w:val="0"/>
        <w:autoSpaceDN w:val="0"/>
        <w:adjustRightInd w:val="0"/>
        <w:spacing w:after="0" w:line="240" w:lineRule="auto"/>
        <w:ind w:left="360"/>
        <w:jc w:val="both"/>
        <w:rPr>
          <w:rFonts w:cs="Geometric415BT-LiteA"/>
          <w:b/>
          <w:color w:val="0D0D0D"/>
          <w:sz w:val="24"/>
          <w:szCs w:val="24"/>
        </w:rPr>
      </w:pPr>
      <w:r w:rsidRPr="0075180E">
        <w:rPr>
          <w:rFonts w:cs="Geometric415BT-LiteA"/>
          <w:b/>
          <w:color w:val="0D0D0D"/>
          <w:sz w:val="24"/>
          <w:szCs w:val="24"/>
        </w:rPr>
        <w:t xml:space="preserve">Community outreach and awareness-raising </w:t>
      </w:r>
    </w:p>
    <w:p w:rsidR="0075180E" w:rsidRPr="00922BE0" w:rsidRDefault="0075180E" w:rsidP="0075180E">
      <w:pPr>
        <w:autoSpaceDE w:val="0"/>
        <w:autoSpaceDN w:val="0"/>
        <w:adjustRightInd w:val="0"/>
        <w:spacing w:after="0" w:line="240" w:lineRule="auto"/>
        <w:ind w:left="360"/>
        <w:jc w:val="both"/>
        <w:rPr>
          <w:rFonts w:cs="Geometric415BT-LiteA"/>
          <w:b/>
          <w:color w:val="0D0D0D"/>
          <w:sz w:val="12"/>
          <w:szCs w:val="24"/>
        </w:rPr>
      </w:pPr>
    </w:p>
    <w:p w:rsidR="0075180E" w:rsidRDefault="0075180E" w:rsidP="0075180E">
      <w:pPr>
        <w:autoSpaceDE w:val="0"/>
        <w:autoSpaceDN w:val="0"/>
        <w:adjustRightInd w:val="0"/>
        <w:spacing w:after="0" w:line="240" w:lineRule="auto"/>
        <w:ind w:left="360"/>
        <w:jc w:val="both"/>
        <w:rPr>
          <w:rFonts w:cs="Geometric415BT-LiteA"/>
          <w:color w:val="0D0D0D"/>
          <w:sz w:val="24"/>
          <w:szCs w:val="24"/>
        </w:rPr>
      </w:pPr>
      <w:r w:rsidRPr="0075180E">
        <w:rPr>
          <w:rFonts w:cs="Geometric415BT-LiteA"/>
          <w:color w:val="0D0D0D"/>
          <w:sz w:val="24"/>
          <w:szCs w:val="24"/>
        </w:rPr>
        <w:t>To de</w:t>
      </w:r>
      <w:r w:rsidR="00922BE0">
        <w:rPr>
          <w:rFonts w:cs="Geometric415BT-LiteA"/>
          <w:color w:val="0D0D0D"/>
          <w:sz w:val="24"/>
          <w:szCs w:val="24"/>
        </w:rPr>
        <w:t>sign and de</w:t>
      </w:r>
      <w:r w:rsidRPr="0075180E">
        <w:rPr>
          <w:rFonts w:cs="Geometric415BT-LiteA"/>
          <w:color w:val="0D0D0D"/>
          <w:sz w:val="24"/>
          <w:szCs w:val="24"/>
        </w:rPr>
        <w:t xml:space="preserve">velop a </w:t>
      </w:r>
      <w:r w:rsidR="00922BE0">
        <w:rPr>
          <w:rFonts w:cs="Geometric415BT-LiteA"/>
          <w:color w:val="0D0D0D"/>
          <w:sz w:val="24"/>
          <w:szCs w:val="24"/>
        </w:rPr>
        <w:t>poster</w:t>
      </w:r>
      <w:r w:rsidRPr="0075180E">
        <w:rPr>
          <w:rFonts w:cs="Geometric415BT-LiteA"/>
          <w:color w:val="0D0D0D"/>
          <w:sz w:val="24"/>
          <w:szCs w:val="24"/>
        </w:rPr>
        <w:t xml:space="preserve"> that will be used to raise awareness about beading</w:t>
      </w:r>
      <w:r w:rsidR="00922BE0">
        <w:rPr>
          <w:rFonts w:cs="Geometric415BT-LiteA"/>
          <w:color w:val="0D0D0D"/>
          <w:sz w:val="24"/>
          <w:szCs w:val="24"/>
        </w:rPr>
        <w:t xml:space="preserve"> and its implications</w:t>
      </w:r>
      <w:r w:rsidRPr="0075180E">
        <w:rPr>
          <w:rFonts w:cs="Geometric415BT-LiteA"/>
          <w:color w:val="0D0D0D"/>
          <w:sz w:val="24"/>
          <w:szCs w:val="24"/>
        </w:rPr>
        <w:t xml:space="preserve">. </w:t>
      </w:r>
    </w:p>
    <w:p w:rsidR="00922BE0" w:rsidRPr="00227482" w:rsidRDefault="009745B3" w:rsidP="00227482">
      <w:pPr>
        <w:shd w:val="clear" w:color="auto" w:fill="E36C0A" w:themeFill="accent6" w:themeFillShade="BF"/>
        <w:autoSpaceDE w:val="0"/>
        <w:autoSpaceDN w:val="0"/>
        <w:adjustRightInd w:val="0"/>
        <w:spacing w:after="0" w:line="240" w:lineRule="auto"/>
        <w:ind w:left="360"/>
        <w:jc w:val="center"/>
        <w:rPr>
          <w:rFonts w:cs="Geometric415BT-LiteA"/>
          <w:b/>
          <w:color w:val="FFFFFF" w:themeColor="background1"/>
          <w:sz w:val="24"/>
          <w:szCs w:val="24"/>
          <w:u w:val="single"/>
        </w:rPr>
      </w:pPr>
      <w:r w:rsidRPr="00227482">
        <w:rPr>
          <w:rFonts w:cs="Geometric415BT-LiteA"/>
          <w:b/>
          <w:color w:val="FFFFFF" w:themeColor="background1"/>
          <w:sz w:val="24"/>
          <w:szCs w:val="24"/>
          <w:u w:val="single"/>
        </w:rPr>
        <w:t>Target group tabulation</w:t>
      </w:r>
    </w:p>
    <w:p w:rsidR="009745B3" w:rsidRDefault="009745B3" w:rsidP="0075180E">
      <w:pPr>
        <w:autoSpaceDE w:val="0"/>
        <w:autoSpaceDN w:val="0"/>
        <w:adjustRightInd w:val="0"/>
        <w:spacing w:after="0" w:line="240" w:lineRule="auto"/>
        <w:ind w:left="360"/>
        <w:jc w:val="both"/>
        <w:rPr>
          <w:rFonts w:cs="Geometric415BT-LiteA"/>
          <w:color w:val="0D0D0D"/>
          <w:sz w:val="24"/>
          <w:szCs w:val="24"/>
        </w:rPr>
      </w:pPr>
    </w:p>
    <w:p w:rsidR="00922BE0" w:rsidRPr="00922BE0" w:rsidRDefault="00922BE0" w:rsidP="00922BE0">
      <w:pPr>
        <w:autoSpaceDE w:val="0"/>
        <w:autoSpaceDN w:val="0"/>
        <w:adjustRightInd w:val="0"/>
        <w:spacing w:after="0" w:line="240" w:lineRule="auto"/>
        <w:ind w:left="360"/>
        <w:jc w:val="center"/>
        <w:rPr>
          <w:rFonts w:cs="Geometric415BT-LiteA"/>
          <w:b/>
          <w:color w:val="0D0D0D"/>
          <w:sz w:val="24"/>
          <w:szCs w:val="24"/>
        </w:rPr>
      </w:pPr>
      <w:r w:rsidRPr="00922BE0">
        <w:rPr>
          <w:rFonts w:cs="Geometric415BT-LiteA"/>
          <w:b/>
          <w:color w:val="0D0D0D"/>
          <w:sz w:val="24"/>
          <w:szCs w:val="24"/>
        </w:rPr>
        <w:t>Target group</w:t>
      </w:r>
      <w:r w:rsidRPr="00922BE0">
        <w:rPr>
          <w:rFonts w:cs="Geometric415BT-LiteA"/>
          <w:b/>
          <w:color w:val="0D0D0D"/>
          <w:sz w:val="24"/>
          <w:szCs w:val="24"/>
        </w:rPr>
        <w:tab/>
      </w:r>
      <w:r w:rsidRPr="00922BE0">
        <w:rPr>
          <w:rFonts w:cs="Geometric415BT-LiteA"/>
          <w:b/>
          <w:color w:val="0D0D0D"/>
          <w:sz w:val="24"/>
          <w:szCs w:val="24"/>
        </w:rPr>
        <w:tab/>
      </w:r>
      <w:r w:rsidRPr="00922BE0">
        <w:rPr>
          <w:rFonts w:cs="Geometric415BT-LiteA"/>
          <w:b/>
          <w:color w:val="0D0D0D"/>
          <w:sz w:val="24"/>
          <w:szCs w:val="24"/>
        </w:rPr>
        <w:tab/>
      </w:r>
      <w:r w:rsidRPr="00922BE0">
        <w:rPr>
          <w:rFonts w:cs="Geometric415BT-LiteA"/>
          <w:b/>
          <w:color w:val="0D0D0D"/>
          <w:sz w:val="24"/>
          <w:szCs w:val="24"/>
        </w:rPr>
        <w:tab/>
      </w:r>
      <w:r w:rsidRPr="00922BE0">
        <w:rPr>
          <w:rFonts w:cs="Geometric415BT-LiteA"/>
          <w:b/>
          <w:color w:val="0D0D0D"/>
          <w:sz w:val="24"/>
          <w:szCs w:val="24"/>
        </w:rPr>
        <w:tab/>
      </w:r>
      <w:r w:rsidRPr="00922BE0">
        <w:rPr>
          <w:rFonts w:cs="Geometric415BT-LiteA"/>
          <w:b/>
          <w:color w:val="0D0D0D"/>
          <w:sz w:val="24"/>
          <w:szCs w:val="24"/>
        </w:rPr>
        <w:tab/>
        <w:t>Number</w:t>
      </w:r>
    </w:p>
    <w:tbl>
      <w:tblPr>
        <w:tblStyle w:val="TableGrid"/>
        <w:tblW w:w="0" w:type="auto"/>
        <w:tblLook w:val="04A0" w:firstRow="1" w:lastRow="0" w:firstColumn="1" w:lastColumn="0" w:noHBand="0" w:noVBand="1"/>
      </w:tblPr>
      <w:tblGrid>
        <w:gridCol w:w="4788"/>
        <w:gridCol w:w="4788"/>
      </w:tblGrid>
      <w:tr w:rsidR="00922BE0" w:rsidTr="00922BE0">
        <w:tc>
          <w:tcPr>
            <w:tcW w:w="4788" w:type="dxa"/>
          </w:tcPr>
          <w:p w:rsidR="00922BE0" w:rsidRPr="00C07057" w:rsidRDefault="00922BE0" w:rsidP="00D16F93">
            <w:pPr>
              <w:pStyle w:val="NormalWeb"/>
              <w:rPr>
                <w:rStyle w:val="Strong"/>
                <w:rFonts w:asciiTheme="minorHAnsi" w:hAnsiTheme="minorHAnsi" w:cstheme="minorHAnsi"/>
                <w:b w:val="0"/>
              </w:rPr>
            </w:pPr>
            <w:r w:rsidRPr="00C07057">
              <w:rPr>
                <w:rStyle w:val="Strong"/>
                <w:rFonts w:asciiTheme="minorHAnsi" w:hAnsiTheme="minorHAnsi" w:cstheme="minorHAnsi"/>
                <w:b w:val="0"/>
              </w:rPr>
              <w:t>Morans</w:t>
            </w:r>
          </w:p>
        </w:tc>
        <w:tc>
          <w:tcPr>
            <w:tcW w:w="4788" w:type="dxa"/>
          </w:tcPr>
          <w:p w:rsidR="00922BE0" w:rsidRPr="00C07057" w:rsidRDefault="00C07057" w:rsidP="00D16F93">
            <w:pPr>
              <w:pStyle w:val="NormalWeb"/>
              <w:rPr>
                <w:rStyle w:val="Strong"/>
                <w:rFonts w:asciiTheme="minorHAnsi" w:hAnsiTheme="minorHAnsi" w:cstheme="minorHAnsi"/>
                <w:b w:val="0"/>
              </w:rPr>
            </w:pPr>
            <w:r w:rsidRPr="00C07057">
              <w:rPr>
                <w:rStyle w:val="Strong"/>
                <w:rFonts w:asciiTheme="minorHAnsi" w:hAnsiTheme="minorHAnsi" w:cstheme="minorHAnsi"/>
                <w:b w:val="0"/>
              </w:rPr>
              <w:t>3</w:t>
            </w:r>
            <w:r w:rsidR="00922BE0" w:rsidRPr="00C07057">
              <w:rPr>
                <w:rStyle w:val="Strong"/>
                <w:rFonts w:asciiTheme="minorHAnsi" w:hAnsiTheme="minorHAnsi" w:cstheme="minorHAnsi"/>
                <w:b w:val="0"/>
              </w:rPr>
              <w:t>00</w:t>
            </w:r>
          </w:p>
        </w:tc>
      </w:tr>
      <w:tr w:rsidR="00922BE0" w:rsidTr="00922BE0">
        <w:tc>
          <w:tcPr>
            <w:tcW w:w="4788" w:type="dxa"/>
          </w:tcPr>
          <w:p w:rsidR="00922BE0" w:rsidRPr="00C07057" w:rsidRDefault="00922BE0" w:rsidP="00D16F93">
            <w:pPr>
              <w:pStyle w:val="NormalWeb"/>
              <w:rPr>
                <w:rStyle w:val="Strong"/>
                <w:rFonts w:asciiTheme="minorHAnsi" w:hAnsiTheme="minorHAnsi" w:cstheme="minorHAnsi"/>
                <w:b w:val="0"/>
              </w:rPr>
            </w:pPr>
            <w:r w:rsidRPr="00C07057">
              <w:rPr>
                <w:rStyle w:val="Strong"/>
                <w:rFonts w:asciiTheme="minorHAnsi" w:hAnsiTheme="minorHAnsi" w:cstheme="minorHAnsi"/>
                <w:b w:val="0"/>
              </w:rPr>
              <w:t>Elders</w:t>
            </w:r>
          </w:p>
        </w:tc>
        <w:tc>
          <w:tcPr>
            <w:tcW w:w="4788" w:type="dxa"/>
          </w:tcPr>
          <w:p w:rsidR="00922BE0" w:rsidRPr="00C07057" w:rsidRDefault="00C07057" w:rsidP="00D16F93">
            <w:pPr>
              <w:pStyle w:val="NormalWeb"/>
              <w:rPr>
                <w:rStyle w:val="Strong"/>
                <w:rFonts w:asciiTheme="minorHAnsi" w:hAnsiTheme="minorHAnsi" w:cstheme="minorHAnsi"/>
                <w:b w:val="0"/>
              </w:rPr>
            </w:pPr>
            <w:r w:rsidRPr="00C07057">
              <w:rPr>
                <w:rStyle w:val="Strong"/>
                <w:rFonts w:asciiTheme="minorHAnsi" w:hAnsiTheme="minorHAnsi" w:cstheme="minorHAnsi"/>
                <w:b w:val="0"/>
              </w:rPr>
              <w:t>150</w:t>
            </w:r>
          </w:p>
        </w:tc>
      </w:tr>
      <w:tr w:rsidR="00922BE0" w:rsidTr="00922BE0">
        <w:tc>
          <w:tcPr>
            <w:tcW w:w="4788" w:type="dxa"/>
          </w:tcPr>
          <w:p w:rsidR="00922BE0" w:rsidRPr="00C07057" w:rsidRDefault="00C07057" w:rsidP="00D16F93">
            <w:pPr>
              <w:pStyle w:val="NormalWeb"/>
              <w:rPr>
                <w:rStyle w:val="Strong"/>
                <w:rFonts w:asciiTheme="minorHAnsi" w:hAnsiTheme="minorHAnsi" w:cstheme="minorHAnsi"/>
                <w:b w:val="0"/>
              </w:rPr>
            </w:pPr>
            <w:r w:rsidRPr="00C07057">
              <w:rPr>
                <w:rStyle w:val="Strong"/>
                <w:rFonts w:asciiTheme="minorHAnsi" w:hAnsiTheme="minorHAnsi" w:cstheme="minorHAnsi"/>
                <w:b w:val="0"/>
              </w:rPr>
              <w:t>women</w:t>
            </w:r>
          </w:p>
        </w:tc>
        <w:tc>
          <w:tcPr>
            <w:tcW w:w="4788" w:type="dxa"/>
          </w:tcPr>
          <w:p w:rsidR="00922BE0" w:rsidRPr="00C07057" w:rsidRDefault="00C07057" w:rsidP="00D16F93">
            <w:pPr>
              <w:pStyle w:val="NormalWeb"/>
              <w:rPr>
                <w:rStyle w:val="Strong"/>
                <w:rFonts w:asciiTheme="minorHAnsi" w:hAnsiTheme="minorHAnsi" w:cstheme="minorHAnsi"/>
                <w:b w:val="0"/>
              </w:rPr>
            </w:pPr>
            <w:r w:rsidRPr="00C07057">
              <w:rPr>
                <w:rStyle w:val="Strong"/>
                <w:rFonts w:asciiTheme="minorHAnsi" w:hAnsiTheme="minorHAnsi" w:cstheme="minorHAnsi"/>
                <w:b w:val="0"/>
              </w:rPr>
              <w:t>200</w:t>
            </w:r>
          </w:p>
        </w:tc>
      </w:tr>
      <w:tr w:rsidR="00922BE0" w:rsidTr="00922BE0">
        <w:tc>
          <w:tcPr>
            <w:tcW w:w="4788" w:type="dxa"/>
          </w:tcPr>
          <w:p w:rsidR="00922BE0" w:rsidRPr="00C07057" w:rsidRDefault="00C07057" w:rsidP="00D16F93">
            <w:pPr>
              <w:pStyle w:val="NormalWeb"/>
              <w:rPr>
                <w:rStyle w:val="Strong"/>
                <w:rFonts w:asciiTheme="minorHAnsi" w:hAnsiTheme="minorHAnsi" w:cstheme="minorHAnsi"/>
                <w:b w:val="0"/>
              </w:rPr>
            </w:pPr>
            <w:r w:rsidRPr="00C07057">
              <w:rPr>
                <w:rStyle w:val="Strong"/>
                <w:rFonts w:asciiTheme="minorHAnsi" w:hAnsiTheme="minorHAnsi" w:cstheme="minorHAnsi"/>
                <w:b w:val="0"/>
              </w:rPr>
              <w:t>Girls and boys</w:t>
            </w:r>
          </w:p>
        </w:tc>
        <w:tc>
          <w:tcPr>
            <w:tcW w:w="4788" w:type="dxa"/>
          </w:tcPr>
          <w:p w:rsidR="00922BE0" w:rsidRPr="00C07057" w:rsidRDefault="00C07057" w:rsidP="00D16F93">
            <w:pPr>
              <w:pStyle w:val="NormalWeb"/>
              <w:rPr>
                <w:rStyle w:val="Strong"/>
                <w:rFonts w:asciiTheme="minorHAnsi" w:hAnsiTheme="minorHAnsi" w:cstheme="minorHAnsi"/>
                <w:b w:val="0"/>
              </w:rPr>
            </w:pPr>
            <w:r w:rsidRPr="00C07057">
              <w:rPr>
                <w:rStyle w:val="Strong"/>
                <w:rFonts w:asciiTheme="minorHAnsi" w:hAnsiTheme="minorHAnsi" w:cstheme="minorHAnsi"/>
                <w:b w:val="0"/>
              </w:rPr>
              <w:t>300</w:t>
            </w:r>
          </w:p>
        </w:tc>
      </w:tr>
      <w:tr w:rsidR="00C07057" w:rsidTr="00922BE0">
        <w:tc>
          <w:tcPr>
            <w:tcW w:w="4788" w:type="dxa"/>
          </w:tcPr>
          <w:p w:rsidR="00C07057" w:rsidRPr="00C07057" w:rsidRDefault="00C07057" w:rsidP="00D16F93">
            <w:pPr>
              <w:pStyle w:val="NormalWeb"/>
              <w:rPr>
                <w:rStyle w:val="Strong"/>
                <w:rFonts w:asciiTheme="minorHAnsi" w:hAnsiTheme="minorHAnsi" w:cstheme="minorHAnsi"/>
              </w:rPr>
            </w:pPr>
            <w:r>
              <w:rPr>
                <w:rStyle w:val="Strong"/>
                <w:rFonts w:asciiTheme="minorHAnsi" w:hAnsiTheme="minorHAnsi" w:cstheme="minorHAnsi"/>
              </w:rPr>
              <w:t xml:space="preserve">                                </w:t>
            </w:r>
            <w:r w:rsidRPr="00C07057">
              <w:rPr>
                <w:rStyle w:val="Strong"/>
                <w:rFonts w:asciiTheme="minorHAnsi" w:hAnsiTheme="minorHAnsi" w:cstheme="minorHAnsi"/>
              </w:rPr>
              <w:t>Total</w:t>
            </w:r>
          </w:p>
        </w:tc>
        <w:tc>
          <w:tcPr>
            <w:tcW w:w="4788" w:type="dxa"/>
          </w:tcPr>
          <w:p w:rsidR="00C07057" w:rsidRDefault="00C07057" w:rsidP="00D16F93">
            <w:pPr>
              <w:pStyle w:val="NormalWeb"/>
              <w:rPr>
                <w:rStyle w:val="Strong"/>
              </w:rPr>
            </w:pPr>
            <w:r>
              <w:rPr>
                <w:rStyle w:val="Strong"/>
              </w:rPr>
              <w:t xml:space="preserve">                                  950</w:t>
            </w:r>
          </w:p>
        </w:tc>
      </w:tr>
    </w:tbl>
    <w:p w:rsidR="00227482" w:rsidRDefault="00227482" w:rsidP="00A22161">
      <w:pPr>
        <w:shd w:val="clear" w:color="auto" w:fill="FFFFFF" w:themeFill="background1"/>
        <w:autoSpaceDE w:val="0"/>
        <w:autoSpaceDN w:val="0"/>
        <w:adjustRightInd w:val="0"/>
        <w:spacing w:after="0" w:line="240" w:lineRule="auto"/>
        <w:rPr>
          <w:rStyle w:val="Strong"/>
          <w:rFonts w:ascii="Times New Roman" w:eastAsia="Times New Roman" w:hAnsi="Times New Roman" w:cs="Times New Roman"/>
          <w:sz w:val="24"/>
          <w:szCs w:val="24"/>
        </w:rPr>
      </w:pPr>
    </w:p>
    <w:p w:rsidR="00A22161" w:rsidRPr="00227482" w:rsidRDefault="00A22161" w:rsidP="00227482">
      <w:pPr>
        <w:shd w:val="clear" w:color="auto" w:fill="E36C0A" w:themeFill="accent6" w:themeFillShade="BF"/>
        <w:autoSpaceDE w:val="0"/>
        <w:autoSpaceDN w:val="0"/>
        <w:adjustRightInd w:val="0"/>
        <w:spacing w:after="0" w:line="240" w:lineRule="auto"/>
        <w:jc w:val="center"/>
        <w:rPr>
          <w:rFonts w:cs="Arial"/>
          <w:color w:val="FFFFFF" w:themeColor="background1"/>
          <w:sz w:val="26"/>
          <w:szCs w:val="26"/>
        </w:rPr>
      </w:pPr>
      <w:r w:rsidRPr="00227482">
        <w:rPr>
          <w:rFonts w:eastAsia="Times New Roman"/>
          <w:b/>
          <w:color w:val="FFFFFF" w:themeColor="background1"/>
          <w:sz w:val="26"/>
          <w:szCs w:val="26"/>
        </w:rPr>
        <w:t>Project Outcomes</w:t>
      </w:r>
    </w:p>
    <w:p w:rsidR="00A22161" w:rsidRPr="00A22161" w:rsidRDefault="00A22161" w:rsidP="00A22161">
      <w:pPr>
        <w:pStyle w:val="ListParagraph"/>
        <w:numPr>
          <w:ilvl w:val="0"/>
          <w:numId w:val="4"/>
        </w:numPr>
        <w:spacing w:after="0" w:line="360" w:lineRule="auto"/>
        <w:jc w:val="both"/>
        <w:rPr>
          <w:rFonts w:cstheme="minorHAnsi"/>
          <w:sz w:val="24"/>
          <w:szCs w:val="24"/>
        </w:rPr>
      </w:pPr>
      <w:r w:rsidRPr="00A22161">
        <w:rPr>
          <w:rFonts w:cstheme="minorHAnsi"/>
          <w:sz w:val="24"/>
          <w:szCs w:val="24"/>
        </w:rPr>
        <w:t xml:space="preserve">% involvement of Morans in anti-beading activities </w:t>
      </w:r>
    </w:p>
    <w:p w:rsidR="00A22161" w:rsidRDefault="00A22161" w:rsidP="00A22161">
      <w:pPr>
        <w:pStyle w:val="ListParagraph"/>
        <w:numPr>
          <w:ilvl w:val="0"/>
          <w:numId w:val="4"/>
        </w:numPr>
        <w:spacing w:after="0" w:line="360" w:lineRule="auto"/>
        <w:jc w:val="both"/>
        <w:rPr>
          <w:rFonts w:cstheme="minorHAnsi"/>
          <w:sz w:val="24"/>
          <w:szCs w:val="24"/>
        </w:rPr>
      </w:pPr>
      <w:r w:rsidRPr="00A22161">
        <w:rPr>
          <w:rFonts w:cstheme="minorHAnsi"/>
          <w:sz w:val="24"/>
          <w:szCs w:val="24"/>
        </w:rPr>
        <w:t xml:space="preserve">% increased </w:t>
      </w:r>
      <w:r w:rsidR="00227482">
        <w:rPr>
          <w:rFonts w:cstheme="minorHAnsi"/>
          <w:sz w:val="24"/>
          <w:szCs w:val="24"/>
        </w:rPr>
        <w:t xml:space="preserve">level of </w:t>
      </w:r>
      <w:r w:rsidRPr="00A22161">
        <w:rPr>
          <w:rFonts w:cstheme="minorHAnsi"/>
          <w:sz w:val="24"/>
          <w:szCs w:val="24"/>
        </w:rPr>
        <w:t>community awareness about the negative social and health consequences of beading</w:t>
      </w:r>
    </w:p>
    <w:p w:rsidR="00227482" w:rsidRPr="00A22161" w:rsidRDefault="00227482" w:rsidP="00A22161">
      <w:pPr>
        <w:pStyle w:val="ListParagraph"/>
        <w:numPr>
          <w:ilvl w:val="0"/>
          <w:numId w:val="4"/>
        </w:numPr>
        <w:spacing w:after="0" w:line="360" w:lineRule="auto"/>
        <w:jc w:val="both"/>
        <w:rPr>
          <w:rFonts w:cstheme="minorHAnsi"/>
          <w:sz w:val="24"/>
          <w:szCs w:val="24"/>
        </w:rPr>
      </w:pPr>
      <w:r>
        <w:rPr>
          <w:rFonts w:cstheme="minorHAnsi"/>
          <w:sz w:val="24"/>
          <w:szCs w:val="24"/>
        </w:rPr>
        <w:t>Results of the FGDs tabulated and published</w:t>
      </w:r>
    </w:p>
    <w:p w:rsidR="00A22161" w:rsidRPr="00A22161" w:rsidRDefault="00A22161" w:rsidP="00A22161">
      <w:pPr>
        <w:pStyle w:val="ListParagraph"/>
        <w:numPr>
          <w:ilvl w:val="0"/>
          <w:numId w:val="4"/>
        </w:numPr>
        <w:autoSpaceDE w:val="0"/>
        <w:autoSpaceDN w:val="0"/>
        <w:adjustRightInd w:val="0"/>
        <w:spacing w:after="0" w:line="360" w:lineRule="auto"/>
        <w:jc w:val="both"/>
        <w:rPr>
          <w:rFonts w:cstheme="minorHAnsi"/>
          <w:color w:val="0D0D0D"/>
          <w:sz w:val="24"/>
          <w:szCs w:val="24"/>
        </w:rPr>
      </w:pPr>
      <w:r w:rsidRPr="00A22161">
        <w:rPr>
          <w:rFonts w:cstheme="minorHAnsi"/>
          <w:color w:val="0D0D0D"/>
          <w:sz w:val="24"/>
          <w:szCs w:val="24"/>
        </w:rPr>
        <w:t>No. of entries submitted as a result of the speak out contest</w:t>
      </w:r>
    </w:p>
    <w:p w:rsidR="006C6D1A" w:rsidRDefault="00A22161" w:rsidP="00A22161">
      <w:pPr>
        <w:pStyle w:val="ListParagraph"/>
        <w:numPr>
          <w:ilvl w:val="0"/>
          <w:numId w:val="4"/>
        </w:numPr>
        <w:autoSpaceDE w:val="0"/>
        <w:autoSpaceDN w:val="0"/>
        <w:adjustRightInd w:val="0"/>
        <w:spacing w:after="0" w:line="360" w:lineRule="auto"/>
        <w:jc w:val="both"/>
        <w:rPr>
          <w:rFonts w:cstheme="minorHAnsi"/>
          <w:color w:val="0D0D0D"/>
          <w:sz w:val="24"/>
          <w:szCs w:val="24"/>
        </w:rPr>
      </w:pPr>
      <w:r w:rsidRPr="00A22161">
        <w:rPr>
          <w:rFonts w:cstheme="minorHAnsi"/>
          <w:color w:val="0D0D0D"/>
          <w:sz w:val="24"/>
          <w:szCs w:val="24"/>
        </w:rPr>
        <w:t>A standard anti- Bea</w:t>
      </w:r>
    </w:p>
    <w:p w:rsidR="00A22161" w:rsidRPr="00A22161" w:rsidRDefault="00A22161" w:rsidP="00A22161">
      <w:pPr>
        <w:pStyle w:val="ListParagraph"/>
        <w:numPr>
          <w:ilvl w:val="0"/>
          <w:numId w:val="4"/>
        </w:numPr>
        <w:autoSpaceDE w:val="0"/>
        <w:autoSpaceDN w:val="0"/>
        <w:adjustRightInd w:val="0"/>
        <w:spacing w:after="0" w:line="360" w:lineRule="auto"/>
        <w:jc w:val="both"/>
        <w:rPr>
          <w:rFonts w:cstheme="minorHAnsi"/>
          <w:color w:val="0D0D0D"/>
          <w:sz w:val="24"/>
          <w:szCs w:val="24"/>
        </w:rPr>
      </w:pPr>
      <w:r w:rsidRPr="00A22161">
        <w:rPr>
          <w:rFonts w:cstheme="minorHAnsi"/>
          <w:color w:val="0D0D0D"/>
          <w:sz w:val="24"/>
          <w:szCs w:val="24"/>
        </w:rPr>
        <w:t>ding poster designed and distributed</w:t>
      </w:r>
    </w:p>
    <w:p w:rsidR="00A22161" w:rsidRPr="00227482" w:rsidRDefault="00A22161" w:rsidP="00227482">
      <w:pPr>
        <w:shd w:val="clear" w:color="auto" w:fill="E36C0A" w:themeFill="accent6" w:themeFillShade="BF"/>
        <w:autoSpaceDE w:val="0"/>
        <w:autoSpaceDN w:val="0"/>
        <w:adjustRightInd w:val="0"/>
        <w:spacing w:after="0"/>
        <w:rPr>
          <w:rFonts w:eastAsia="Times New Roman"/>
          <w:b/>
          <w:color w:val="FFFFFF" w:themeColor="background1"/>
          <w:sz w:val="26"/>
          <w:szCs w:val="26"/>
        </w:rPr>
      </w:pPr>
      <w:r w:rsidRPr="00227482">
        <w:rPr>
          <w:rFonts w:eastAsia="Times New Roman"/>
          <w:b/>
          <w:color w:val="FFFFFF" w:themeColor="background1"/>
          <w:sz w:val="26"/>
          <w:szCs w:val="26"/>
        </w:rPr>
        <w:t>Implementation Plan</w:t>
      </w:r>
    </w:p>
    <w:p w:rsidR="00A22161" w:rsidRDefault="00A22161" w:rsidP="00A22161">
      <w:pPr>
        <w:rPr>
          <w:sz w:val="2"/>
        </w:rPr>
      </w:pPr>
    </w:p>
    <w:tbl>
      <w:tblPr>
        <w:tblW w:w="7260" w:type="dxa"/>
        <w:jc w:val="center"/>
        <w:tblInd w:w="93" w:type="dxa"/>
        <w:tblLook w:val="04A0" w:firstRow="1" w:lastRow="0" w:firstColumn="1" w:lastColumn="0" w:noHBand="0" w:noVBand="1"/>
      </w:tblPr>
      <w:tblGrid>
        <w:gridCol w:w="3525"/>
        <w:gridCol w:w="1084"/>
        <w:gridCol w:w="1340"/>
        <w:gridCol w:w="1311"/>
      </w:tblGrid>
      <w:tr w:rsidR="00E0786C" w:rsidRPr="00BF4E76" w:rsidTr="00E0786C">
        <w:trPr>
          <w:gridAfter w:val="3"/>
          <w:wAfter w:w="3735" w:type="dxa"/>
          <w:trHeight w:val="337"/>
          <w:jc w:val="center"/>
        </w:trPr>
        <w:tc>
          <w:tcPr>
            <w:tcW w:w="352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0786C" w:rsidRPr="0076315C" w:rsidRDefault="00E0786C" w:rsidP="00D23603">
            <w:pPr>
              <w:spacing w:after="0" w:line="240" w:lineRule="auto"/>
              <w:jc w:val="center"/>
              <w:rPr>
                <w:rFonts w:eastAsia="Times New Roman" w:cs="Calibri"/>
                <w:b/>
                <w:color w:val="000000"/>
                <w:sz w:val="24"/>
                <w:szCs w:val="24"/>
              </w:rPr>
            </w:pPr>
            <w:r w:rsidRPr="0076315C">
              <w:rPr>
                <w:rFonts w:eastAsia="Times New Roman" w:cs="Calibri"/>
                <w:b/>
                <w:color w:val="000000"/>
                <w:sz w:val="24"/>
                <w:szCs w:val="24"/>
              </w:rPr>
              <w:t>Activity</w:t>
            </w:r>
          </w:p>
        </w:tc>
      </w:tr>
      <w:tr w:rsidR="00E0786C" w:rsidRPr="00A17A0F" w:rsidTr="00E0786C">
        <w:trPr>
          <w:trHeight w:val="239"/>
          <w:jc w:val="center"/>
        </w:trPr>
        <w:tc>
          <w:tcPr>
            <w:tcW w:w="3525" w:type="dxa"/>
            <w:vMerge/>
            <w:tcBorders>
              <w:top w:val="single" w:sz="8" w:space="0" w:color="auto"/>
              <w:left w:val="single" w:sz="8" w:space="0" w:color="auto"/>
              <w:bottom w:val="single" w:sz="8" w:space="0" w:color="000000"/>
              <w:right w:val="single" w:sz="8" w:space="0" w:color="auto"/>
            </w:tcBorders>
            <w:vAlign w:val="center"/>
            <w:hideMark/>
          </w:tcPr>
          <w:p w:rsidR="00E0786C" w:rsidRPr="0076315C" w:rsidRDefault="00E0786C" w:rsidP="00D23603">
            <w:pPr>
              <w:spacing w:after="0" w:line="240" w:lineRule="auto"/>
              <w:jc w:val="center"/>
              <w:rPr>
                <w:rFonts w:eastAsia="Times New Roman" w:cs="Calibri"/>
                <w:b/>
                <w:color w:val="000000"/>
                <w:sz w:val="24"/>
                <w:szCs w:val="24"/>
              </w:rPr>
            </w:pPr>
          </w:p>
        </w:tc>
        <w:tc>
          <w:tcPr>
            <w:tcW w:w="1084" w:type="dxa"/>
            <w:tcBorders>
              <w:top w:val="nil"/>
              <w:left w:val="nil"/>
              <w:bottom w:val="single" w:sz="8" w:space="0" w:color="auto"/>
              <w:right w:val="single" w:sz="8" w:space="0" w:color="auto"/>
            </w:tcBorders>
            <w:shd w:val="clear" w:color="auto" w:fill="auto"/>
            <w:noWrap/>
            <w:vAlign w:val="bottom"/>
            <w:hideMark/>
          </w:tcPr>
          <w:p w:rsidR="00E0786C" w:rsidRPr="0076315C" w:rsidRDefault="00E0786C" w:rsidP="00D23603">
            <w:pPr>
              <w:spacing w:after="0" w:line="240" w:lineRule="auto"/>
              <w:jc w:val="center"/>
              <w:rPr>
                <w:rFonts w:eastAsia="Times New Roman" w:cs="Calibri"/>
                <w:b/>
                <w:color w:val="000000" w:themeColor="text1"/>
                <w:sz w:val="24"/>
                <w:szCs w:val="24"/>
              </w:rPr>
            </w:pPr>
            <w:r>
              <w:rPr>
                <w:rFonts w:eastAsia="Times New Roman" w:cs="Calibri"/>
                <w:b/>
                <w:color w:val="000000" w:themeColor="text1"/>
                <w:sz w:val="24"/>
                <w:szCs w:val="24"/>
              </w:rPr>
              <w:t>October</w:t>
            </w:r>
          </w:p>
        </w:tc>
        <w:tc>
          <w:tcPr>
            <w:tcW w:w="1340" w:type="dxa"/>
            <w:tcBorders>
              <w:top w:val="nil"/>
              <w:left w:val="nil"/>
              <w:bottom w:val="single" w:sz="8" w:space="0" w:color="auto"/>
              <w:right w:val="single" w:sz="8" w:space="0" w:color="auto"/>
            </w:tcBorders>
            <w:shd w:val="clear" w:color="auto" w:fill="auto"/>
            <w:noWrap/>
            <w:vAlign w:val="bottom"/>
            <w:hideMark/>
          </w:tcPr>
          <w:p w:rsidR="00E0786C" w:rsidRPr="0076315C" w:rsidRDefault="00E0786C" w:rsidP="00D23603">
            <w:pPr>
              <w:spacing w:after="0" w:line="240" w:lineRule="auto"/>
              <w:jc w:val="center"/>
              <w:rPr>
                <w:rFonts w:eastAsia="Times New Roman" w:cs="Calibri"/>
                <w:b/>
                <w:color w:val="000000" w:themeColor="text1"/>
                <w:sz w:val="24"/>
                <w:szCs w:val="24"/>
              </w:rPr>
            </w:pPr>
            <w:r>
              <w:rPr>
                <w:rFonts w:eastAsia="Times New Roman" w:cs="Calibri"/>
                <w:b/>
                <w:color w:val="000000" w:themeColor="text1"/>
                <w:sz w:val="24"/>
                <w:szCs w:val="24"/>
              </w:rPr>
              <w:t>November</w:t>
            </w:r>
          </w:p>
        </w:tc>
        <w:tc>
          <w:tcPr>
            <w:tcW w:w="1311" w:type="dxa"/>
            <w:tcBorders>
              <w:top w:val="nil"/>
              <w:left w:val="nil"/>
              <w:bottom w:val="single" w:sz="8" w:space="0" w:color="auto"/>
              <w:right w:val="single" w:sz="8" w:space="0" w:color="auto"/>
            </w:tcBorders>
            <w:shd w:val="clear" w:color="auto" w:fill="auto"/>
            <w:noWrap/>
            <w:vAlign w:val="bottom"/>
            <w:hideMark/>
          </w:tcPr>
          <w:p w:rsidR="00E0786C" w:rsidRPr="0076315C" w:rsidRDefault="00E0786C" w:rsidP="00D23603">
            <w:pPr>
              <w:spacing w:after="0" w:line="240" w:lineRule="auto"/>
              <w:jc w:val="center"/>
              <w:rPr>
                <w:rFonts w:eastAsia="Times New Roman" w:cs="Calibri"/>
                <w:b/>
                <w:color w:val="000000" w:themeColor="text1"/>
                <w:sz w:val="24"/>
                <w:szCs w:val="24"/>
              </w:rPr>
            </w:pPr>
            <w:r>
              <w:rPr>
                <w:rFonts w:eastAsia="Times New Roman" w:cs="Calibri"/>
                <w:b/>
                <w:color w:val="000000" w:themeColor="text1"/>
                <w:sz w:val="24"/>
                <w:szCs w:val="24"/>
              </w:rPr>
              <w:t>December</w:t>
            </w:r>
          </w:p>
        </w:tc>
      </w:tr>
      <w:tr w:rsidR="00E0786C" w:rsidRPr="00A17A0F" w:rsidTr="00E0786C">
        <w:trPr>
          <w:trHeight w:val="627"/>
          <w:jc w:val="center"/>
        </w:trPr>
        <w:tc>
          <w:tcPr>
            <w:tcW w:w="3525" w:type="dxa"/>
            <w:tcBorders>
              <w:top w:val="nil"/>
              <w:left w:val="single" w:sz="8" w:space="0" w:color="auto"/>
              <w:bottom w:val="single" w:sz="8" w:space="0" w:color="auto"/>
              <w:right w:val="single" w:sz="8" w:space="0" w:color="auto"/>
            </w:tcBorders>
            <w:shd w:val="clear" w:color="auto" w:fill="auto"/>
            <w:vAlign w:val="bottom"/>
            <w:hideMark/>
          </w:tcPr>
          <w:p w:rsidR="00E0786C" w:rsidRPr="0076315C" w:rsidRDefault="00E0786C" w:rsidP="00D23603">
            <w:pPr>
              <w:spacing w:after="0" w:line="240" w:lineRule="auto"/>
              <w:jc w:val="center"/>
              <w:rPr>
                <w:rFonts w:eastAsia="Times New Roman" w:cs="Calibri"/>
                <w:b/>
                <w:color w:val="000000"/>
                <w:sz w:val="24"/>
                <w:szCs w:val="24"/>
              </w:rPr>
            </w:pPr>
            <w:r w:rsidRPr="0076315C">
              <w:rPr>
                <w:rFonts w:eastAsia="Times New Roman" w:cs="Calibri"/>
                <w:b/>
                <w:color w:val="000000"/>
                <w:sz w:val="24"/>
                <w:szCs w:val="24"/>
              </w:rPr>
              <w:t>Focus group discussions</w:t>
            </w:r>
          </w:p>
        </w:tc>
        <w:tc>
          <w:tcPr>
            <w:tcW w:w="1084" w:type="dxa"/>
            <w:tcBorders>
              <w:top w:val="nil"/>
              <w:left w:val="nil"/>
              <w:bottom w:val="single" w:sz="8" w:space="0" w:color="auto"/>
              <w:right w:val="single" w:sz="8" w:space="0" w:color="auto"/>
            </w:tcBorders>
            <w:shd w:val="clear" w:color="auto" w:fill="C2D69B"/>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c>
          <w:tcPr>
            <w:tcW w:w="1340" w:type="dxa"/>
            <w:tcBorders>
              <w:top w:val="nil"/>
              <w:left w:val="nil"/>
              <w:bottom w:val="single" w:sz="8" w:space="0" w:color="auto"/>
              <w:right w:val="single" w:sz="8" w:space="0" w:color="auto"/>
            </w:tcBorders>
            <w:shd w:val="clear" w:color="auto" w:fill="auto"/>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c>
          <w:tcPr>
            <w:tcW w:w="1311" w:type="dxa"/>
            <w:tcBorders>
              <w:top w:val="nil"/>
              <w:left w:val="nil"/>
              <w:bottom w:val="single" w:sz="8" w:space="0" w:color="auto"/>
              <w:right w:val="single" w:sz="8" w:space="0" w:color="auto"/>
            </w:tcBorders>
            <w:shd w:val="clear" w:color="auto" w:fill="auto"/>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r>
      <w:tr w:rsidR="00E0786C" w:rsidRPr="00A17A0F" w:rsidTr="00E0786C">
        <w:trPr>
          <w:trHeight w:val="418"/>
          <w:jc w:val="center"/>
        </w:trPr>
        <w:tc>
          <w:tcPr>
            <w:tcW w:w="3525" w:type="dxa"/>
            <w:tcBorders>
              <w:top w:val="nil"/>
              <w:left w:val="single" w:sz="8" w:space="0" w:color="auto"/>
              <w:bottom w:val="single" w:sz="8" w:space="0" w:color="auto"/>
              <w:right w:val="single" w:sz="8" w:space="0" w:color="auto"/>
            </w:tcBorders>
            <w:shd w:val="clear" w:color="auto" w:fill="auto"/>
            <w:vAlign w:val="bottom"/>
            <w:hideMark/>
          </w:tcPr>
          <w:p w:rsidR="00E0786C" w:rsidRPr="0076315C" w:rsidRDefault="00E0786C" w:rsidP="00D23603">
            <w:pPr>
              <w:spacing w:after="0" w:line="240" w:lineRule="auto"/>
              <w:jc w:val="center"/>
              <w:rPr>
                <w:rFonts w:eastAsia="Times New Roman" w:cs="Calibri"/>
                <w:b/>
                <w:color w:val="000000"/>
                <w:sz w:val="24"/>
                <w:szCs w:val="24"/>
              </w:rPr>
            </w:pPr>
            <w:r w:rsidRPr="0076315C">
              <w:rPr>
                <w:rFonts w:eastAsia="Times New Roman" w:cs="Calibri"/>
                <w:b/>
                <w:color w:val="000000"/>
                <w:sz w:val="24"/>
                <w:szCs w:val="24"/>
              </w:rPr>
              <w:t>Speak out strategy</w:t>
            </w:r>
          </w:p>
        </w:tc>
        <w:tc>
          <w:tcPr>
            <w:tcW w:w="1084" w:type="dxa"/>
            <w:tcBorders>
              <w:top w:val="nil"/>
              <w:left w:val="nil"/>
              <w:bottom w:val="single" w:sz="8" w:space="0" w:color="auto"/>
              <w:right w:val="single" w:sz="8" w:space="0" w:color="auto"/>
            </w:tcBorders>
            <w:shd w:val="clear" w:color="auto" w:fill="FF0000"/>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c>
          <w:tcPr>
            <w:tcW w:w="1340" w:type="dxa"/>
            <w:tcBorders>
              <w:top w:val="nil"/>
              <w:left w:val="nil"/>
              <w:bottom w:val="single" w:sz="8" w:space="0" w:color="auto"/>
              <w:right w:val="single" w:sz="8" w:space="0" w:color="auto"/>
            </w:tcBorders>
            <w:shd w:val="clear" w:color="auto" w:fill="FF0000"/>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c>
          <w:tcPr>
            <w:tcW w:w="1311" w:type="dxa"/>
            <w:tcBorders>
              <w:top w:val="nil"/>
              <w:left w:val="nil"/>
              <w:bottom w:val="single" w:sz="8" w:space="0" w:color="auto"/>
              <w:right w:val="single" w:sz="8" w:space="0" w:color="auto"/>
            </w:tcBorders>
            <w:shd w:val="clear" w:color="auto" w:fill="FF0000"/>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r>
      <w:tr w:rsidR="00E0786C" w:rsidRPr="00A17A0F" w:rsidTr="00E0786C">
        <w:trPr>
          <w:trHeight w:val="627"/>
          <w:jc w:val="center"/>
        </w:trPr>
        <w:tc>
          <w:tcPr>
            <w:tcW w:w="3525" w:type="dxa"/>
            <w:tcBorders>
              <w:top w:val="nil"/>
              <w:left w:val="single" w:sz="8" w:space="0" w:color="auto"/>
              <w:bottom w:val="single" w:sz="8" w:space="0" w:color="auto"/>
              <w:right w:val="single" w:sz="8" w:space="0" w:color="auto"/>
            </w:tcBorders>
            <w:shd w:val="clear" w:color="auto" w:fill="auto"/>
            <w:vAlign w:val="bottom"/>
            <w:hideMark/>
          </w:tcPr>
          <w:p w:rsidR="00E0786C" w:rsidRPr="0076315C" w:rsidRDefault="00E0786C" w:rsidP="0076315C">
            <w:pPr>
              <w:spacing w:after="0" w:line="240" w:lineRule="auto"/>
              <w:jc w:val="center"/>
              <w:rPr>
                <w:rFonts w:eastAsia="Times New Roman" w:cs="Calibri"/>
                <w:b/>
                <w:color w:val="000000"/>
                <w:sz w:val="24"/>
                <w:szCs w:val="24"/>
              </w:rPr>
            </w:pPr>
            <w:r w:rsidRPr="0076315C">
              <w:rPr>
                <w:rFonts w:eastAsia="Times New Roman" w:cs="Calibri"/>
                <w:b/>
                <w:color w:val="000000"/>
                <w:sz w:val="24"/>
                <w:szCs w:val="24"/>
              </w:rPr>
              <w:t>Poster Distribution</w:t>
            </w:r>
          </w:p>
        </w:tc>
        <w:tc>
          <w:tcPr>
            <w:tcW w:w="1084" w:type="dxa"/>
            <w:tcBorders>
              <w:top w:val="nil"/>
              <w:left w:val="nil"/>
              <w:bottom w:val="single" w:sz="8" w:space="0" w:color="auto"/>
              <w:right w:val="single" w:sz="8" w:space="0" w:color="auto"/>
            </w:tcBorders>
            <w:shd w:val="clear" w:color="auto" w:fill="00B0F0"/>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c>
          <w:tcPr>
            <w:tcW w:w="1340" w:type="dxa"/>
            <w:tcBorders>
              <w:top w:val="nil"/>
              <w:left w:val="nil"/>
              <w:bottom w:val="single" w:sz="8" w:space="0" w:color="auto"/>
              <w:right w:val="single" w:sz="8" w:space="0" w:color="auto"/>
            </w:tcBorders>
            <w:shd w:val="clear" w:color="auto" w:fill="00B0F0"/>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c>
          <w:tcPr>
            <w:tcW w:w="1311" w:type="dxa"/>
            <w:tcBorders>
              <w:top w:val="nil"/>
              <w:left w:val="nil"/>
              <w:bottom w:val="single" w:sz="8" w:space="0" w:color="auto"/>
              <w:right w:val="single" w:sz="8" w:space="0" w:color="auto"/>
            </w:tcBorders>
            <w:shd w:val="clear" w:color="auto" w:fill="00B0F0"/>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r>
      <w:tr w:rsidR="00E0786C" w:rsidRPr="00A17A0F" w:rsidTr="00E0786C">
        <w:trPr>
          <w:trHeight w:val="466"/>
          <w:jc w:val="center"/>
        </w:trPr>
        <w:tc>
          <w:tcPr>
            <w:tcW w:w="3525" w:type="dxa"/>
            <w:tcBorders>
              <w:top w:val="nil"/>
              <w:left w:val="single" w:sz="8" w:space="0" w:color="auto"/>
              <w:bottom w:val="single" w:sz="8" w:space="0" w:color="auto"/>
              <w:right w:val="single" w:sz="8" w:space="0" w:color="auto"/>
            </w:tcBorders>
            <w:shd w:val="clear" w:color="auto" w:fill="auto"/>
            <w:vAlign w:val="bottom"/>
            <w:hideMark/>
          </w:tcPr>
          <w:p w:rsidR="00E0786C" w:rsidRPr="0076315C" w:rsidRDefault="00E0786C" w:rsidP="00D23603">
            <w:pPr>
              <w:autoSpaceDE w:val="0"/>
              <w:autoSpaceDN w:val="0"/>
              <w:adjustRightInd w:val="0"/>
              <w:spacing w:after="0" w:line="240" w:lineRule="auto"/>
              <w:jc w:val="center"/>
              <w:rPr>
                <w:rFonts w:cs="Calibri"/>
                <w:b/>
                <w:color w:val="000000"/>
                <w:sz w:val="24"/>
                <w:szCs w:val="24"/>
              </w:rPr>
            </w:pPr>
            <w:r w:rsidRPr="0076315C">
              <w:rPr>
                <w:rFonts w:cs="Calibri"/>
                <w:b/>
                <w:color w:val="000000"/>
                <w:sz w:val="24"/>
                <w:szCs w:val="24"/>
              </w:rPr>
              <w:t>Reporting</w:t>
            </w:r>
          </w:p>
        </w:tc>
        <w:tc>
          <w:tcPr>
            <w:tcW w:w="1084" w:type="dxa"/>
            <w:tcBorders>
              <w:top w:val="nil"/>
              <w:left w:val="nil"/>
              <w:bottom w:val="single" w:sz="8" w:space="0" w:color="auto"/>
              <w:right w:val="single" w:sz="8" w:space="0" w:color="auto"/>
            </w:tcBorders>
            <w:shd w:val="clear" w:color="auto" w:fill="FFFFFF"/>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c>
          <w:tcPr>
            <w:tcW w:w="1340" w:type="dxa"/>
            <w:tcBorders>
              <w:top w:val="nil"/>
              <w:left w:val="nil"/>
              <w:bottom w:val="single" w:sz="8" w:space="0" w:color="auto"/>
              <w:right w:val="single" w:sz="8" w:space="0" w:color="auto"/>
            </w:tcBorders>
            <w:shd w:val="clear" w:color="auto" w:fill="FFFFFF"/>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c>
          <w:tcPr>
            <w:tcW w:w="1311" w:type="dxa"/>
            <w:tcBorders>
              <w:top w:val="nil"/>
              <w:left w:val="nil"/>
              <w:bottom w:val="single" w:sz="8" w:space="0" w:color="auto"/>
              <w:right w:val="single" w:sz="8" w:space="0" w:color="auto"/>
            </w:tcBorders>
            <w:shd w:val="clear" w:color="auto" w:fill="FFFFFF"/>
            <w:noWrap/>
            <w:vAlign w:val="bottom"/>
            <w:hideMark/>
          </w:tcPr>
          <w:p w:rsidR="00E0786C" w:rsidRPr="00BF4E76" w:rsidRDefault="00E0786C" w:rsidP="00D23603">
            <w:pPr>
              <w:spacing w:after="0" w:line="240" w:lineRule="auto"/>
              <w:jc w:val="center"/>
              <w:rPr>
                <w:rFonts w:eastAsia="Times New Roman" w:cs="Calibri"/>
                <w:color w:val="000000"/>
                <w:sz w:val="24"/>
                <w:szCs w:val="24"/>
              </w:rPr>
            </w:pPr>
          </w:p>
        </w:tc>
      </w:tr>
    </w:tbl>
    <w:p w:rsidR="00A26395" w:rsidRDefault="00A26395" w:rsidP="00A26395">
      <w:pPr>
        <w:pStyle w:val="NoSpacing"/>
        <w:jc w:val="center"/>
        <w:rPr>
          <w:b/>
          <w:sz w:val="32"/>
        </w:rPr>
      </w:pPr>
    </w:p>
    <w:p w:rsidR="00181B70" w:rsidRDefault="00181B70" w:rsidP="00181B70">
      <w:pPr>
        <w:pStyle w:val="NoSpacing"/>
        <w:jc w:val="center"/>
        <w:rPr>
          <w:b/>
          <w:sz w:val="32"/>
        </w:rPr>
      </w:pPr>
      <w:r w:rsidRPr="00201135">
        <w:rPr>
          <w:b/>
          <w:sz w:val="32"/>
        </w:rPr>
        <w:lastRenderedPageBreak/>
        <w:t>Budget</w:t>
      </w:r>
    </w:p>
    <w:p w:rsidR="00181B70" w:rsidRPr="00201135" w:rsidRDefault="00181B70" w:rsidP="00181B70">
      <w:pPr>
        <w:pStyle w:val="NoSpacing"/>
        <w:jc w:val="center"/>
        <w:rPr>
          <w:b/>
          <w:sz w:val="10"/>
        </w:rPr>
      </w:pPr>
    </w:p>
    <w:tbl>
      <w:tblPr>
        <w:tblW w:w="9825" w:type="dxa"/>
        <w:tblInd w:w="93" w:type="dxa"/>
        <w:tblLayout w:type="fixed"/>
        <w:tblLook w:val="04A0" w:firstRow="1" w:lastRow="0" w:firstColumn="1" w:lastColumn="0" w:noHBand="0" w:noVBand="1"/>
      </w:tblPr>
      <w:tblGrid>
        <w:gridCol w:w="712"/>
        <w:gridCol w:w="3353"/>
        <w:gridCol w:w="990"/>
        <w:gridCol w:w="1800"/>
        <w:gridCol w:w="900"/>
        <w:gridCol w:w="2070"/>
      </w:tblGrid>
      <w:tr w:rsidR="00181B70" w:rsidRPr="001400B5" w:rsidTr="009B4785">
        <w:trPr>
          <w:trHeight w:val="300"/>
        </w:trPr>
        <w:tc>
          <w:tcPr>
            <w:tcW w:w="9825" w:type="dxa"/>
            <w:gridSpan w:val="6"/>
            <w:tcBorders>
              <w:top w:val="single" w:sz="4" w:space="0" w:color="auto"/>
              <w:left w:val="single" w:sz="4" w:space="0" w:color="auto"/>
              <w:bottom w:val="nil"/>
              <w:right w:val="single" w:sz="4" w:space="0" w:color="000000"/>
            </w:tcBorders>
            <w:shd w:val="clear" w:color="auto" w:fill="auto"/>
            <w:hideMark/>
          </w:tcPr>
          <w:p w:rsidR="00181B70" w:rsidRPr="001400B5" w:rsidRDefault="00181B70" w:rsidP="009B4785">
            <w:pPr>
              <w:spacing w:after="0" w:line="240" w:lineRule="auto"/>
              <w:rPr>
                <w:rFonts w:ascii="Calibri" w:eastAsia="Times New Roman" w:hAnsi="Calibri" w:cs="Times New Roman"/>
                <w:b/>
                <w:bCs/>
                <w:color w:val="000000"/>
              </w:rPr>
            </w:pPr>
            <w:r w:rsidRPr="001400B5">
              <w:rPr>
                <w:rFonts w:ascii="Calibri" w:eastAsia="Times New Roman" w:hAnsi="Calibri" w:cs="Times New Roman"/>
                <w:b/>
                <w:bCs/>
                <w:color w:val="000000"/>
              </w:rPr>
              <w:t>Title</w:t>
            </w:r>
            <w:bookmarkStart w:id="0" w:name="_GoBack"/>
            <w:bookmarkEnd w:id="0"/>
            <w:r w:rsidRPr="001400B5">
              <w:rPr>
                <w:rFonts w:ascii="Calibri" w:eastAsia="Times New Roman" w:hAnsi="Calibri" w:cs="Times New Roman"/>
                <w:b/>
                <w:bCs/>
                <w:color w:val="000000"/>
              </w:rPr>
              <w:t xml:space="preserve"> of Request for Proposal:</w:t>
            </w:r>
          </w:p>
        </w:tc>
      </w:tr>
      <w:tr w:rsidR="00181B70" w:rsidRPr="001400B5" w:rsidTr="009B4785">
        <w:trPr>
          <w:trHeight w:val="300"/>
        </w:trPr>
        <w:tc>
          <w:tcPr>
            <w:tcW w:w="9825" w:type="dxa"/>
            <w:gridSpan w:val="6"/>
            <w:tcBorders>
              <w:top w:val="nil"/>
              <w:left w:val="single" w:sz="4" w:space="0" w:color="auto"/>
              <w:bottom w:val="nil"/>
              <w:right w:val="single" w:sz="4" w:space="0" w:color="000000"/>
            </w:tcBorders>
            <w:shd w:val="clear" w:color="auto" w:fill="auto"/>
            <w:hideMark/>
          </w:tcPr>
          <w:p w:rsidR="00181B70" w:rsidRPr="001400B5" w:rsidRDefault="00181B70" w:rsidP="009B4785">
            <w:pPr>
              <w:spacing w:after="0" w:line="240" w:lineRule="auto"/>
              <w:rPr>
                <w:rFonts w:ascii="Calibri" w:eastAsia="Times New Roman" w:hAnsi="Calibri" w:cs="Times New Roman"/>
                <w:b/>
                <w:bCs/>
                <w:color w:val="000000"/>
              </w:rPr>
            </w:pPr>
            <w:r w:rsidRPr="001400B5">
              <w:rPr>
                <w:rFonts w:ascii="Calibri" w:eastAsia="Times New Roman" w:hAnsi="Calibri" w:cs="Times New Roman"/>
                <w:b/>
                <w:bCs/>
                <w:color w:val="000000"/>
              </w:rPr>
              <w:t>T</w:t>
            </w:r>
            <w:r>
              <w:rPr>
                <w:rFonts w:ascii="Calibri" w:eastAsia="Times New Roman" w:hAnsi="Calibri" w:cs="Times New Roman"/>
                <w:b/>
                <w:bCs/>
                <w:color w:val="000000"/>
              </w:rPr>
              <w:t>otal Financial Proposal: KES 1,196</w:t>
            </w:r>
            <w:r w:rsidRPr="001400B5">
              <w:rPr>
                <w:rFonts w:ascii="Calibri" w:eastAsia="Times New Roman" w:hAnsi="Calibri" w:cs="Times New Roman"/>
                <w:b/>
                <w:bCs/>
                <w:color w:val="000000"/>
              </w:rPr>
              <w:t>,000</w:t>
            </w:r>
          </w:p>
        </w:tc>
      </w:tr>
      <w:tr w:rsidR="00181B70" w:rsidRPr="001400B5" w:rsidTr="009B4785">
        <w:trPr>
          <w:trHeight w:val="300"/>
        </w:trPr>
        <w:tc>
          <w:tcPr>
            <w:tcW w:w="9825" w:type="dxa"/>
            <w:gridSpan w:val="6"/>
            <w:tcBorders>
              <w:top w:val="nil"/>
              <w:left w:val="single" w:sz="4" w:space="0" w:color="auto"/>
              <w:bottom w:val="nil"/>
              <w:right w:val="single" w:sz="4" w:space="0" w:color="000000"/>
            </w:tcBorders>
            <w:shd w:val="clear" w:color="auto" w:fill="auto"/>
            <w:hideMark/>
          </w:tcPr>
          <w:p w:rsidR="00181B70" w:rsidRPr="001400B5" w:rsidRDefault="00181B70" w:rsidP="009B4785">
            <w:pPr>
              <w:spacing w:after="0" w:line="240" w:lineRule="auto"/>
              <w:rPr>
                <w:rFonts w:ascii="Calibri" w:eastAsia="Times New Roman" w:hAnsi="Calibri" w:cs="Times New Roman"/>
                <w:b/>
                <w:bCs/>
                <w:color w:val="000000"/>
              </w:rPr>
            </w:pPr>
            <w:r w:rsidRPr="001400B5">
              <w:rPr>
                <w:rFonts w:ascii="Calibri" w:eastAsia="Times New Roman" w:hAnsi="Calibri" w:cs="Times New Roman"/>
                <w:b/>
                <w:bCs/>
                <w:color w:val="000000"/>
              </w:rPr>
              <w:t>Date of Submission: 12</w:t>
            </w:r>
            <w:r w:rsidRPr="001400B5">
              <w:rPr>
                <w:rFonts w:ascii="Calibri" w:eastAsia="Times New Roman" w:hAnsi="Calibri" w:cs="Times New Roman"/>
                <w:b/>
                <w:bCs/>
                <w:color w:val="000000"/>
                <w:vertAlign w:val="superscript"/>
              </w:rPr>
              <w:t>th</w:t>
            </w:r>
            <w:r w:rsidRPr="001400B5">
              <w:rPr>
                <w:rFonts w:ascii="Calibri" w:eastAsia="Times New Roman" w:hAnsi="Calibri" w:cs="Times New Roman"/>
                <w:b/>
                <w:bCs/>
                <w:color w:val="000000"/>
              </w:rPr>
              <w:t xml:space="preserve"> August 2014</w:t>
            </w:r>
          </w:p>
        </w:tc>
      </w:tr>
      <w:tr w:rsidR="00181B70" w:rsidRPr="001400B5" w:rsidTr="009B4785">
        <w:trPr>
          <w:trHeight w:val="300"/>
        </w:trPr>
        <w:tc>
          <w:tcPr>
            <w:tcW w:w="9825" w:type="dxa"/>
            <w:gridSpan w:val="6"/>
            <w:tcBorders>
              <w:top w:val="nil"/>
              <w:left w:val="single" w:sz="4" w:space="0" w:color="auto"/>
              <w:bottom w:val="nil"/>
              <w:right w:val="single" w:sz="4" w:space="0" w:color="000000"/>
            </w:tcBorders>
            <w:shd w:val="clear" w:color="auto" w:fill="auto"/>
            <w:hideMark/>
          </w:tcPr>
          <w:p w:rsidR="00181B70" w:rsidRPr="001400B5" w:rsidRDefault="00181B70" w:rsidP="009B4785">
            <w:pPr>
              <w:spacing w:after="0" w:line="240" w:lineRule="auto"/>
              <w:rPr>
                <w:rFonts w:ascii="Calibri" w:eastAsia="Times New Roman" w:hAnsi="Calibri" w:cs="Times New Roman"/>
                <w:b/>
                <w:bCs/>
                <w:color w:val="000000"/>
              </w:rPr>
            </w:pPr>
            <w:r w:rsidRPr="001400B5">
              <w:rPr>
                <w:rFonts w:ascii="Calibri" w:eastAsia="Times New Roman" w:hAnsi="Calibri" w:cs="Times New Roman"/>
                <w:b/>
                <w:bCs/>
                <w:color w:val="000000"/>
              </w:rPr>
              <w:t> </w:t>
            </w:r>
          </w:p>
        </w:tc>
      </w:tr>
      <w:tr w:rsidR="00181B70" w:rsidRPr="001400B5" w:rsidTr="009B4785">
        <w:trPr>
          <w:trHeight w:val="300"/>
        </w:trPr>
        <w:tc>
          <w:tcPr>
            <w:tcW w:w="9825" w:type="dxa"/>
            <w:gridSpan w:val="6"/>
            <w:tcBorders>
              <w:top w:val="nil"/>
              <w:left w:val="single" w:sz="4" w:space="0" w:color="auto"/>
              <w:bottom w:val="nil"/>
              <w:right w:val="single" w:sz="4" w:space="0" w:color="000000"/>
            </w:tcBorders>
            <w:shd w:val="clear" w:color="auto" w:fill="auto"/>
            <w:hideMark/>
          </w:tcPr>
          <w:p w:rsidR="00181B70" w:rsidRPr="001400B5" w:rsidRDefault="00181B70" w:rsidP="009B4785">
            <w:pPr>
              <w:spacing w:after="0" w:line="240" w:lineRule="auto"/>
              <w:rPr>
                <w:rFonts w:ascii="Calibri" w:eastAsia="Times New Roman" w:hAnsi="Calibri" w:cs="Times New Roman"/>
                <w:b/>
                <w:bCs/>
                <w:color w:val="000000"/>
              </w:rPr>
            </w:pPr>
            <w:r w:rsidRPr="001400B5">
              <w:rPr>
                <w:rFonts w:ascii="Calibri" w:eastAsia="Times New Roman" w:hAnsi="Calibri" w:cs="Times New Roman"/>
                <w:b/>
                <w:bCs/>
                <w:color w:val="000000"/>
              </w:rPr>
              <w:t>Authorized Signature</w:t>
            </w:r>
            <w:r w:rsidRPr="001400B5">
              <w:rPr>
                <w:rFonts w:ascii="Calibri" w:eastAsia="Times New Roman" w:hAnsi="Calibri" w:cs="Times New Roman"/>
                <w:color w:val="000000"/>
              </w:rPr>
              <w:t>:</w:t>
            </w:r>
            <w:r w:rsidRPr="00F351B4">
              <w:rPr>
                <w:rFonts w:ascii="Arial" w:hAnsi="Arial" w:cs="Arial"/>
                <w:noProof/>
              </w:rPr>
              <w:t xml:space="preserve"> </w:t>
            </w:r>
            <w:r>
              <w:rPr>
                <w:rFonts w:ascii="Arial" w:hAnsi="Arial" w:cs="Arial"/>
                <w:noProof/>
              </w:rPr>
              <w:drawing>
                <wp:inline distT="0" distB="0" distL="0" distR="0" wp14:anchorId="3354F4D3" wp14:editId="5D412063">
                  <wp:extent cx="3111161" cy="4476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2295" cy="449277"/>
                          </a:xfrm>
                          <a:prstGeom prst="rect">
                            <a:avLst/>
                          </a:prstGeom>
                          <a:noFill/>
                          <a:ln>
                            <a:noFill/>
                          </a:ln>
                        </pic:spPr>
                      </pic:pic>
                    </a:graphicData>
                  </a:graphic>
                </wp:inline>
              </w:drawing>
            </w:r>
          </w:p>
        </w:tc>
      </w:tr>
      <w:tr w:rsidR="00181B70" w:rsidRPr="001400B5" w:rsidTr="009B4785">
        <w:trPr>
          <w:trHeight w:val="300"/>
        </w:trPr>
        <w:tc>
          <w:tcPr>
            <w:tcW w:w="9825" w:type="dxa"/>
            <w:gridSpan w:val="6"/>
            <w:tcBorders>
              <w:top w:val="nil"/>
              <w:left w:val="single" w:sz="4" w:space="0" w:color="auto"/>
              <w:bottom w:val="single" w:sz="4" w:space="0" w:color="auto"/>
              <w:right w:val="single" w:sz="4" w:space="0" w:color="000000"/>
            </w:tcBorders>
            <w:shd w:val="clear" w:color="auto" w:fill="auto"/>
            <w:hideMark/>
          </w:tcPr>
          <w:p w:rsidR="00181B70" w:rsidRPr="001400B5" w:rsidRDefault="00181B70" w:rsidP="009B4785">
            <w:pPr>
              <w:tabs>
                <w:tab w:val="left" w:pos="6801"/>
              </w:tabs>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p>
        </w:tc>
      </w:tr>
      <w:tr w:rsidR="00181B70" w:rsidRPr="001400B5" w:rsidTr="009B4785">
        <w:trPr>
          <w:trHeight w:val="9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b/>
                <w:bCs/>
                <w:color w:val="000000"/>
              </w:rPr>
            </w:pPr>
            <w:r w:rsidRPr="001400B5">
              <w:rPr>
                <w:rFonts w:ascii="Calibri" w:eastAsia="Times New Roman" w:hAnsi="Calibri" w:cs="Times New Roman"/>
                <w:b/>
                <w:bCs/>
                <w:color w:val="000000"/>
              </w:rPr>
              <w:t>DESCRIPTION OF ACTIVITY/ITEM</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b/>
                <w:bCs/>
                <w:color w:val="000000"/>
              </w:rPr>
            </w:pPr>
            <w:r w:rsidRPr="001400B5">
              <w:rPr>
                <w:rFonts w:ascii="Calibri" w:eastAsia="Times New Roman" w:hAnsi="Calibri" w:cs="Times New Roman"/>
                <w:b/>
                <w:bCs/>
                <w:color w:val="000000"/>
              </w:rPr>
              <w:t>Number</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b/>
                <w:bCs/>
                <w:color w:val="000000"/>
              </w:rPr>
            </w:pPr>
            <w:r w:rsidRPr="001400B5">
              <w:rPr>
                <w:rFonts w:ascii="Calibri" w:eastAsia="Times New Roman" w:hAnsi="Calibri" w:cs="Times New Roman"/>
                <w:b/>
                <w:bCs/>
                <w:color w:val="000000"/>
              </w:rPr>
              <w:t>RATE/PER DAY/CURRENCY/AMOUNT</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b/>
                <w:bCs/>
                <w:color w:val="000000"/>
              </w:rPr>
            </w:pPr>
            <w:r w:rsidRPr="001400B5">
              <w:rPr>
                <w:rFonts w:ascii="Calibri" w:eastAsia="Times New Roman" w:hAnsi="Calibri" w:cs="Times New Roman"/>
                <w:b/>
                <w:bCs/>
                <w:color w:val="000000"/>
              </w:rPr>
              <w:t>NO OF DAYS</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b/>
                <w:bCs/>
                <w:color w:val="000000"/>
              </w:rPr>
            </w:pPr>
            <w:r w:rsidRPr="001400B5">
              <w:rPr>
                <w:rFonts w:ascii="Calibri" w:eastAsia="Times New Roman" w:hAnsi="Calibri" w:cs="Times New Roman"/>
                <w:b/>
                <w:bCs/>
                <w:color w:val="000000"/>
              </w:rPr>
              <w:t>TOTAL CURRENCY/AMOUNT</w:t>
            </w:r>
          </w:p>
        </w:tc>
      </w:tr>
      <w:tr w:rsidR="00181B70" w:rsidRPr="001400B5" w:rsidTr="009B4785">
        <w:trPr>
          <w:trHeight w:val="600"/>
        </w:trPr>
        <w:tc>
          <w:tcPr>
            <w:tcW w:w="712" w:type="dxa"/>
            <w:tcBorders>
              <w:top w:val="nil"/>
              <w:left w:val="single" w:sz="4" w:space="0" w:color="auto"/>
              <w:bottom w:val="single" w:sz="4" w:space="0" w:color="auto"/>
              <w:right w:val="single" w:sz="4" w:space="0" w:color="auto"/>
            </w:tcBorders>
            <w:shd w:val="clear" w:color="000000" w:fill="D9D9D9"/>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1</w:t>
            </w:r>
          </w:p>
        </w:tc>
        <w:tc>
          <w:tcPr>
            <w:tcW w:w="3353"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EXPERTS/</w:t>
            </w:r>
            <w:r w:rsidRPr="001400B5">
              <w:rPr>
                <w:rFonts w:ascii="Calibri" w:eastAsia="Times New Roman" w:hAnsi="Calibri" w:cs="Times New Roman"/>
                <w:color w:val="000000"/>
              </w:rPr>
              <w:br/>
              <w:t>FACILITATORS FEES</w:t>
            </w:r>
          </w:p>
        </w:tc>
        <w:tc>
          <w:tcPr>
            <w:tcW w:w="99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1.1</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Master of Ceremony</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xml:space="preserve">KES </w:t>
            </w:r>
            <w:r>
              <w:rPr>
                <w:rFonts w:ascii="Calibri" w:eastAsia="Times New Roman" w:hAnsi="Calibri" w:cs="Times New Roman"/>
                <w:color w:val="000000"/>
              </w:rPr>
              <w:t>5</w:t>
            </w:r>
            <w:r w:rsidRPr="001400B5">
              <w:rPr>
                <w:rFonts w:ascii="Calibri" w:eastAsia="Times New Roman" w:hAnsi="Calibri" w:cs="Times New Roman"/>
                <w:color w:val="000000"/>
              </w:rPr>
              <w:t xml:space="preserve">,000.00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xml:space="preserve">KES </w:t>
            </w:r>
            <w:r>
              <w:rPr>
                <w:rFonts w:ascii="Calibri" w:eastAsia="Times New Roman" w:hAnsi="Calibri" w:cs="Times New Roman"/>
                <w:color w:val="000000"/>
              </w:rPr>
              <w:t>5</w:t>
            </w:r>
            <w:r w:rsidRPr="001400B5">
              <w:rPr>
                <w:rFonts w:ascii="Calibri" w:eastAsia="Times New Roman" w:hAnsi="Calibri" w:cs="Times New Roman"/>
                <w:color w:val="000000"/>
              </w:rPr>
              <w:t xml:space="preserve">,000.00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Pr>
                <w:rFonts w:ascii="Calibri" w:eastAsia="Times New Roman" w:hAnsi="Calibri" w:cs="Times New Roman"/>
                <w:color w:val="000000"/>
              </w:rPr>
              <w:t>1.2</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Traditional dancing group</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15,000.00</w:t>
            </w: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15,000.00</w:t>
            </w:r>
            <w:r w:rsidRPr="001400B5">
              <w:rPr>
                <w:rFonts w:ascii="Calibri" w:eastAsia="Times New Roman" w:hAnsi="Calibri" w:cs="Times New Roman"/>
                <w:color w:val="000000"/>
              </w:rPr>
              <w:t>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000000" w:fill="C4BC96"/>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p>
        </w:tc>
        <w:tc>
          <w:tcPr>
            <w:tcW w:w="3353"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SUB TOTAL</w:t>
            </w:r>
          </w:p>
        </w:tc>
        <w:tc>
          <w:tcPr>
            <w:tcW w:w="99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xml:space="preserve">KES </w:t>
            </w:r>
            <w:r>
              <w:rPr>
                <w:rFonts w:ascii="Calibri" w:eastAsia="Times New Roman" w:hAnsi="Calibri" w:cs="Times New Roman"/>
                <w:color w:val="000000"/>
              </w:rPr>
              <w:t>20</w:t>
            </w:r>
            <w:r w:rsidRPr="001400B5">
              <w:rPr>
                <w:rFonts w:ascii="Calibri" w:eastAsia="Times New Roman" w:hAnsi="Calibri" w:cs="Times New Roman"/>
                <w:color w:val="000000"/>
              </w:rPr>
              <w:t xml:space="preserve">,000.00 </w:t>
            </w:r>
          </w:p>
        </w:tc>
      </w:tr>
      <w:tr w:rsidR="00181B70" w:rsidRPr="001400B5" w:rsidTr="009B4785">
        <w:trPr>
          <w:trHeight w:val="600"/>
        </w:trPr>
        <w:tc>
          <w:tcPr>
            <w:tcW w:w="712" w:type="dxa"/>
            <w:tcBorders>
              <w:top w:val="nil"/>
              <w:left w:val="single" w:sz="4" w:space="0" w:color="auto"/>
              <w:bottom w:val="single" w:sz="4" w:space="0" w:color="auto"/>
              <w:right w:val="single" w:sz="4" w:space="0" w:color="auto"/>
            </w:tcBorders>
            <w:shd w:val="clear" w:color="000000" w:fill="D9D9D9"/>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2</w:t>
            </w:r>
          </w:p>
        </w:tc>
        <w:tc>
          <w:tcPr>
            <w:tcW w:w="3353"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MEETINGS/COMMUNITY MEETINGS</w:t>
            </w:r>
          </w:p>
        </w:tc>
        <w:tc>
          <w:tcPr>
            <w:tcW w:w="99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r>
      <w:tr w:rsidR="00181B70" w:rsidRPr="001400B5" w:rsidTr="009B4785">
        <w:trPr>
          <w:trHeight w:val="6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2.1</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Travel/transport/Motor Vehicle Running</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100.000.00</w:t>
            </w:r>
            <w:r w:rsidRPr="001400B5">
              <w:rPr>
                <w:rFonts w:ascii="Calibri" w:eastAsia="Times New Roman" w:hAnsi="Calibri" w:cs="Times New Roman"/>
                <w:color w:val="000000"/>
              </w:rPr>
              <w:t>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2.1.1</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Focus group discussion</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xml:space="preserve">KES </w:t>
            </w:r>
            <w:r>
              <w:rPr>
                <w:rFonts w:ascii="Calibri" w:eastAsia="Times New Roman" w:hAnsi="Calibri" w:cs="Times New Roman"/>
                <w:color w:val="000000"/>
              </w:rPr>
              <w:t>3</w:t>
            </w:r>
            <w:r w:rsidRPr="001400B5">
              <w:rPr>
                <w:rFonts w:ascii="Calibri" w:eastAsia="Times New Roman" w:hAnsi="Calibri" w:cs="Times New Roman"/>
                <w:color w:val="000000"/>
              </w:rPr>
              <w:t xml:space="preserve">0,000.00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10</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3</w:t>
            </w:r>
            <w:r w:rsidRPr="001400B5">
              <w:rPr>
                <w:rFonts w:ascii="Calibri" w:eastAsia="Times New Roman" w:hAnsi="Calibri" w:cs="Times New Roman"/>
                <w:color w:val="000000"/>
              </w:rPr>
              <w:t xml:space="preserve">00,000.00 </w:t>
            </w:r>
          </w:p>
        </w:tc>
      </w:tr>
      <w:tr w:rsidR="00181B70" w:rsidRPr="001400B5" w:rsidTr="009B4785">
        <w:trPr>
          <w:trHeight w:val="600"/>
        </w:trPr>
        <w:tc>
          <w:tcPr>
            <w:tcW w:w="712" w:type="dxa"/>
            <w:tcBorders>
              <w:top w:val="nil"/>
              <w:left w:val="single" w:sz="4" w:space="0" w:color="auto"/>
              <w:bottom w:val="single" w:sz="4" w:space="0" w:color="auto"/>
              <w:right w:val="single" w:sz="4" w:space="0" w:color="auto"/>
            </w:tcBorders>
            <w:shd w:val="clear" w:color="auto" w:fill="auto"/>
            <w:hideMark/>
          </w:tcPr>
          <w:p w:rsidR="00181B70" w:rsidRDefault="00181B70" w:rsidP="009B4785">
            <w:pPr>
              <w:spacing w:after="0" w:line="240" w:lineRule="auto"/>
              <w:rPr>
                <w:rFonts w:ascii="Calibri" w:eastAsia="Times New Roman" w:hAnsi="Calibri" w:cs="Times New Roman"/>
                <w:color w:val="000000"/>
              </w:rPr>
            </w:pPr>
            <w:r>
              <w:rPr>
                <w:rFonts w:ascii="Calibri" w:eastAsia="Times New Roman" w:hAnsi="Calibri" w:cs="Times New Roman"/>
                <w:color w:val="000000"/>
              </w:rPr>
              <w:t>2.1.2</w:t>
            </w:r>
          </w:p>
          <w:p w:rsidR="00181B70" w:rsidRPr="001400B5" w:rsidRDefault="00181B70" w:rsidP="009B4785">
            <w:pPr>
              <w:spacing w:after="0" w:line="240" w:lineRule="auto"/>
              <w:rPr>
                <w:rFonts w:ascii="Calibri" w:eastAsia="Times New Roman" w:hAnsi="Calibri" w:cs="Times New Roman"/>
                <w:color w:val="000000"/>
              </w:rPr>
            </w:pPr>
          </w:p>
        </w:tc>
        <w:tc>
          <w:tcPr>
            <w:tcW w:w="3353" w:type="dxa"/>
            <w:tcBorders>
              <w:top w:val="nil"/>
              <w:left w:val="nil"/>
              <w:bottom w:val="single" w:sz="4" w:space="0" w:color="auto"/>
              <w:right w:val="single" w:sz="4" w:space="0" w:color="auto"/>
            </w:tcBorders>
            <w:shd w:val="clear" w:color="auto" w:fill="auto"/>
            <w:hideMark/>
          </w:tcPr>
          <w:p w:rsidR="00181B70"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Speak out strategy</w:t>
            </w:r>
          </w:p>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 xml:space="preserve"> (presentations launch)</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45</w:t>
            </w:r>
            <w:r w:rsidRPr="001400B5">
              <w:rPr>
                <w:rFonts w:ascii="Calibri" w:eastAsia="Times New Roman" w:hAnsi="Calibri" w:cs="Times New Roman"/>
                <w:color w:val="000000"/>
              </w:rPr>
              <w:t xml:space="preserve">,000.00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45</w:t>
            </w:r>
            <w:r w:rsidRPr="001400B5">
              <w:rPr>
                <w:rFonts w:ascii="Calibri" w:eastAsia="Times New Roman" w:hAnsi="Calibri" w:cs="Times New Roman"/>
                <w:color w:val="000000"/>
              </w:rPr>
              <w:t xml:space="preserve">,000.00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2.1.3</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Community mobilization</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2</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30,</w:t>
            </w:r>
            <w:r w:rsidRPr="001400B5">
              <w:rPr>
                <w:rFonts w:ascii="Calibri" w:eastAsia="Times New Roman" w:hAnsi="Calibri" w:cs="Times New Roman"/>
                <w:color w:val="000000"/>
              </w:rPr>
              <w:t xml:space="preserve">000.00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30,</w:t>
            </w:r>
            <w:r w:rsidRPr="001400B5">
              <w:rPr>
                <w:rFonts w:ascii="Calibri" w:eastAsia="Times New Roman" w:hAnsi="Calibri" w:cs="Times New Roman"/>
                <w:color w:val="000000"/>
              </w:rPr>
              <w:t xml:space="preserve">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tcPr>
          <w:p w:rsidR="00181B70" w:rsidRPr="001400B5" w:rsidRDefault="00181B70" w:rsidP="009B4785">
            <w:pPr>
              <w:spacing w:after="0" w:line="240" w:lineRule="auto"/>
              <w:rPr>
                <w:rFonts w:ascii="Calibri" w:eastAsia="Times New Roman" w:hAnsi="Calibri" w:cs="Times New Roman"/>
                <w:color w:val="000000"/>
              </w:rPr>
            </w:pPr>
          </w:p>
        </w:tc>
        <w:tc>
          <w:tcPr>
            <w:tcW w:w="3353" w:type="dxa"/>
            <w:tcBorders>
              <w:top w:val="nil"/>
              <w:left w:val="nil"/>
              <w:bottom w:val="single" w:sz="4" w:space="0" w:color="auto"/>
              <w:right w:val="single" w:sz="4" w:space="0" w:color="auto"/>
            </w:tcBorders>
            <w:shd w:val="clear" w:color="auto" w:fill="auto"/>
          </w:tcPr>
          <w:p w:rsidR="00181B70" w:rsidRPr="001400B5" w:rsidRDefault="00181B70" w:rsidP="009B4785">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shd w:val="clear" w:color="auto" w:fill="auto"/>
          </w:tcPr>
          <w:p w:rsidR="00181B70" w:rsidRPr="001400B5" w:rsidRDefault="00181B70" w:rsidP="009B4785">
            <w:pPr>
              <w:spacing w:after="0" w:line="240" w:lineRule="auto"/>
              <w:jc w:val="cente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tcPr>
          <w:p w:rsidR="00181B70" w:rsidRPr="001400B5" w:rsidRDefault="00181B70" w:rsidP="009B4785">
            <w:pPr>
              <w:spacing w:after="0" w:line="240" w:lineRule="auto"/>
              <w:jc w:val="right"/>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tcPr>
          <w:p w:rsidR="00181B70" w:rsidRPr="001400B5" w:rsidRDefault="00181B70" w:rsidP="009B4785">
            <w:pPr>
              <w:spacing w:after="0" w:line="240" w:lineRule="auto"/>
              <w:jc w:val="center"/>
              <w:rPr>
                <w:rFonts w:ascii="Calibri" w:eastAsia="Times New Roman" w:hAnsi="Calibri" w:cs="Times New Roman"/>
                <w:color w:val="000000"/>
              </w:rPr>
            </w:pPr>
          </w:p>
        </w:tc>
        <w:tc>
          <w:tcPr>
            <w:tcW w:w="2070" w:type="dxa"/>
            <w:tcBorders>
              <w:top w:val="nil"/>
              <w:left w:val="nil"/>
              <w:bottom w:val="single" w:sz="4" w:space="0" w:color="auto"/>
              <w:right w:val="single" w:sz="4" w:space="0" w:color="auto"/>
            </w:tcBorders>
            <w:shd w:val="clear" w:color="auto" w:fill="auto"/>
          </w:tcPr>
          <w:p w:rsidR="00181B70" w:rsidRPr="001400B5" w:rsidRDefault="00181B70" w:rsidP="009B4785">
            <w:pPr>
              <w:spacing w:after="0" w:line="240" w:lineRule="auto"/>
              <w:jc w:val="right"/>
              <w:rPr>
                <w:rFonts w:ascii="Calibri" w:eastAsia="Times New Roman" w:hAnsi="Calibri" w:cs="Times New Roman"/>
                <w:color w:val="000000"/>
              </w:rPr>
            </w:pPr>
          </w:p>
        </w:tc>
      </w:tr>
      <w:tr w:rsidR="00181B70" w:rsidRPr="001400B5" w:rsidTr="009B4785">
        <w:trPr>
          <w:trHeight w:val="9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Pr>
                <w:rFonts w:ascii="Calibri" w:eastAsia="Times New Roman" w:hAnsi="Calibri" w:cs="Times New Roman"/>
                <w:color w:val="000000"/>
              </w:rPr>
              <w:t>2.2</w:t>
            </w:r>
            <w:r w:rsidRPr="001400B5">
              <w:rPr>
                <w:rFonts w:ascii="Calibri" w:eastAsia="Times New Roman" w:hAnsi="Calibri" w:cs="Times New Roman"/>
                <w:color w:val="000000"/>
              </w:rPr>
              <w:t>.1</w:t>
            </w:r>
          </w:p>
        </w:tc>
        <w:tc>
          <w:tcPr>
            <w:tcW w:w="3353" w:type="dxa"/>
            <w:tcBorders>
              <w:top w:val="nil"/>
              <w:left w:val="nil"/>
              <w:bottom w:val="single" w:sz="4" w:space="0" w:color="auto"/>
              <w:right w:val="single" w:sz="4" w:space="0" w:color="auto"/>
            </w:tcBorders>
            <w:shd w:val="clear" w:color="auto" w:fill="auto"/>
            <w:hideMark/>
          </w:tcPr>
          <w:p w:rsidR="00181B70"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 xml:space="preserve">Speak out strategy </w:t>
            </w:r>
          </w:p>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 xml:space="preserve">(Artists, In school, </w:t>
            </w:r>
            <w:r>
              <w:rPr>
                <w:rFonts w:ascii="Calibri" w:eastAsia="Times New Roman" w:hAnsi="Calibri" w:cs="Times New Roman"/>
                <w:color w:val="000000"/>
              </w:rPr>
              <w:t xml:space="preserve">out of </w:t>
            </w:r>
            <w:r w:rsidRPr="001400B5">
              <w:rPr>
                <w:rFonts w:ascii="Calibri" w:eastAsia="Times New Roman" w:hAnsi="Calibri" w:cs="Times New Roman"/>
                <w:color w:val="000000"/>
              </w:rPr>
              <w:t>school</w:t>
            </w:r>
            <w:r>
              <w:rPr>
                <w:rFonts w:ascii="Calibri" w:eastAsia="Times New Roman" w:hAnsi="Calibri" w:cs="Times New Roman"/>
                <w:color w:val="000000"/>
              </w:rPr>
              <w:t xml:space="preserve"> </w:t>
            </w:r>
            <w:r w:rsidRPr="001400B5">
              <w:rPr>
                <w:rFonts w:ascii="Calibri" w:eastAsia="Times New Roman" w:hAnsi="Calibri" w:cs="Times New Roman"/>
                <w:color w:val="000000"/>
              </w:rPr>
              <w:t xml:space="preserve"> and community)</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400</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5</w:t>
            </w:r>
            <w:r w:rsidRPr="001400B5">
              <w:rPr>
                <w:rFonts w:ascii="Calibri" w:eastAsia="Times New Roman" w:hAnsi="Calibri" w:cs="Times New Roman"/>
                <w:color w:val="000000"/>
              </w:rPr>
              <w:t xml:space="preserve">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20</w:t>
            </w:r>
            <w:r w:rsidRPr="001400B5">
              <w:rPr>
                <w:rFonts w:ascii="Calibri" w:eastAsia="Times New Roman" w:hAnsi="Calibri" w:cs="Times New Roman"/>
                <w:color w:val="000000"/>
              </w:rPr>
              <w:t xml:space="preserve">0,000.00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Default="00181B70" w:rsidP="009B4785">
            <w:pPr>
              <w:spacing w:after="0" w:line="240" w:lineRule="auto"/>
              <w:rPr>
                <w:rFonts w:ascii="Calibri" w:eastAsia="Times New Roman" w:hAnsi="Calibri" w:cs="Times New Roman"/>
                <w:color w:val="000000"/>
              </w:rPr>
            </w:pPr>
            <w:r>
              <w:rPr>
                <w:rFonts w:ascii="Calibri" w:eastAsia="Times New Roman" w:hAnsi="Calibri" w:cs="Times New Roman"/>
                <w:color w:val="000000"/>
              </w:rPr>
              <w:t>2.2.2</w:t>
            </w:r>
          </w:p>
          <w:p w:rsidR="00181B70" w:rsidRPr="001400B5" w:rsidRDefault="00181B70" w:rsidP="009B4785">
            <w:pPr>
              <w:spacing w:after="0" w:line="240" w:lineRule="auto"/>
              <w:rPr>
                <w:rFonts w:ascii="Calibri" w:eastAsia="Times New Roman" w:hAnsi="Calibri" w:cs="Times New Roman"/>
                <w:color w:val="000000"/>
              </w:rPr>
            </w:pP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Community mobilization</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2</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15</w:t>
            </w:r>
            <w:r w:rsidRPr="001400B5">
              <w:rPr>
                <w:rFonts w:ascii="Calibri" w:eastAsia="Times New Roman" w:hAnsi="Calibri" w:cs="Times New Roman"/>
                <w:color w:val="000000"/>
              </w:rPr>
              <w:t xml:space="preserve">,000.00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3</w:t>
            </w:r>
            <w:r w:rsidRPr="001400B5">
              <w:rPr>
                <w:rFonts w:ascii="Calibri" w:eastAsia="Times New Roman" w:hAnsi="Calibri" w:cs="Times New Roman"/>
                <w:color w:val="000000"/>
              </w:rPr>
              <w:t xml:space="preserve">0,000.00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2.3</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Venue</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Pr>
                <w:rFonts w:ascii="Calibri" w:eastAsia="Times New Roman" w:hAnsi="Calibri" w:cs="Times New Roman"/>
                <w:color w:val="000000"/>
              </w:rPr>
              <w:t>2.3</w:t>
            </w:r>
            <w:r w:rsidRPr="001400B5">
              <w:rPr>
                <w:rFonts w:ascii="Calibri" w:eastAsia="Times New Roman" w:hAnsi="Calibri" w:cs="Times New Roman"/>
                <w:color w:val="000000"/>
              </w:rPr>
              <w:t>.1</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Focus group discussion</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10</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3,5</w:t>
            </w:r>
            <w:r w:rsidRPr="001400B5">
              <w:rPr>
                <w:rFonts w:ascii="Calibri" w:eastAsia="Times New Roman" w:hAnsi="Calibri" w:cs="Times New Roman"/>
                <w:color w:val="000000"/>
              </w:rPr>
              <w:t xml:space="preserve">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25</w:t>
            </w:r>
            <w:r w:rsidRPr="001400B5">
              <w:rPr>
                <w:rFonts w:ascii="Calibri" w:eastAsia="Times New Roman" w:hAnsi="Calibri" w:cs="Times New Roman"/>
                <w:color w:val="000000"/>
              </w:rPr>
              <w:t xml:space="preserve">,000.00 </w:t>
            </w:r>
          </w:p>
        </w:tc>
      </w:tr>
      <w:tr w:rsidR="00181B70" w:rsidRPr="001400B5" w:rsidTr="009B4785">
        <w:trPr>
          <w:trHeight w:val="600"/>
        </w:trPr>
        <w:tc>
          <w:tcPr>
            <w:tcW w:w="712" w:type="dxa"/>
            <w:tcBorders>
              <w:top w:val="nil"/>
              <w:left w:val="single" w:sz="4" w:space="0" w:color="auto"/>
              <w:bottom w:val="single" w:sz="4" w:space="0" w:color="auto"/>
              <w:right w:val="single" w:sz="4" w:space="0" w:color="auto"/>
            </w:tcBorders>
            <w:shd w:val="clear" w:color="auto" w:fill="auto"/>
            <w:hideMark/>
          </w:tcPr>
          <w:p w:rsidR="00181B70" w:rsidRDefault="00181B70" w:rsidP="009B4785">
            <w:pPr>
              <w:spacing w:after="0" w:line="240" w:lineRule="auto"/>
              <w:rPr>
                <w:rFonts w:ascii="Calibri" w:eastAsia="Times New Roman" w:hAnsi="Calibri" w:cs="Times New Roman"/>
                <w:color w:val="000000"/>
              </w:rPr>
            </w:pPr>
            <w:r>
              <w:rPr>
                <w:rFonts w:ascii="Calibri" w:eastAsia="Times New Roman" w:hAnsi="Calibri" w:cs="Times New Roman"/>
                <w:color w:val="000000"/>
              </w:rPr>
              <w:t>2.3.2</w:t>
            </w:r>
          </w:p>
          <w:p w:rsidR="00181B70" w:rsidRPr="001400B5" w:rsidRDefault="00181B70" w:rsidP="009B4785">
            <w:pPr>
              <w:spacing w:after="0" w:line="240" w:lineRule="auto"/>
              <w:rPr>
                <w:rFonts w:ascii="Calibri" w:eastAsia="Times New Roman" w:hAnsi="Calibri" w:cs="Times New Roman"/>
                <w:color w:val="000000"/>
              </w:rPr>
            </w:pPr>
          </w:p>
        </w:tc>
        <w:tc>
          <w:tcPr>
            <w:tcW w:w="3353" w:type="dxa"/>
            <w:tcBorders>
              <w:top w:val="nil"/>
              <w:left w:val="nil"/>
              <w:bottom w:val="single" w:sz="4" w:space="0" w:color="auto"/>
              <w:right w:val="single" w:sz="4" w:space="0" w:color="auto"/>
            </w:tcBorders>
            <w:shd w:val="clear" w:color="auto" w:fill="auto"/>
            <w:hideMark/>
          </w:tcPr>
          <w:p w:rsidR="00181B70"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Speak out strategy</w:t>
            </w:r>
          </w:p>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 xml:space="preserve"> (presentations launch)</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KES</w:t>
            </w:r>
            <w:r>
              <w:rPr>
                <w:rFonts w:ascii="Calibri" w:eastAsia="Times New Roman" w:hAnsi="Calibri" w:cs="Times New Roman"/>
                <w:color w:val="000000"/>
              </w:rPr>
              <w:t>35</w:t>
            </w:r>
            <w:r w:rsidRPr="001400B5">
              <w:rPr>
                <w:rFonts w:ascii="Calibri" w:eastAsia="Times New Roman" w:hAnsi="Calibri" w:cs="Times New Roman"/>
                <w:color w:val="000000"/>
              </w:rPr>
              <w:t xml:space="preserve">,000.00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25</w:t>
            </w:r>
            <w:r w:rsidRPr="001400B5">
              <w:rPr>
                <w:rFonts w:ascii="Calibri" w:eastAsia="Times New Roman" w:hAnsi="Calibri" w:cs="Times New Roman"/>
                <w:color w:val="000000"/>
              </w:rPr>
              <w:t xml:space="preserve">,000.00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2.4</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Accommodation (Staff)</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Pr>
                <w:rFonts w:ascii="Calibri" w:eastAsia="Times New Roman" w:hAnsi="Calibri" w:cs="Times New Roman"/>
                <w:color w:val="000000"/>
              </w:rPr>
              <w:t>2.4</w:t>
            </w:r>
            <w:r w:rsidRPr="001400B5">
              <w:rPr>
                <w:rFonts w:ascii="Calibri" w:eastAsia="Times New Roman" w:hAnsi="Calibri" w:cs="Times New Roman"/>
                <w:color w:val="000000"/>
              </w:rPr>
              <w:t>.1</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Focus group discussion</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2</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3,0</w:t>
            </w:r>
            <w:r w:rsidRPr="001400B5">
              <w:rPr>
                <w:rFonts w:ascii="Calibri" w:eastAsia="Times New Roman" w:hAnsi="Calibri" w:cs="Times New Roman"/>
                <w:color w:val="000000"/>
              </w:rPr>
              <w:t xml:space="preserve">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10</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6</w:t>
            </w:r>
            <w:r w:rsidRPr="001400B5">
              <w:rPr>
                <w:rFonts w:ascii="Calibri" w:eastAsia="Times New Roman" w:hAnsi="Calibri" w:cs="Times New Roman"/>
                <w:color w:val="000000"/>
              </w:rPr>
              <w:t xml:space="preserve">0,000.00 </w:t>
            </w:r>
          </w:p>
        </w:tc>
      </w:tr>
      <w:tr w:rsidR="00181B70" w:rsidRPr="001400B5" w:rsidTr="009B4785">
        <w:trPr>
          <w:trHeight w:val="600"/>
        </w:trPr>
        <w:tc>
          <w:tcPr>
            <w:tcW w:w="712" w:type="dxa"/>
            <w:tcBorders>
              <w:top w:val="nil"/>
              <w:left w:val="single" w:sz="4" w:space="0" w:color="auto"/>
              <w:bottom w:val="single" w:sz="4" w:space="0" w:color="auto"/>
              <w:right w:val="single" w:sz="4" w:space="0" w:color="auto"/>
            </w:tcBorders>
            <w:shd w:val="clear" w:color="auto" w:fill="auto"/>
            <w:hideMark/>
          </w:tcPr>
          <w:p w:rsidR="00181B70" w:rsidRDefault="00181B70" w:rsidP="009B4785">
            <w:pPr>
              <w:spacing w:after="0" w:line="240" w:lineRule="auto"/>
              <w:rPr>
                <w:rFonts w:ascii="Calibri" w:eastAsia="Times New Roman" w:hAnsi="Calibri" w:cs="Times New Roman"/>
                <w:color w:val="000000"/>
              </w:rPr>
            </w:pPr>
            <w:r>
              <w:rPr>
                <w:rFonts w:ascii="Calibri" w:eastAsia="Times New Roman" w:hAnsi="Calibri" w:cs="Times New Roman"/>
                <w:color w:val="000000"/>
              </w:rPr>
              <w:t>2.4.2</w:t>
            </w:r>
          </w:p>
          <w:p w:rsidR="00181B70" w:rsidRPr="001400B5" w:rsidRDefault="00181B70" w:rsidP="009B4785">
            <w:pPr>
              <w:spacing w:after="0" w:line="240" w:lineRule="auto"/>
              <w:rPr>
                <w:rFonts w:ascii="Calibri" w:eastAsia="Times New Roman" w:hAnsi="Calibri" w:cs="Times New Roman"/>
                <w:color w:val="000000"/>
              </w:rPr>
            </w:pPr>
          </w:p>
        </w:tc>
        <w:tc>
          <w:tcPr>
            <w:tcW w:w="3353" w:type="dxa"/>
            <w:tcBorders>
              <w:top w:val="nil"/>
              <w:left w:val="nil"/>
              <w:bottom w:val="single" w:sz="4" w:space="0" w:color="auto"/>
              <w:right w:val="single" w:sz="4" w:space="0" w:color="auto"/>
            </w:tcBorders>
            <w:shd w:val="clear" w:color="auto" w:fill="auto"/>
            <w:hideMark/>
          </w:tcPr>
          <w:p w:rsidR="00181B70"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 xml:space="preserve">Speak out strategy </w:t>
            </w:r>
          </w:p>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(presentations launch)</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2</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30,0</w:t>
            </w:r>
            <w:r w:rsidRPr="001400B5">
              <w:rPr>
                <w:rFonts w:ascii="Calibri" w:eastAsia="Times New Roman" w:hAnsi="Calibri" w:cs="Times New Roman"/>
                <w:color w:val="000000"/>
              </w:rPr>
              <w:t xml:space="preserve">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60</w:t>
            </w:r>
            <w:r w:rsidRPr="001400B5">
              <w:rPr>
                <w:rFonts w:ascii="Calibri" w:eastAsia="Times New Roman" w:hAnsi="Calibri" w:cs="Times New Roman"/>
                <w:color w:val="000000"/>
              </w:rPr>
              <w:t xml:space="preserve">,000.00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2.5</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Teas/lunches</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Pr>
                <w:rFonts w:ascii="Calibri" w:eastAsia="Times New Roman" w:hAnsi="Calibri" w:cs="Times New Roman"/>
                <w:color w:val="000000"/>
              </w:rPr>
              <w:t>2.5</w:t>
            </w:r>
            <w:r w:rsidRPr="001400B5">
              <w:rPr>
                <w:rFonts w:ascii="Calibri" w:eastAsia="Times New Roman" w:hAnsi="Calibri" w:cs="Times New Roman"/>
                <w:color w:val="000000"/>
              </w:rPr>
              <w:t>.1</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Focus group discussion</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KES</w:t>
            </w:r>
            <w:r>
              <w:rPr>
                <w:rFonts w:ascii="Calibri" w:eastAsia="Times New Roman" w:hAnsi="Calibri" w:cs="Times New Roman"/>
                <w:color w:val="000000"/>
              </w:rPr>
              <w:t xml:space="preserve"> 5</w:t>
            </w:r>
            <w:r w:rsidRPr="001400B5">
              <w:rPr>
                <w:rFonts w:ascii="Calibri" w:eastAsia="Times New Roman" w:hAnsi="Calibri" w:cs="Times New Roman"/>
                <w:color w:val="000000"/>
              </w:rPr>
              <w:t xml:space="preserve">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10</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75</w:t>
            </w:r>
            <w:r w:rsidRPr="001400B5">
              <w:rPr>
                <w:rFonts w:ascii="Calibri" w:eastAsia="Times New Roman" w:hAnsi="Calibri" w:cs="Times New Roman"/>
                <w:color w:val="000000"/>
              </w:rPr>
              <w:t xml:space="preserve">,000.00 </w:t>
            </w:r>
          </w:p>
        </w:tc>
      </w:tr>
      <w:tr w:rsidR="00181B70" w:rsidRPr="001400B5" w:rsidTr="009B4785">
        <w:trPr>
          <w:trHeight w:val="600"/>
        </w:trPr>
        <w:tc>
          <w:tcPr>
            <w:tcW w:w="712" w:type="dxa"/>
            <w:tcBorders>
              <w:top w:val="nil"/>
              <w:left w:val="single" w:sz="4" w:space="0" w:color="auto"/>
              <w:bottom w:val="single" w:sz="4" w:space="0" w:color="auto"/>
              <w:right w:val="single" w:sz="4" w:space="0" w:color="auto"/>
            </w:tcBorders>
            <w:shd w:val="clear" w:color="auto" w:fill="auto"/>
            <w:hideMark/>
          </w:tcPr>
          <w:p w:rsidR="00181B70" w:rsidRDefault="00181B70" w:rsidP="009B4785">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2.5.2</w:t>
            </w:r>
          </w:p>
          <w:p w:rsidR="00181B70" w:rsidRPr="001400B5" w:rsidRDefault="00181B70" w:rsidP="009B4785">
            <w:pPr>
              <w:spacing w:after="0" w:line="240" w:lineRule="auto"/>
              <w:rPr>
                <w:rFonts w:ascii="Calibri" w:eastAsia="Times New Roman" w:hAnsi="Calibri" w:cs="Times New Roman"/>
                <w:color w:val="000000"/>
              </w:rPr>
            </w:pPr>
          </w:p>
        </w:tc>
        <w:tc>
          <w:tcPr>
            <w:tcW w:w="3353" w:type="dxa"/>
            <w:tcBorders>
              <w:top w:val="nil"/>
              <w:left w:val="nil"/>
              <w:bottom w:val="single" w:sz="4" w:space="0" w:color="auto"/>
              <w:right w:val="single" w:sz="4" w:space="0" w:color="auto"/>
            </w:tcBorders>
            <w:shd w:val="clear" w:color="auto" w:fill="auto"/>
            <w:hideMark/>
          </w:tcPr>
          <w:p w:rsidR="00181B70"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 xml:space="preserve">Speak out strategy </w:t>
            </w:r>
          </w:p>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(presentations launch)</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r w:rsidRPr="001400B5">
              <w:rPr>
                <w:rFonts w:ascii="Calibri" w:eastAsia="Times New Roman" w:hAnsi="Calibri" w:cs="Times New Roman"/>
                <w:color w:val="000000"/>
              </w:rPr>
              <w:t>00</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xml:space="preserve">KES 100.00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3</w:t>
            </w:r>
            <w:r w:rsidRPr="001400B5">
              <w:rPr>
                <w:rFonts w:ascii="Calibri" w:eastAsia="Times New Roman" w:hAnsi="Calibri" w:cs="Times New Roman"/>
                <w:color w:val="000000"/>
              </w:rPr>
              <w:t xml:space="preserve">0,000.00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000000" w:fill="C4BC96"/>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p>
        </w:tc>
        <w:tc>
          <w:tcPr>
            <w:tcW w:w="3353"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SUBTOTAL</w:t>
            </w:r>
          </w:p>
        </w:tc>
        <w:tc>
          <w:tcPr>
            <w:tcW w:w="99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980</w:t>
            </w:r>
            <w:r w:rsidRPr="001400B5">
              <w:rPr>
                <w:rFonts w:ascii="Calibri" w:eastAsia="Times New Roman" w:hAnsi="Calibri" w:cs="Times New Roman"/>
                <w:color w:val="000000"/>
              </w:rPr>
              <w:t xml:space="preserve">,000.00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000000" w:fill="D9D9D9"/>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3</w:t>
            </w:r>
          </w:p>
        </w:tc>
        <w:tc>
          <w:tcPr>
            <w:tcW w:w="3353"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OTHER EXPENSES</w:t>
            </w:r>
          </w:p>
        </w:tc>
        <w:tc>
          <w:tcPr>
            <w:tcW w:w="99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000000" w:fill="D9D9D9"/>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3.1</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Communication</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2</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8</w:t>
            </w:r>
            <w:r w:rsidRPr="001400B5">
              <w:rPr>
                <w:rFonts w:ascii="Calibri" w:eastAsia="Times New Roman" w:hAnsi="Calibri" w:cs="Times New Roman"/>
                <w:color w:val="000000"/>
              </w:rPr>
              <w:t xml:space="preserve">,000.00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16</w:t>
            </w:r>
            <w:r w:rsidRPr="001400B5">
              <w:rPr>
                <w:rFonts w:ascii="Calibri" w:eastAsia="Times New Roman" w:hAnsi="Calibri" w:cs="Times New Roman"/>
                <w:color w:val="000000"/>
              </w:rPr>
              <w:t xml:space="preserve">,000.00 </w:t>
            </w:r>
          </w:p>
        </w:tc>
      </w:tr>
      <w:tr w:rsidR="00181B70" w:rsidRPr="001400B5" w:rsidTr="009B4785">
        <w:trPr>
          <w:trHeight w:val="6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3.2</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Stationery (Focus group discussion)</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10</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1,5</w:t>
            </w:r>
            <w:r w:rsidRPr="001400B5">
              <w:rPr>
                <w:rFonts w:ascii="Calibri" w:eastAsia="Times New Roman" w:hAnsi="Calibri" w:cs="Times New Roman"/>
                <w:color w:val="000000"/>
              </w:rPr>
              <w:t xml:space="preserve">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15</w:t>
            </w:r>
            <w:r w:rsidRPr="001400B5">
              <w:rPr>
                <w:rFonts w:ascii="Calibri" w:eastAsia="Times New Roman" w:hAnsi="Calibri" w:cs="Times New Roman"/>
                <w:color w:val="000000"/>
              </w:rPr>
              <w:t xml:space="preserve">,000.00 </w:t>
            </w:r>
          </w:p>
        </w:tc>
      </w:tr>
      <w:tr w:rsidR="00181B70" w:rsidRPr="001400B5" w:rsidTr="009B4785">
        <w:trPr>
          <w:trHeight w:val="6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3.3</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Posters, Design, Printing and Distribution</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3.3.1</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Design</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xml:space="preserve">KES 10,000.00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xml:space="preserve">KES 10,000.00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3.3.2</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Printing</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r w:rsidRPr="001400B5">
              <w:rPr>
                <w:rFonts w:ascii="Calibri" w:eastAsia="Times New Roman" w:hAnsi="Calibri" w:cs="Times New Roman"/>
                <w:color w:val="000000"/>
              </w:rPr>
              <w:t>000</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50</w:t>
            </w:r>
            <w:r w:rsidRPr="001400B5">
              <w:rPr>
                <w:rFonts w:ascii="Calibri" w:eastAsia="Times New Roman" w:hAnsi="Calibri" w:cs="Times New Roman"/>
                <w:color w:val="000000"/>
              </w:rPr>
              <w:t xml:space="preserve">.00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5</w:t>
            </w:r>
            <w:r w:rsidRPr="001400B5">
              <w:rPr>
                <w:rFonts w:ascii="Calibri" w:eastAsia="Times New Roman" w:hAnsi="Calibri" w:cs="Times New Roman"/>
                <w:color w:val="000000"/>
              </w:rPr>
              <w:t xml:space="preserve">0,000.00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3.3.3</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ind w:firstLineChars="200" w:firstLine="440"/>
              <w:rPr>
                <w:rFonts w:ascii="Calibri" w:eastAsia="Times New Roman" w:hAnsi="Calibri" w:cs="Times New Roman"/>
                <w:color w:val="000000"/>
              </w:rPr>
            </w:pPr>
            <w:r w:rsidRPr="001400B5">
              <w:rPr>
                <w:rFonts w:ascii="Calibri" w:eastAsia="Times New Roman" w:hAnsi="Calibri" w:cs="Times New Roman"/>
                <w:color w:val="000000"/>
              </w:rPr>
              <w:t>Distribution</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xml:space="preserve">KES </w:t>
            </w:r>
            <w:r>
              <w:rPr>
                <w:rFonts w:ascii="Calibri" w:eastAsia="Times New Roman" w:hAnsi="Calibri" w:cs="Times New Roman"/>
                <w:color w:val="000000"/>
              </w:rPr>
              <w:t>1</w:t>
            </w:r>
            <w:r w:rsidRPr="001400B5">
              <w:rPr>
                <w:rFonts w:ascii="Calibri" w:eastAsia="Times New Roman" w:hAnsi="Calibri" w:cs="Times New Roman"/>
                <w:color w:val="000000"/>
              </w:rPr>
              <w:t xml:space="preserve">5,000.00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xml:space="preserve">KES </w:t>
            </w:r>
            <w:r>
              <w:rPr>
                <w:rFonts w:ascii="Calibri" w:eastAsia="Times New Roman" w:hAnsi="Calibri" w:cs="Times New Roman"/>
                <w:color w:val="000000"/>
              </w:rPr>
              <w:t>2</w:t>
            </w:r>
            <w:r w:rsidRPr="001400B5">
              <w:rPr>
                <w:rFonts w:ascii="Calibri" w:eastAsia="Times New Roman" w:hAnsi="Calibri" w:cs="Times New Roman"/>
                <w:color w:val="000000"/>
              </w:rPr>
              <w:t xml:space="preserve">5,000.00 </w:t>
            </w:r>
          </w:p>
        </w:tc>
      </w:tr>
      <w:tr w:rsidR="00181B70" w:rsidRPr="001400B5" w:rsidTr="009B4785">
        <w:trPr>
          <w:trHeight w:val="6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3.4</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Collection and Streaming of Presentations</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15</w:t>
            </w:r>
            <w:r w:rsidRPr="001400B5">
              <w:rPr>
                <w:rFonts w:ascii="Calibri" w:eastAsia="Times New Roman" w:hAnsi="Calibri" w:cs="Times New Roman"/>
                <w:color w:val="000000"/>
              </w:rPr>
              <w:t xml:space="preserve">,000.00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35</w:t>
            </w:r>
            <w:r w:rsidRPr="001400B5">
              <w:rPr>
                <w:rFonts w:ascii="Calibri" w:eastAsia="Times New Roman" w:hAnsi="Calibri" w:cs="Times New Roman"/>
                <w:color w:val="000000"/>
              </w:rPr>
              <w:t xml:space="preserve">,000.00 </w:t>
            </w:r>
          </w:p>
        </w:tc>
      </w:tr>
      <w:tr w:rsidR="00181B70" w:rsidRPr="001400B5" w:rsidTr="009B4785">
        <w:trPr>
          <w:trHeight w:val="6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r>
              <w:rPr>
                <w:rFonts w:ascii="Calibri" w:eastAsia="Times New Roman" w:hAnsi="Calibri" w:cs="Times New Roman"/>
                <w:color w:val="000000"/>
              </w:rPr>
              <w:t>3.5</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Publishing and Sharing of the Presentations</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25</w:t>
            </w:r>
            <w:r w:rsidRPr="001400B5">
              <w:rPr>
                <w:rFonts w:ascii="Calibri" w:eastAsia="Times New Roman" w:hAnsi="Calibri" w:cs="Times New Roman"/>
                <w:color w:val="000000"/>
              </w:rPr>
              <w:t xml:space="preserve">,000.00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1</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45</w:t>
            </w:r>
            <w:r w:rsidRPr="001400B5">
              <w:rPr>
                <w:rFonts w:ascii="Calibri" w:eastAsia="Times New Roman" w:hAnsi="Calibri" w:cs="Times New Roman"/>
                <w:color w:val="000000"/>
              </w:rPr>
              <w:t xml:space="preserve">,000.00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000000" w:fill="C4BC96"/>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p>
        </w:tc>
        <w:tc>
          <w:tcPr>
            <w:tcW w:w="3353"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SUB-TOTAL</w:t>
            </w:r>
          </w:p>
        </w:tc>
        <w:tc>
          <w:tcPr>
            <w:tcW w:w="99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000000" w:fill="C4BC96"/>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196</w:t>
            </w:r>
            <w:r w:rsidRPr="001400B5">
              <w:rPr>
                <w:rFonts w:ascii="Calibri" w:eastAsia="Times New Roman" w:hAnsi="Calibri" w:cs="Times New Roman"/>
                <w:color w:val="000000"/>
              </w:rPr>
              <w:t xml:space="preserve">,000.00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auto" w:fill="auto"/>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 </w:t>
            </w:r>
          </w:p>
        </w:tc>
        <w:tc>
          <w:tcPr>
            <w:tcW w:w="3353"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auto" w:fill="auto"/>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r>
      <w:tr w:rsidR="00181B70" w:rsidRPr="001400B5" w:rsidTr="009B4785">
        <w:trPr>
          <w:trHeight w:val="300"/>
        </w:trPr>
        <w:tc>
          <w:tcPr>
            <w:tcW w:w="712" w:type="dxa"/>
            <w:tcBorders>
              <w:top w:val="nil"/>
              <w:left w:val="single" w:sz="4" w:space="0" w:color="auto"/>
              <w:bottom w:val="single" w:sz="4" w:space="0" w:color="auto"/>
              <w:right w:val="single" w:sz="4" w:space="0" w:color="auto"/>
            </w:tcBorders>
            <w:shd w:val="clear" w:color="000000" w:fill="948A54"/>
            <w:hideMark/>
          </w:tcPr>
          <w:p w:rsidR="00181B70" w:rsidRPr="001400B5" w:rsidRDefault="00181B70" w:rsidP="009B4785">
            <w:pPr>
              <w:spacing w:after="0" w:line="240" w:lineRule="auto"/>
              <w:rPr>
                <w:rFonts w:ascii="Calibri" w:eastAsia="Times New Roman" w:hAnsi="Calibri" w:cs="Times New Roman"/>
                <w:color w:val="000000"/>
              </w:rPr>
            </w:pPr>
            <w:r w:rsidRPr="001400B5">
              <w:rPr>
                <w:rFonts w:ascii="Calibri" w:eastAsia="Times New Roman" w:hAnsi="Calibri" w:cs="Times New Roman"/>
                <w:color w:val="000000"/>
              </w:rPr>
              <w:t>4</w:t>
            </w:r>
          </w:p>
        </w:tc>
        <w:tc>
          <w:tcPr>
            <w:tcW w:w="3353" w:type="dxa"/>
            <w:tcBorders>
              <w:top w:val="nil"/>
              <w:left w:val="nil"/>
              <w:bottom w:val="single" w:sz="4" w:space="0" w:color="auto"/>
              <w:right w:val="single" w:sz="4" w:space="0" w:color="auto"/>
            </w:tcBorders>
            <w:shd w:val="clear" w:color="000000" w:fill="948A54"/>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TOTAL</w:t>
            </w:r>
          </w:p>
        </w:tc>
        <w:tc>
          <w:tcPr>
            <w:tcW w:w="990" w:type="dxa"/>
            <w:tcBorders>
              <w:top w:val="nil"/>
              <w:left w:val="nil"/>
              <w:bottom w:val="single" w:sz="4" w:space="0" w:color="auto"/>
              <w:right w:val="single" w:sz="4" w:space="0" w:color="auto"/>
            </w:tcBorders>
            <w:shd w:val="clear" w:color="000000" w:fill="948A54"/>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000000" w:fill="948A54"/>
            <w:hideMark/>
          </w:tcPr>
          <w:p w:rsidR="00181B70" w:rsidRPr="001400B5" w:rsidRDefault="00181B70" w:rsidP="009B4785">
            <w:pPr>
              <w:spacing w:after="0" w:line="240" w:lineRule="auto"/>
              <w:jc w:val="right"/>
              <w:rPr>
                <w:rFonts w:ascii="Calibri" w:eastAsia="Times New Roman" w:hAnsi="Calibri" w:cs="Times New Roman"/>
                <w:color w:val="000000"/>
              </w:rPr>
            </w:pPr>
            <w:r w:rsidRPr="001400B5">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000000" w:fill="948A54"/>
            <w:hideMark/>
          </w:tcPr>
          <w:p w:rsidR="00181B70" w:rsidRPr="001400B5" w:rsidRDefault="00181B70" w:rsidP="009B4785">
            <w:pPr>
              <w:spacing w:after="0" w:line="240" w:lineRule="auto"/>
              <w:jc w:val="center"/>
              <w:rPr>
                <w:rFonts w:ascii="Calibri" w:eastAsia="Times New Roman" w:hAnsi="Calibri" w:cs="Times New Roman"/>
                <w:color w:val="000000"/>
              </w:rPr>
            </w:pPr>
            <w:r w:rsidRPr="001400B5">
              <w:rPr>
                <w:rFonts w:ascii="Calibri" w:eastAsia="Times New Roman" w:hAnsi="Calibri" w:cs="Times New Roman"/>
                <w:color w:val="000000"/>
              </w:rPr>
              <w:t> </w:t>
            </w:r>
          </w:p>
        </w:tc>
        <w:tc>
          <w:tcPr>
            <w:tcW w:w="2070" w:type="dxa"/>
            <w:tcBorders>
              <w:top w:val="nil"/>
              <w:left w:val="nil"/>
              <w:bottom w:val="single" w:sz="4" w:space="0" w:color="auto"/>
              <w:right w:val="single" w:sz="4" w:space="0" w:color="auto"/>
            </w:tcBorders>
            <w:shd w:val="clear" w:color="000000" w:fill="948A54"/>
            <w:hideMark/>
          </w:tcPr>
          <w:p w:rsidR="00181B70" w:rsidRPr="001400B5" w:rsidRDefault="00181B70" w:rsidP="009B478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KES 1,196</w:t>
            </w:r>
            <w:r w:rsidRPr="001400B5">
              <w:rPr>
                <w:rFonts w:ascii="Calibri" w:eastAsia="Times New Roman" w:hAnsi="Calibri" w:cs="Times New Roman"/>
                <w:color w:val="000000"/>
              </w:rPr>
              <w:t xml:space="preserve">,000.00 </w:t>
            </w:r>
          </w:p>
        </w:tc>
      </w:tr>
    </w:tbl>
    <w:p w:rsidR="00181B70" w:rsidRDefault="00181B70" w:rsidP="00181B70">
      <w:pPr>
        <w:pStyle w:val="NoSpacing"/>
      </w:pPr>
    </w:p>
    <w:p w:rsidR="00181B70" w:rsidRDefault="00181B70" w:rsidP="00181B70">
      <w:pPr>
        <w:pStyle w:val="NoSpacing"/>
      </w:pPr>
    </w:p>
    <w:p w:rsidR="00181B70" w:rsidRDefault="00181B70" w:rsidP="00181B70">
      <w:pPr>
        <w:pStyle w:val="NoSpacing"/>
      </w:pPr>
    </w:p>
    <w:p w:rsidR="00181B70" w:rsidRDefault="00181B70" w:rsidP="00181B70"/>
    <w:p w:rsidR="00181B70" w:rsidRDefault="00181B70" w:rsidP="00181B70"/>
    <w:p w:rsidR="00181B70" w:rsidRDefault="00181B70" w:rsidP="00A26395">
      <w:pPr>
        <w:pStyle w:val="NoSpacing"/>
        <w:jc w:val="center"/>
        <w:rPr>
          <w:b/>
          <w:sz w:val="32"/>
        </w:rPr>
      </w:pPr>
    </w:p>
    <w:sectPr w:rsidR="00181B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822" w:rsidRDefault="005D5822" w:rsidP="00337DE1">
      <w:pPr>
        <w:spacing w:after="0" w:line="240" w:lineRule="auto"/>
      </w:pPr>
      <w:r>
        <w:separator/>
      </w:r>
    </w:p>
  </w:endnote>
  <w:endnote w:type="continuationSeparator" w:id="0">
    <w:p w:rsidR="005D5822" w:rsidRDefault="005D5822" w:rsidP="0033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
    <w:panose1 w:val="00000000000000000000"/>
    <w:charset w:val="00"/>
    <w:family w:val="roman"/>
    <w:notTrueType/>
    <w:pitch w:val="default"/>
    <w:sig w:usb0="00000003" w:usb1="00000000" w:usb2="00000000" w:usb3="00000000" w:csb0="00000001" w:csb1="00000000"/>
  </w:font>
  <w:font w:name="Geometric415BT-Lite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822" w:rsidRDefault="005D5822" w:rsidP="00337DE1">
      <w:pPr>
        <w:spacing w:after="0" w:line="240" w:lineRule="auto"/>
      </w:pPr>
      <w:r>
        <w:separator/>
      </w:r>
    </w:p>
  </w:footnote>
  <w:footnote w:type="continuationSeparator" w:id="0">
    <w:p w:rsidR="005D5822" w:rsidRDefault="005D5822" w:rsidP="00337D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F646E"/>
    <w:multiLevelType w:val="hybridMultilevel"/>
    <w:tmpl w:val="5CF0F0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DE49AC"/>
    <w:multiLevelType w:val="hybridMultilevel"/>
    <w:tmpl w:val="2FFE9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6C17408"/>
    <w:multiLevelType w:val="hybridMultilevel"/>
    <w:tmpl w:val="69182D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1717AF"/>
    <w:multiLevelType w:val="hybridMultilevel"/>
    <w:tmpl w:val="D8CC85C8"/>
    <w:lvl w:ilvl="0" w:tplc="FD6479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93"/>
    <w:rsid w:val="000375EC"/>
    <w:rsid w:val="00071E34"/>
    <w:rsid w:val="000D304D"/>
    <w:rsid w:val="00150C41"/>
    <w:rsid w:val="00176447"/>
    <w:rsid w:val="00181B70"/>
    <w:rsid w:val="00201135"/>
    <w:rsid w:val="00227482"/>
    <w:rsid w:val="002464E4"/>
    <w:rsid w:val="00337DE1"/>
    <w:rsid w:val="004D289F"/>
    <w:rsid w:val="005C2751"/>
    <w:rsid w:val="005D5822"/>
    <w:rsid w:val="00666B7A"/>
    <w:rsid w:val="006C6D1A"/>
    <w:rsid w:val="006D6BE3"/>
    <w:rsid w:val="00745935"/>
    <w:rsid w:val="0075180E"/>
    <w:rsid w:val="0076315C"/>
    <w:rsid w:val="007F38CD"/>
    <w:rsid w:val="008C46E4"/>
    <w:rsid w:val="008C6E67"/>
    <w:rsid w:val="008F763F"/>
    <w:rsid w:val="00922BE0"/>
    <w:rsid w:val="00962591"/>
    <w:rsid w:val="009745B3"/>
    <w:rsid w:val="009A4A83"/>
    <w:rsid w:val="00A22161"/>
    <w:rsid w:val="00A26395"/>
    <w:rsid w:val="00AB65C2"/>
    <w:rsid w:val="00B11AE3"/>
    <w:rsid w:val="00BB2BC3"/>
    <w:rsid w:val="00C07057"/>
    <w:rsid w:val="00CC78D4"/>
    <w:rsid w:val="00D16F93"/>
    <w:rsid w:val="00D91227"/>
    <w:rsid w:val="00D946FC"/>
    <w:rsid w:val="00E0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304D"/>
    <w:pPr>
      <w:widowControl w:val="0"/>
      <w:autoSpaceDE w:val="0"/>
      <w:autoSpaceDN w:val="0"/>
      <w:adjustRightInd w:val="0"/>
      <w:spacing w:after="0" w:line="240" w:lineRule="auto"/>
      <w:outlineLvl w:val="0"/>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F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6F93"/>
    <w:rPr>
      <w:color w:val="0000FF"/>
      <w:u w:val="single"/>
    </w:rPr>
  </w:style>
  <w:style w:type="paragraph" w:customStyle="1" w:styleId="wp-caption-text">
    <w:name w:val="wp-caption-text"/>
    <w:basedOn w:val="Normal"/>
    <w:rsid w:val="00D16F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6F93"/>
    <w:rPr>
      <w:i/>
      <w:iCs/>
    </w:rPr>
  </w:style>
  <w:style w:type="character" w:styleId="Strong">
    <w:name w:val="Strong"/>
    <w:basedOn w:val="DefaultParagraphFont"/>
    <w:uiPriority w:val="22"/>
    <w:qFormat/>
    <w:rsid w:val="00D16F93"/>
    <w:rPr>
      <w:b/>
      <w:bCs/>
    </w:rPr>
  </w:style>
  <w:style w:type="paragraph" w:styleId="BalloonText">
    <w:name w:val="Balloon Text"/>
    <w:basedOn w:val="Normal"/>
    <w:link w:val="BalloonTextChar"/>
    <w:uiPriority w:val="99"/>
    <w:semiHidden/>
    <w:unhideWhenUsed/>
    <w:rsid w:val="00D16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F93"/>
    <w:rPr>
      <w:rFonts w:ascii="Tahoma" w:hAnsi="Tahoma" w:cs="Tahoma"/>
      <w:sz w:val="16"/>
      <w:szCs w:val="16"/>
    </w:rPr>
  </w:style>
  <w:style w:type="paragraph" w:styleId="ListParagraph">
    <w:name w:val="List Paragraph"/>
    <w:basedOn w:val="Normal"/>
    <w:uiPriority w:val="34"/>
    <w:qFormat/>
    <w:rsid w:val="0075180E"/>
    <w:pPr>
      <w:ind w:left="720"/>
      <w:contextualSpacing/>
    </w:pPr>
  </w:style>
  <w:style w:type="table" w:styleId="TableGrid">
    <w:name w:val="Table Grid"/>
    <w:basedOn w:val="TableNormal"/>
    <w:uiPriority w:val="59"/>
    <w:rsid w:val="00922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D304D"/>
    <w:rPr>
      <w:rFonts w:ascii="Comic Sans MS" w:eastAsia="Times New Roman" w:hAnsi="Comic Sans MS" w:cs="Times New Roman"/>
      <w:sz w:val="24"/>
      <w:szCs w:val="24"/>
    </w:rPr>
  </w:style>
  <w:style w:type="paragraph" w:styleId="NoSpacing">
    <w:name w:val="No Spacing"/>
    <w:uiPriority w:val="1"/>
    <w:qFormat/>
    <w:rsid w:val="00337DE1"/>
    <w:pPr>
      <w:spacing w:after="0" w:line="240" w:lineRule="auto"/>
    </w:pPr>
  </w:style>
  <w:style w:type="paragraph" w:styleId="Header">
    <w:name w:val="header"/>
    <w:basedOn w:val="Normal"/>
    <w:link w:val="HeaderChar"/>
    <w:uiPriority w:val="99"/>
    <w:unhideWhenUsed/>
    <w:rsid w:val="00337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DE1"/>
  </w:style>
  <w:style w:type="paragraph" w:styleId="Footer">
    <w:name w:val="footer"/>
    <w:basedOn w:val="Normal"/>
    <w:link w:val="FooterChar"/>
    <w:uiPriority w:val="99"/>
    <w:unhideWhenUsed/>
    <w:rsid w:val="00337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D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304D"/>
    <w:pPr>
      <w:widowControl w:val="0"/>
      <w:autoSpaceDE w:val="0"/>
      <w:autoSpaceDN w:val="0"/>
      <w:adjustRightInd w:val="0"/>
      <w:spacing w:after="0" w:line="240" w:lineRule="auto"/>
      <w:outlineLvl w:val="0"/>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F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6F93"/>
    <w:rPr>
      <w:color w:val="0000FF"/>
      <w:u w:val="single"/>
    </w:rPr>
  </w:style>
  <w:style w:type="paragraph" w:customStyle="1" w:styleId="wp-caption-text">
    <w:name w:val="wp-caption-text"/>
    <w:basedOn w:val="Normal"/>
    <w:rsid w:val="00D16F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6F93"/>
    <w:rPr>
      <w:i/>
      <w:iCs/>
    </w:rPr>
  </w:style>
  <w:style w:type="character" w:styleId="Strong">
    <w:name w:val="Strong"/>
    <w:basedOn w:val="DefaultParagraphFont"/>
    <w:uiPriority w:val="22"/>
    <w:qFormat/>
    <w:rsid w:val="00D16F93"/>
    <w:rPr>
      <w:b/>
      <w:bCs/>
    </w:rPr>
  </w:style>
  <w:style w:type="paragraph" w:styleId="BalloonText">
    <w:name w:val="Balloon Text"/>
    <w:basedOn w:val="Normal"/>
    <w:link w:val="BalloonTextChar"/>
    <w:uiPriority w:val="99"/>
    <w:semiHidden/>
    <w:unhideWhenUsed/>
    <w:rsid w:val="00D16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F93"/>
    <w:rPr>
      <w:rFonts w:ascii="Tahoma" w:hAnsi="Tahoma" w:cs="Tahoma"/>
      <w:sz w:val="16"/>
      <w:szCs w:val="16"/>
    </w:rPr>
  </w:style>
  <w:style w:type="paragraph" w:styleId="ListParagraph">
    <w:name w:val="List Paragraph"/>
    <w:basedOn w:val="Normal"/>
    <w:uiPriority w:val="34"/>
    <w:qFormat/>
    <w:rsid w:val="0075180E"/>
    <w:pPr>
      <w:ind w:left="720"/>
      <w:contextualSpacing/>
    </w:pPr>
  </w:style>
  <w:style w:type="table" w:styleId="TableGrid">
    <w:name w:val="Table Grid"/>
    <w:basedOn w:val="TableNormal"/>
    <w:uiPriority w:val="59"/>
    <w:rsid w:val="00922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D304D"/>
    <w:rPr>
      <w:rFonts w:ascii="Comic Sans MS" w:eastAsia="Times New Roman" w:hAnsi="Comic Sans MS" w:cs="Times New Roman"/>
      <w:sz w:val="24"/>
      <w:szCs w:val="24"/>
    </w:rPr>
  </w:style>
  <w:style w:type="paragraph" w:styleId="NoSpacing">
    <w:name w:val="No Spacing"/>
    <w:uiPriority w:val="1"/>
    <w:qFormat/>
    <w:rsid w:val="00337DE1"/>
    <w:pPr>
      <w:spacing w:after="0" w:line="240" w:lineRule="auto"/>
    </w:pPr>
  </w:style>
  <w:style w:type="paragraph" w:styleId="Header">
    <w:name w:val="header"/>
    <w:basedOn w:val="Normal"/>
    <w:link w:val="HeaderChar"/>
    <w:uiPriority w:val="99"/>
    <w:unhideWhenUsed/>
    <w:rsid w:val="00337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DE1"/>
  </w:style>
  <w:style w:type="paragraph" w:styleId="Footer">
    <w:name w:val="footer"/>
    <w:basedOn w:val="Normal"/>
    <w:link w:val="FooterChar"/>
    <w:uiPriority w:val="99"/>
    <w:unhideWhenUsed/>
    <w:rsid w:val="00337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84689">
      <w:bodyDiv w:val="1"/>
      <w:marLeft w:val="0"/>
      <w:marRight w:val="0"/>
      <w:marTop w:val="0"/>
      <w:marBottom w:val="0"/>
      <w:divBdr>
        <w:top w:val="none" w:sz="0" w:space="0" w:color="auto"/>
        <w:left w:val="none" w:sz="0" w:space="0" w:color="auto"/>
        <w:bottom w:val="none" w:sz="0" w:space="0" w:color="auto"/>
        <w:right w:val="none" w:sz="0" w:space="0" w:color="auto"/>
      </w:divBdr>
    </w:div>
    <w:div w:id="1018429782">
      <w:bodyDiv w:val="1"/>
      <w:marLeft w:val="0"/>
      <w:marRight w:val="0"/>
      <w:marTop w:val="0"/>
      <w:marBottom w:val="0"/>
      <w:divBdr>
        <w:top w:val="none" w:sz="0" w:space="0" w:color="auto"/>
        <w:left w:val="none" w:sz="0" w:space="0" w:color="auto"/>
        <w:bottom w:val="none" w:sz="0" w:space="0" w:color="auto"/>
        <w:right w:val="none" w:sz="0" w:space="0" w:color="auto"/>
      </w:divBdr>
      <w:divsChild>
        <w:div w:id="1252203510">
          <w:marLeft w:val="0"/>
          <w:marRight w:val="0"/>
          <w:marTop w:val="0"/>
          <w:marBottom w:val="0"/>
          <w:divBdr>
            <w:top w:val="none" w:sz="0" w:space="0" w:color="auto"/>
            <w:left w:val="none" w:sz="0" w:space="0" w:color="auto"/>
            <w:bottom w:val="none" w:sz="0" w:space="0" w:color="auto"/>
            <w:right w:val="none" w:sz="0" w:space="0" w:color="auto"/>
          </w:divBdr>
          <w:divsChild>
            <w:div w:id="1986935383">
              <w:marLeft w:val="0"/>
              <w:marRight w:val="0"/>
              <w:marTop w:val="0"/>
              <w:marBottom w:val="0"/>
              <w:divBdr>
                <w:top w:val="none" w:sz="0" w:space="0" w:color="auto"/>
                <w:left w:val="none" w:sz="0" w:space="0" w:color="auto"/>
                <w:bottom w:val="none" w:sz="0" w:space="0" w:color="auto"/>
                <w:right w:val="none" w:sz="0" w:space="0" w:color="auto"/>
              </w:divBdr>
            </w:div>
            <w:div w:id="588735045">
              <w:marLeft w:val="0"/>
              <w:marRight w:val="0"/>
              <w:marTop w:val="0"/>
              <w:marBottom w:val="0"/>
              <w:divBdr>
                <w:top w:val="none" w:sz="0" w:space="0" w:color="auto"/>
                <w:left w:val="none" w:sz="0" w:space="0" w:color="auto"/>
                <w:bottom w:val="none" w:sz="0" w:space="0" w:color="auto"/>
                <w:right w:val="none" w:sz="0" w:space="0" w:color="auto"/>
              </w:divBdr>
            </w:div>
            <w:div w:id="5442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8877">
      <w:bodyDiv w:val="1"/>
      <w:marLeft w:val="0"/>
      <w:marRight w:val="0"/>
      <w:marTop w:val="0"/>
      <w:marBottom w:val="0"/>
      <w:divBdr>
        <w:top w:val="none" w:sz="0" w:space="0" w:color="auto"/>
        <w:left w:val="none" w:sz="0" w:space="0" w:color="auto"/>
        <w:bottom w:val="none" w:sz="0" w:space="0" w:color="auto"/>
        <w:right w:val="none" w:sz="0" w:space="0" w:color="auto"/>
      </w:divBdr>
    </w:div>
    <w:div w:id="1371996173">
      <w:bodyDiv w:val="1"/>
      <w:marLeft w:val="0"/>
      <w:marRight w:val="0"/>
      <w:marTop w:val="0"/>
      <w:marBottom w:val="0"/>
      <w:divBdr>
        <w:top w:val="none" w:sz="0" w:space="0" w:color="auto"/>
        <w:left w:val="none" w:sz="0" w:space="0" w:color="auto"/>
        <w:bottom w:val="none" w:sz="0" w:space="0" w:color="auto"/>
        <w:right w:val="none" w:sz="0" w:space="0" w:color="auto"/>
      </w:divBdr>
      <w:divsChild>
        <w:div w:id="266498796">
          <w:marLeft w:val="0"/>
          <w:marRight w:val="0"/>
          <w:marTop w:val="0"/>
          <w:marBottom w:val="0"/>
          <w:divBdr>
            <w:top w:val="none" w:sz="0" w:space="0" w:color="auto"/>
            <w:left w:val="none" w:sz="0" w:space="0" w:color="auto"/>
            <w:bottom w:val="none" w:sz="0" w:space="0" w:color="auto"/>
            <w:right w:val="none" w:sz="0" w:space="0" w:color="auto"/>
          </w:divBdr>
        </w:div>
        <w:div w:id="1837383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existkenya.com" TargetMode="External"/><Relationship Id="rId5" Type="http://schemas.openxmlformats.org/officeDocument/2006/relationships/settings" Target="settings.xml"/><Relationship Id="rId10" Type="http://schemas.openxmlformats.org/officeDocument/2006/relationships/hyperlink" Target="mailto:coexitkenya@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2CE2F-543B-4D2F-85BB-8A32E087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Mululu</dc:creator>
  <cp:lastModifiedBy>Mululu</cp:lastModifiedBy>
  <cp:revision>2</cp:revision>
  <dcterms:created xsi:type="dcterms:W3CDTF">2014-10-22T11:51:00Z</dcterms:created>
  <dcterms:modified xsi:type="dcterms:W3CDTF">2014-10-22T11:51:00Z</dcterms:modified>
</cp:coreProperties>
</file>