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9" w:rsidRPr="001A7858" w:rsidRDefault="001C6564" w:rsidP="001A7858">
      <w:pPr>
        <w:ind w:left="0"/>
        <w:jc w:val="center"/>
        <w:rPr>
          <w:rFonts w:ascii="Arial" w:hAnsi="Arial"/>
        </w:rPr>
      </w:pPr>
      <w:bookmarkStart w:id="0" w:name="_GoBack"/>
      <w:bookmarkEnd w:id="0"/>
      <w:r>
        <w:rPr>
          <w:rFonts w:ascii="Arial" w:hAnsi="Arial"/>
          <w:noProof/>
          <w:sz w:val="20"/>
        </w:rPr>
        <w:drawing>
          <wp:inline distT="0" distB="0" distL="0" distR="0" wp14:anchorId="0D044ABF" wp14:editId="78B42D84">
            <wp:extent cx="895350" cy="1243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Centered with Mi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659" cy="1249236"/>
                    </a:xfrm>
                    <a:prstGeom prst="rect">
                      <a:avLst/>
                    </a:prstGeom>
                  </pic:spPr>
                </pic:pic>
              </a:graphicData>
            </a:graphic>
          </wp:inline>
        </w:drawing>
      </w:r>
    </w:p>
    <w:p w:rsidR="00E528DC" w:rsidRPr="001A7858" w:rsidRDefault="00E528DC" w:rsidP="001A7858">
      <w:pPr>
        <w:ind w:left="0"/>
        <w:jc w:val="both"/>
        <w:rPr>
          <w:rFonts w:ascii="Arial" w:hAnsi="Arial"/>
          <w:b/>
        </w:rPr>
      </w:pPr>
      <w:r w:rsidRPr="001A7858">
        <w:rPr>
          <w:rFonts w:ascii="Arial" w:hAnsi="Arial"/>
          <w:b/>
        </w:rPr>
        <w:t>Who We A</w:t>
      </w:r>
      <w:r w:rsidR="00B72F1A" w:rsidRPr="001A7858">
        <w:rPr>
          <w:rFonts w:ascii="Arial" w:hAnsi="Arial"/>
          <w:b/>
        </w:rPr>
        <w:t>re</w:t>
      </w:r>
    </w:p>
    <w:p w:rsidR="00E528DC" w:rsidRPr="001A7858" w:rsidRDefault="002B47D4" w:rsidP="001A7858">
      <w:pPr>
        <w:ind w:left="0"/>
        <w:jc w:val="both"/>
        <w:rPr>
          <w:rFonts w:ascii="Arial" w:hAnsi="Arial"/>
          <w:b/>
        </w:rPr>
      </w:pPr>
      <w:r w:rsidRPr="001A7858">
        <w:rPr>
          <w:rFonts w:ascii="Arial" w:hAnsi="Arial"/>
        </w:rPr>
        <w:t>The Columbus International Program (CIP) is</w:t>
      </w:r>
      <w:r w:rsidR="00C248E8" w:rsidRPr="001A7858">
        <w:rPr>
          <w:rFonts w:ascii="Arial" w:hAnsi="Arial"/>
        </w:rPr>
        <w:t xml:space="preserve"> a non-</w:t>
      </w:r>
      <w:r w:rsidRPr="001A7858">
        <w:rPr>
          <w:rFonts w:ascii="Arial" w:hAnsi="Arial"/>
        </w:rPr>
        <w:t xml:space="preserve">profit organization committed to promoting international understanding through professional development and cross-cultural exchange. </w:t>
      </w:r>
      <w:r w:rsidR="00E528DC" w:rsidRPr="001A7858">
        <w:rPr>
          <w:rFonts w:ascii="Arial" w:hAnsi="Arial"/>
        </w:rPr>
        <w:t>We do this by providing</w:t>
      </w:r>
      <w:r w:rsidR="000E60EA" w:rsidRPr="001A7858">
        <w:rPr>
          <w:rFonts w:ascii="Arial" w:hAnsi="Arial"/>
        </w:rPr>
        <w:t xml:space="preserve"> the necessary J-1 visas, as well as facilitating </w:t>
      </w:r>
      <w:r w:rsidR="00E528DC" w:rsidRPr="001A7858">
        <w:rPr>
          <w:rFonts w:ascii="Arial" w:hAnsi="Arial"/>
        </w:rPr>
        <w:t>training programs at central Ohio social service, business</w:t>
      </w:r>
      <w:r w:rsidR="0084399F" w:rsidRPr="001A7858">
        <w:rPr>
          <w:rFonts w:ascii="Arial" w:hAnsi="Arial"/>
        </w:rPr>
        <w:t>, non</w:t>
      </w:r>
      <w:r w:rsidR="00303D0F">
        <w:rPr>
          <w:rFonts w:ascii="Arial" w:hAnsi="Arial"/>
        </w:rPr>
        <w:t>-</w:t>
      </w:r>
      <w:r w:rsidR="00E528DC" w:rsidRPr="001A7858">
        <w:rPr>
          <w:rFonts w:ascii="Arial" w:hAnsi="Arial"/>
        </w:rPr>
        <w:t>profit and public organizations</w:t>
      </w:r>
      <w:r w:rsidR="0084399F" w:rsidRPr="001A7858">
        <w:rPr>
          <w:rFonts w:ascii="Arial" w:hAnsi="Arial"/>
        </w:rPr>
        <w:t xml:space="preserve"> for individuals and groups residing outside the U.S</w:t>
      </w:r>
      <w:r w:rsidR="00E528DC" w:rsidRPr="001A7858">
        <w:rPr>
          <w:rFonts w:ascii="Arial" w:hAnsi="Arial"/>
        </w:rPr>
        <w:t>.</w:t>
      </w:r>
    </w:p>
    <w:p w:rsidR="00B72F1A" w:rsidRPr="001A7858" w:rsidRDefault="00B72F1A" w:rsidP="001A7858">
      <w:pPr>
        <w:ind w:left="0"/>
        <w:jc w:val="both"/>
        <w:rPr>
          <w:rFonts w:ascii="Arial" w:hAnsi="Arial"/>
          <w:b/>
        </w:rPr>
      </w:pPr>
      <w:r w:rsidRPr="001A7858">
        <w:rPr>
          <w:rFonts w:ascii="Arial" w:hAnsi="Arial"/>
          <w:b/>
        </w:rPr>
        <w:t>Mission Statement</w:t>
      </w:r>
    </w:p>
    <w:p w:rsidR="00B72F1A" w:rsidRPr="001A7858" w:rsidRDefault="00E528DC" w:rsidP="001A7858">
      <w:pPr>
        <w:ind w:left="0"/>
        <w:jc w:val="both"/>
        <w:rPr>
          <w:rFonts w:ascii="Arial" w:hAnsi="Arial"/>
          <w:b/>
        </w:rPr>
      </w:pPr>
      <w:r w:rsidRPr="001A7858">
        <w:rPr>
          <w:rFonts w:ascii="Arial" w:hAnsi="Arial"/>
        </w:rPr>
        <w:t>Promoting international u</w:t>
      </w:r>
      <w:r w:rsidR="006F62DD" w:rsidRPr="001A7858">
        <w:rPr>
          <w:rFonts w:ascii="Arial" w:hAnsi="Arial"/>
        </w:rPr>
        <w:t xml:space="preserve">nderstanding through </w:t>
      </w:r>
      <w:r w:rsidRPr="001A7858">
        <w:rPr>
          <w:rFonts w:ascii="Arial" w:hAnsi="Arial"/>
        </w:rPr>
        <w:t>intercultural e</w:t>
      </w:r>
      <w:r w:rsidR="006F62DD" w:rsidRPr="001A7858">
        <w:rPr>
          <w:rFonts w:ascii="Arial" w:hAnsi="Arial"/>
        </w:rPr>
        <w:t>xchange</w:t>
      </w:r>
      <w:r w:rsidRPr="001A7858">
        <w:rPr>
          <w:rFonts w:ascii="Arial" w:hAnsi="Arial"/>
        </w:rPr>
        <w:t>.</w:t>
      </w:r>
    </w:p>
    <w:p w:rsidR="00B72F1A" w:rsidRPr="001A7858" w:rsidRDefault="00B72F1A" w:rsidP="001A7858">
      <w:pPr>
        <w:ind w:left="0"/>
        <w:jc w:val="both"/>
        <w:rPr>
          <w:rFonts w:ascii="Arial" w:hAnsi="Arial"/>
          <w:b/>
        </w:rPr>
      </w:pPr>
      <w:r w:rsidRPr="001A7858">
        <w:rPr>
          <w:rFonts w:ascii="Arial" w:hAnsi="Arial"/>
          <w:b/>
        </w:rPr>
        <w:t>Vision Statement</w:t>
      </w:r>
    </w:p>
    <w:p w:rsidR="00E528DC" w:rsidRPr="001A7858" w:rsidRDefault="00E528DC" w:rsidP="001A7858">
      <w:pPr>
        <w:ind w:left="0"/>
        <w:jc w:val="both"/>
        <w:rPr>
          <w:rFonts w:ascii="Arial" w:hAnsi="Arial"/>
        </w:rPr>
      </w:pPr>
      <w:r w:rsidRPr="001A7858">
        <w:rPr>
          <w:rFonts w:ascii="Arial" w:hAnsi="Arial"/>
        </w:rPr>
        <w:t xml:space="preserve">CIP envisions a day when </w:t>
      </w:r>
      <w:r w:rsidR="00DA6D6C" w:rsidRPr="001A7858">
        <w:rPr>
          <w:rFonts w:ascii="Arial" w:hAnsi="Arial"/>
        </w:rPr>
        <w:t xml:space="preserve">central </w:t>
      </w:r>
      <w:r w:rsidR="00DA6D6C" w:rsidRPr="00303D0F">
        <w:rPr>
          <w:rFonts w:ascii="Arial" w:hAnsi="Arial"/>
        </w:rPr>
        <w:t>Ohio is known around the world</w:t>
      </w:r>
      <w:r w:rsidR="00DA6D6C" w:rsidRPr="001A7858">
        <w:rPr>
          <w:rFonts w:ascii="Arial" w:hAnsi="Arial"/>
        </w:rPr>
        <w:t xml:space="preserve"> for its</w:t>
      </w:r>
      <w:r w:rsidR="00801B4C">
        <w:rPr>
          <w:rFonts w:ascii="Arial" w:hAnsi="Arial"/>
        </w:rPr>
        <w:t xml:space="preserve"> </w:t>
      </w:r>
      <w:r w:rsidR="00801B4C" w:rsidRPr="001A7858">
        <w:rPr>
          <w:rFonts w:ascii="Arial" w:hAnsi="Arial"/>
        </w:rPr>
        <w:t>vibrant, multi-cultural community</w:t>
      </w:r>
      <w:r w:rsidR="00801B4C">
        <w:rPr>
          <w:rFonts w:ascii="Arial" w:hAnsi="Arial"/>
        </w:rPr>
        <w:t xml:space="preserve"> and its</w:t>
      </w:r>
      <w:r w:rsidR="00DA6D6C" w:rsidRPr="001A7858">
        <w:rPr>
          <w:rFonts w:ascii="Arial" w:hAnsi="Arial"/>
        </w:rPr>
        <w:t xml:space="preserve"> </w:t>
      </w:r>
      <w:r w:rsidR="00801B4C">
        <w:rPr>
          <w:rFonts w:ascii="Arial" w:hAnsi="Arial"/>
        </w:rPr>
        <w:t>warm welcome to international professionals.</w:t>
      </w:r>
    </w:p>
    <w:p w:rsidR="00DA5494" w:rsidRPr="001A7858" w:rsidRDefault="00B72F1A" w:rsidP="001A7858">
      <w:pPr>
        <w:ind w:left="0"/>
        <w:jc w:val="both"/>
        <w:rPr>
          <w:rFonts w:ascii="Arial" w:hAnsi="Arial"/>
          <w:b/>
        </w:rPr>
      </w:pPr>
      <w:r w:rsidRPr="001A7858">
        <w:rPr>
          <w:rFonts w:ascii="Arial" w:hAnsi="Arial"/>
          <w:b/>
        </w:rPr>
        <w:t>Values</w:t>
      </w:r>
    </w:p>
    <w:p w:rsidR="00E528DC" w:rsidRPr="001A7858" w:rsidRDefault="00E528DC" w:rsidP="001A7858">
      <w:pPr>
        <w:ind w:left="0"/>
        <w:jc w:val="both"/>
        <w:rPr>
          <w:rFonts w:ascii="Arial" w:hAnsi="Arial"/>
        </w:rPr>
      </w:pPr>
      <w:r w:rsidRPr="001A7858">
        <w:rPr>
          <w:rFonts w:ascii="Arial" w:hAnsi="Arial"/>
          <w:i/>
        </w:rPr>
        <w:t>Strength through diversity</w:t>
      </w:r>
      <w:r w:rsidRPr="001A7858">
        <w:rPr>
          <w:rFonts w:ascii="Arial" w:hAnsi="Arial"/>
        </w:rPr>
        <w:t xml:space="preserve">: </w:t>
      </w:r>
      <w:r w:rsidR="002C6E6A" w:rsidRPr="001A7858">
        <w:rPr>
          <w:rFonts w:ascii="Arial" w:hAnsi="Arial"/>
        </w:rPr>
        <w:t xml:space="preserve">CIP </w:t>
      </w:r>
      <w:r w:rsidRPr="001A7858">
        <w:rPr>
          <w:rFonts w:ascii="Arial" w:hAnsi="Arial"/>
        </w:rPr>
        <w:t xml:space="preserve">believes that through individual diversity, our </w:t>
      </w:r>
      <w:r w:rsidR="00361CA0" w:rsidRPr="001A7858">
        <w:rPr>
          <w:rFonts w:ascii="Arial" w:hAnsi="Arial"/>
        </w:rPr>
        <w:t>collective world is stronger</w:t>
      </w:r>
      <w:r w:rsidRPr="001A7858">
        <w:rPr>
          <w:rFonts w:ascii="Arial" w:hAnsi="Arial"/>
        </w:rPr>
        <w:t>.</w:t>
      </w:r>
    </w:p>
    <w:p w:rsidR="00EF4886" w:rsidRPr="001A7858" w:rsidRDefault="00E528DC" w:rsidP="001A7858">
      <w:pPr>
        <w:ind w:left="0"/>
        <w:jc w:val="both"/>
        <w:rPr>
          <w:rFonts w:ascii="Arial" w:hAnsi="Arial"/>
        </w:rPr>
      </w:pPr>
      <w:r w:rsidRPr="001A7858">
        <w:rPr>
          <w:rFonts w:ascii="Arial" w:hAnsi="Arial"/>
          <w:i/>
        </w:rPr>
        <w:t>Professional growth through global connections</w:t>
      </w:r>
      <w:r w:rsidRPr="001A7858">
        <w:rPr>
          <w:rFonts w:ascii="Arial" w:hAnsi="Arial"/>
        </w:rPr>
        <w:t>: CIP believes that t</w:t>
      </w:r>
      <w:r w:rsidR="002C6E6A" w:rsidRPr="001A7858">
        <w:rPr>
          <w:rFonts w:ascii="Arial" w:hAnsi="Arial"/>
        </w:rPr>
        <w:t xml:space="preserve">he creation of international networks creates opportunities for </w:t>
      </w:r>
      <w:r w:rsidRPr="001A7858">
        <w:rPr>
          <w:rFonts w:ascii="Arial" w:hAnsi="Arial"/>
        </w:rPr>
        <w:t xml:space="preserve">people </w:t>
      </w:r>
      <w:r w:rsidR="002C6E6A" w:rsidRPr="001A7858">
        <w:rPr>
          <w:rFonts w:ascii="Arial" w:hAnsi="Arial"/>
        </w:rPr>
        <w:t>to grow both professionally and personally</w:t>
      </w:r>
      <w:r w:rsidRPr="001A7858">
        <w:rPr>
          <w:rFonts w:ascii="Arial" w:hAnsi="Arial"/>
        </w:rPr>
        <w:t>.</w:t>
      </w:r>
    </w:p>
    <w:p w:rsidR="00E528DC" w:rsidRPr="001A7858" w:rsidRDefault="00E528DC" w:rsidP="001A7858">
      <w:pPr>
        <w:ind w:left="0"/>
        <w:jc w:val="both"/>
        <w:rPr>
          <w:rFonts w:ascii="Arial" w:hAnsi="Arial"/>
        </w:rPr>
      </w:pPr>
      <w:r w:rsidRPr="001A7858">
        <w:rPr>
          <w:rFonts w:ascii="Arial" w:hAnsi="Arial"/>
          <w:i/>
        </w:rPr>
        <w:t>Personal transformation</w:t>
      </w:r>
      <w:r w:rsidRPr="001A7858">
        <w:rPr>
          <w:rFonts w:ascii="Arial" w:hAnsi="Arial"/>
        </w:rPr>
        <w:t>: CIP believes that l</w:t>
      </w:r>
      <w:r w:rsidR="00EF4886" w:rsidRPr="001A7858">
        <w:rPr>
          <w:rFonts w:ascii="Arial" w:hAnsi="Arial"/>
        </w:rPr>
        <w:t xml:space="preserve">asting international relationships prompted by </w:t>
      </w:r>
      <w:r w:rsidRPr="001A7858">
        <w:rPr>
          <w:rFonts w:ascii="Arial" w:hAnsi="Arial"/>
        </w:rPr>
        <w:t xml:space="preserve">CIP </w:t>
      </w:r>
      <w:r w:rsidR="00EF4886" w:rsidRPr="001A7858">
        <w:rPr>
          <w:rFonts w:ascii="Arial" w:hAnsi="Arial"/>
        </w:rPr>
        <w:t xml:space="preserve">training programs </w:t>
      </w:r>
      <w:r w:rsidR="002C6E6A" w:rsidRPr="001A7858">
        <w:rPr>
          <w:rFonts w:ascii="Arial" w:hAnsi="Arial"/>
        </w:rPr>
        <w:t xml:space="preserve">help to transform </w:t>
      </w:r>
      <w:r w:rsidR="0096691F" w:rsidRPr="001A7858">
        <w:rPr>
          <w:rFonts w:ascii="Arial" w:hAnsi="Arial"/>
        </w:rPr>
        <w:t xml:space="preserve">lives </w:t>
      </w:r>
      <w:r w:rsidR="002C6E6A" w:rsidRPr="001A7858">
        <w:rPr>
          <w:rFonts w:ascii="Arial" w:hAnsi="Arial"/>
        </w:rPr>
        <w:t>around the world.</w:t>
      </w:r>
    </w:p>
    <w:p w:rsidR="00EF4886" w:rsidRPr="001A7858" w:rsidRDefault="00E528DC" w:rsidP="001A7858">
      <w:pPr>
        <w:ind w:left="0"/>
        <w:jc w:val="both"/>
        <w:rPr>
          <w:rFonts w:ascii="Arial" w:hAnsi="Arial"/>
        </w:rPr>
      </w:pPr>
      <w:r w:rsidRPr="001A7858">
        <w:rPr>
          <w:rFonts w:ascii="Arial" w:hAnsi="Arial"/>
          <w:i/>
        </w:rPr>
        <w:t>Intercultural understanding as a pathway to peace</w:t>
      </w:r>
      <w:r w:rsidRPr="001A7858">
        <w:rPr>
          <w:rFonts w:ascii="Arial" w:hAnsi="Arial"/>
        </w:rPr>
        <w:t>: CIP believes that the importance of intercultural understanding will reduce the likelihood of future wars.</w:t>
      </w:r>
    </w:p>
    <w:p w:rsidR="009A4D8A" w:rsidRPr="001A7858" w:rsidRDefault="009A4D8A" w:rsidP="001A7858">
      <w:pPr>
        <w:ind w:left="0"/>
        <w:jc w:val="both"/>
        <w:rPr>
          <w:rFonts w:ascii="Arial" w:hAnsi="Arial"/>
          <w:b/>
        </w:rPr>
      </w:pPr>
      <w:r w:rsidRPr="001A7858">
        <w:rPr>
          <w:rFonts w:ascii="Arial" w:hAnsi="Arial"/>
          <w:b/>
        </w:rPr>
        <w:t>Primary Goals</w:t>
      </w:r>
    </w:p>
    <w:p w:rsidR="009A4D8A" w:rsidRPr="001A7858" w:rsidRDefault="009A4D8A" w:rsidP="001A7858">
      <w:pPr>
        <w:ind w:left="0"/>
        <w:jc w:val="both"/>
        <w:rPr>
          <w:rFonts w:ascii="Arial" w:hAnsi="Arial"/>
        </w:rPr>
      </w:pPr>
      <w:r w:rsidRPr="001A7858">
        <w:rPr>
          <w:rFonts w:ascii="Arial" w:hAnsi="Arial"/>
        </w:rPr>
        <w:t xml:space="preserve">CIP fosters the international connectedness, </w:t>
      </w:r>
      <w:r w:rsidR="00801B4C">
        <w:rPr>
          <w:rFonts w:ascii="Arial" w:hAnsi="Arial"/>
        </w:rPr>
        <w:t>intercultural relationships</w:t>
      </w:r>
      <w:r w:rsidRPr="001A7858">
        <w:rPr>
          <w:rFonts w:ascii="Arial" w:hAnsi="Arial"/>
        </w:rPr>
        <w:t>, and economic growth of the central Ohio community by:</w:t>
      </w:r>
    </w:p>
    <w:p w:rsidR="009A4D8A" w:rsidRPr="001A7858" w:rsidRDefault="009A4D8A" w:rsidP="001A7858">
      <w:pPr>
        <w:pStyle w:val="ListParagraph"/>
        <w:numPr>
          <w:ilvl w:val="0"/>
          <w:numId w:val="2"/>
        </w:numPr>
        <w:jc w:val="both"/>
        <w:rPr>
          <w:rFonts w:ascii="Arial" w:hAnsi="Arial"/>
        </w:rPr>
      </w:pPr>
      <w:r w:rsidRPr="001A7858">
        <w:rPr>
          <w:rFonts w:ascii="Arial" w:hAnsi="Arial"/>
        </w:rPr>
        <w:lastRenderedPageBreak/>
        <w:t>Providing excellent services for international trainees and central Ohio host organizations including cultural immersion and visa processing.</w:t>
      </w:r>
    </w:p>
    <w:p w:rsidR="009A4D8A" w:rsidRPr="001A7858" w:rsidRDefault="009A4D8A" w:rsidP="001A7858">
      <w:pPr>
        <w:pStyle w:val="ListParagraph"/>
        <w:numPr>
          <w:ilvl w:val="0"/>
          <w:numId w:val="2"/>
        </w:numPr>
        <w:jc w:val="both"/>
        <w:rPr>
          <w:rFonts w:ascii="Arial" w:hAnsi="Arial"/>
        </w:rPr>
      </w:pPr>
      <w:r w:rsidRPr="001A7858">
        <w:rPr>
          <w:rFonts w:ascii="Arial" w:hAnsi="Arial"/>
        </w:rPr>
        <w:t>Building training programs leading to ongoing international development, business and cultural exchanges.</w:t>
      </w:r>
    </w:p>
    <w:p w:rsidR="009A4D8A" w:rsidRPr="001A7858" w:rsidRDefault="009A4D8A" w:rsidP="001A7858">
      <w:pPr>
        <w:pStyle w:val="ListParagraph"/>
        <w:numPr>
          <w:ilvl w:val="0"/>
          <w:numId w:val="2"/>
        </w:numPr>
        <w:jc w:val="both"/>
        <w:rPr>
          <w:rFonts w:ascii="Arial" w:hAnsi="Arial"/>
        </w:rPr>
      </w:pPr>
      <w:r w:rsidRPr="001A7858">
        <w:rPr>
          <w:rFonts w:ascii="Arial" w:hAnsi="Arial"/>
        </w:rPr>
        <w:t>Facilitating intercultural relationships that connect the Central Ohio community with regions from around the world through our host family network and member services; and</w:t>
      </w:r>
    </w:p>
    <w:p w:rsidR="009A4D8A" w:rsidRPr="001A7858" w:rsidRDefault="009A4D8A" w:rsidP="001A7858">
      <w:pPr>
        <w:pStyle w:val="ListParagraph"/>
        <w:numPr>
          <w:ilvl w:val="0"/>
          <w:numId w:val="2"/>
        </w:numPr>
        <w:jc w:val="both"/>
        <w:rPr>
          <w:rFonts w:ascii="Arial" w:hAnsi="Arial"/>
        </w:rPr>
      </w:pPr>
      <w:r w:rsidRPr="001A7858">
        <w:rPr>
          <w:rFonts w:ascii="Arial" w:hAnsi="Arial"/>
        </w:rPr>
        <w:t xml:space="preserve">Partnering with </w:t>
      </w:r>
      <w:r w:rsidR="00801B4C">
        <w:rPr>
          <w:rFonts w:ascii="Arial" w:hAnsi="Arial"/>
        </w:rPr>
        <w:t xml:space="preserve">local and international </w:t>
      </w:r>
      <w:r w:rsidRPr="001A7858">
        <w:rPr>
          <w:rFonts w:ascii="Arial" w:hAnsi="Arial"/>
        </w:rPr>
        <w:t xml:space="preserve">governmental organizations, businesses, and educational institutions to </w:t>
      </w:r>
      <w:r w:rsidR="00801B4C">
        <w:rPr>
          <w:rFonts w:ascii="Arial" w:hAnsi="Arial"/>
        </w:rPr>
        <w:t>provide opportunities for global problem solving</w:t>
      </w:r>
      <w:r w:rsidRPr="001A7858">
        <w:rPr>
          <w:rFonts w:ascii="Arial" w:hAnsi="Arial"/>
        </w:rPr>
        <w:t>.</w:t>
      </w:r>
    </w:p>
    <w:p w:rsidR="009A4D8A" w:rsidRPr="001A7858" w:rsidRDefault="009A4D8A" w:rsidP="001A7858">
      <w:pPr>
        <w:pStyle w:val="ListParagraph"/>
        <w:ind w:left="1080"/>
        <w:jc w:val="both"/>
        <w:rPr>
          <w:rFonts w:ascii="Arial" w:hAnsi="Arial"/>
        </w:rPr>
      </w:pPr>
    </w:p>
    <w:p w:rsidR="00B72F1A" w:rsidRPr="001A7858" w:rsidRDefault="00B72F1A" w:rsidP="001A7858">
      <w:pPr>
        <w:ind w:left="0"/>
        <w:jc w:val="both"/>
        <w:rPr>
          <w:rFonts w:ascii="Arial" w:hAnsi="Arial"/>
          <w:b/>
        </w:rPr>
      </w:pPr>
      <w:r w:rsidRPr="001A7858">
        <w:rPr>
          <w:rFonts w:ascii="Arial" w:hAnsi="Arial"/>
          <w:b/>
        </w:rPr>
        <w:t>History</w:t>
      </w:r>
    </w:p>
    <w:p w:rsidR="000E60EA" w:rsidRPr="001A7858" w:rsidRDefault="000E60EA" w:rsidP="001A7858">
      <w:pPr>
        <w:ind w:left="0"/>
        <w:jc w:val="both"/>
        <w:rPr>
          <w:rFonts w:ascii="Arial" w:hAnsi="Arial"/>
        </w:rPr>
      </w:pPr>
      <w:r w:rsidRPr="001A7858">
        <w:rPr>
          <w:rFonts w:ascii="Arial" w:hAnsi="Arial" w:cs="Arial"/>
          <w:szCs w:val="30"/>
        </w:rPr>
        <w:t xml:space="preserve">In the early 1950s as the U.S. was recovering from the Second World War, Dr. Henry B. Ollendorff brought 25 Germans to the U.S. for youth leadership training as a way to reconnect the </w:t>
      </w:r>
      <w:r w:rsidR="00303D0F">
        <w:rPr>
          <w:rFonts w:ascii="Arial" w:hAnsi="Arial" w:cs="Arial"/>
          <w:szCs w:val="30"/>
        </w:rPr>
        <w:t>U.S.</w:t>
      </w:r>
      <w:r w:rsidRPr="001A7858">
        <w:rPr>
          <w:rFonts w:ascii="Arial" w:hAnsi="Arial" w:cs="Arial"/>
          <w:szCs w:val="30"/>
        </w:rPr>
        <w:t xml:space="preserve"> to post-war Germany. This program, based in Cleveland, Ohio, eventually attracted participants from all over the world who sought training in a wide range of professional fields. As the popularity of the program increased, affiliate offices were opened across the U.S. In the early 1960’s the Council of International Programs was formed to serve as the umbrella organization to recruit and direct affiliate offices located nationwide. </w:t>
      </w:r>
    </w:p>
    <w:p w:rsidR="001A7858" w:rsidRPr="001A7858" w:rsidRDefault="00E61406" w:rsidP="001A7858">
      <w:pPr>
        <w:ind w:left="0"/>
        <w:jc w:val="both"/>
        <w:rPr>
          <w:rFonts w:ascii="Arial" w:hAnsi="Arial"/>
        </w:rPr>
      </w:pPr>
      <w:r w:rsidRPr="001A7858">
        <w:rPr>
          <w:rFonts w:ascii="Arial" w:hAnsi="Arial"/>
        </w:rPr>
        <w:t>Dean Richard Medhurst of Ohio State University and Dr. Len Schneirderman founded the Columbus International Program in 1970</w:t>
      </w:r>
      <w:r w:rsidR="00F17949" w:rsidRPr="001A7858">
        <w:rPr>
          <w:rFonts w:ascii="Arial" w:hAnsi="Arial"/>
        </w:rPr>
        <w:t>.  M</w:t>
      </w:r>
      <w:r w:rsidR="00303D0F">
        <w:rPr>
          <w:rFonts w:ascii="Arial" w:hAnsi="Arial"/>
        </w:rPr>
        <w:t>r</w:t>
      </w:r>
      <w:r w:rsidR="00F17949" w:rsidRPr="001A7858">
        <w:rPr>
          <w:rFonts w:ascii="Arial" w:hAnsi="Arial"/>
        </w:rPr>
        <w:t>s. Ruth Schildhouse was appointed from the OSU faculty to administer the program, which was originally housed at OSU. Since that time, CIP became independent of OSU and has hosted over 900 professionals from 112 countries.  Placements have been made in over 150 businesses, schools and agencies throughout central Ohio.</w:t>
      </w:r>
      <w:r w:rsidR="001A7858">
        <w:rPr>
          <w:rFonts w:ascii="Arial" w:hAnsi="Arial"/>
        </w:rPr>
        <w:t xml:space="preserve"> </w:t>
      </w:r>
      <w:r w:rsidR="001A7858" w:rsidRPr="001A7858">
        <w:rPr>
          <w:rFonts w:ascii="Arial" w:hAnsi="Arial" w:cs="Arial"/>
          <w:szCs w:val="30"/>
        </w:rPr>
        <w:t>Since our begin</w:t>
      </w:r>
      <w:r w:rsidR="004B0F61">
        <w:rPr>
          <w:rFonts w:ascii="Arial" w:hAnsi="Arial" w:cs="Arial"/>
          <w:szCs w:val="30"/>
        </w:rPr>
        <w:t>ning, CIPUSA has brought over 15</w:t>
      </w:r>
      <w:r w:rsidR="001A7858" w:rsidRPr="001A7858">
        <w:rPr>
          <w:rFonts w:ascii="Arial" w:hAnsi="Arial" w:cs="Arial"/>
          <w:szCs w:val="30"/>
        </w:rPr>
        <w:t xml:space="preserve">,000 international professionals from 147 countries to the U.S. for practical training in an array of disciplines. Our program is designed to address each participant’s </w:t>
      </w:r>
      <w:r w:rsidR="00D409FD" w:rsidRPr="001A7858">
        <w:rPr>
          <w:rFonts w:ascii="Arial" w:hAnsi="Arial" w:cs="Arial"/>
          <w:szCs w:val="30"/>
        </w:rPr>
        <w:t>professional</w:t>
      </w:r>
      <w:r w:rsidR="001A7858" w:rsidRPr="001A7858">
        <w:rPr>
          <w:rFonts w:ascii="Arial" w:hAnsi="Arial" w:cs="Arial"/>
          <w:szCs w:val="30"/>
        </w:rPr>
        <w:t xml:space="preserve"> and educational goals while encouraging awareness and understanding of cultural differences.</w:t>
      </w:r>
    </w:p>
    <w:p w:rsidR="001A7858" w:rsidRDefault="00B72F1A" w:rsidP="001A7858">
      <w:pPr>
        <w:ind w:left="0"/>
        <w:jc w:val="both"/>
        <w:rPr>
          <w:rFonts w:ascii="Arial" w:hAnsi="Arial"/>
          <w:b/>
        </w:rPr>
      </w:pPr>
      <w:r w:rsidRPr="001A7858">
        <w:rPr>
          <w:rFonts w:ascii="Arial" w:hAnsi="Arial"/>
          <w:b/>
        </w:rPr>
        <w:t>Program Description</w:t>
      </w:r>
      <w:r w:rsidR="009A4D8A" w:rsidRPr="001A7858">
        <w:rPr>
          <w:rFonts w:ascii="Arial" w:hAnsi="Arial"/>
          <w:b/>
        </w:rPr>
        <w:t xml:space="preserve"> </w:t>
      </w:r>
    </w:p>
    <w:p w:rsidR="000E60EA" w:rsidRPr="001A7858" w:rsidRDefault="001A7858" w:rsidP="001A7858">
      <w:pPr>
        <w:ind w:left="0"/>
        <w:jc w:val="both"/>
        <w:rPr>
          <w:rFonts w:ascii="Arial" w:hAnsi="Arial"/>
        </w:rPr>
      </w:pPr>
      <w:r>
        <w:rPr>
          <w:rFonts w:ascii="Arial" w:hAnsi="Arial"/>
        </w:rPr>
        <w:t>CIP is an affiliate of CIP</w:t>
      </w:r>
      <w:r w:rsidR="00E528DC" w:rsidRPr="001A7858">
        <w:rPr>
          <w:rFonts w:ascii="Arial" w:hAnsi="Arial"/>
        </w:rPr>
        <w:t>USA</w:t>
      </w:r>
      <w:r>
        <w:rPr>
          <w:rFonts w:ascii="Arial" w:hAnsi="Arial"/>
        </w:rPr>
        <w:t xml:space="preserve"> based in Cleveland, Ohio.  CIP</w:t>
      </w:r>
      <w:r w:rsidR="00E528DC" w:rsidRPr="001A7858">
        <w:rPr>
          <w:rFonts w:ascii="Arial" w:hAnsi="Arial"/>
        </w:rPr>
        <w:t xml:space="preserve">USA is a </w:t>
      </w:r>
      <w:r w:rsidR="00303D0F">
        <w:rPr>
          <w:rFonts w:ascii="Arial" w:hAnsi="Arial"/>
        </w:rPr>
        <w:t>U.S.</w:t>
      </w:r>
      <w:r w:rsidR="00E528DC" w:rsidRPr="001A7858">
        <w:rPr>
          <w:rFonts w:ascii="Arial" w:hAnsi="Arial"/>
        </w:rPr>
        <w:t xml:space="preserve"> Department of State authorized J-1 </w:t>
      </w:r>
      <w:r w:rsidR="0084399F" w:rsidRPr="001A7858">
        <w:rPr>
          <w:rFonts w:ascii="Arial" w:hAnsi="Arial"/>
        </w:rPr>
        <w:t xml:space="preserve">visa </w:t>
      </w:r>
      <w:r w:rsidR="00E528DC" w:rsidRPr="001A7858">
        <w:rPr>
          <w:rFonts w:ascii="Arial" w:hAnsi="Arial"/>
        </w:rPr>
        <w:t xml:space="preserve">sponsoring organization.  (A J-1 is a type of visa that permits professionals from around the world to come to the </w:t>
      </w:r>
      <w:r w:rsidR="00303D0F">
        <w:rPr>
          <w:rFonts w:ascii="Arial" w:hAnsi="Arial"/>
        </w:rPr>
        <w:t>U.S.</w:t>
      </w:r>
      <w:r w:rsidR="00E528DC" w:rsidRPr="001A7858">
        <w:rPr>
          <w:rFonts w:ascii="Arial" w:hAnsi="Arial"/>
        </w:rPr>
        <w:t xml:space="preserve"> for professional training.)  </w:t>
      </w:r>
      <w:r w:rsidR="00D409FD" w:rsidRPr="001A7858">
        <w:rPr>
          <w:rFonts w:ascii="Arial" w:hAnsi="Arial"/>
        </w:rPr>
        <w:t>CIP assists interested individuals</w:t>
      </w:r>
      <w:r w:rsidR="00D409FD">
        <w:rPr>
          <w:rFonts w:ascii="Arial" w:hAnsi="Arial"/>
        </w:rPr>
        <w:t xml:space="preserve"> living outside the U.S.</w:t>
      </w:r>
      <w:r w:rsidR="00D409FD" w:rsidRPr="001A7858">
        <w:rPr>
          <w:rFonts w:ascii="Arial" w:hAnsi="Arial"/>
        </w:rPr>
        <w:t xml:space="preserve"> in obtaining their J-1 visa then, though its Intern</w:t>
      </w:r>
      <w:r w:rsidR="00D409FD">
        <w:rPr>
          <w:rFonts w:ascii="Arial" w:hAnsi="Arial"/>
        </w:rPr>
        <w:t>ational Professionals in Residence</w:t>
      </w:r>
      <w:r w:rsidR="00D409FD" w:rsidRPr="001A7858">
        <w:rPr>
          <w:rFonts w:ascii="Arial" w:hAnsi="Arial"/>
        </w:rPr>
        <w:t xml:space="preserve"> Program</w:t>
      </w:r>
      <w:r w:rsidR="00D409FD">
        <w:rPr>
          <w:rFonts w:ascii="Arial" w:hAnsi="Arial"/>
        </w:rPr>
        <w:t xml:space="preserve"> (IPR)</w:t>
      </w:r>
      <w:r w:rsidR="00D409FD" w:rsidRPr="001A7858">
        <w:rPr>
          <w:rFonts w:ascii="Arial" w:hAnsi="Arial"/>
        </w:rPr>
        <w:t xml:space="preserve">, facilitates </w:t>
      </w:r>
      <w:r w:rsidR="00D409FD" w:rsidRPr="001A7858">
        <w:rPr>
          <w:rFonts w:ascii="Arial" w:hAnsi="Arial"/>
        </w:rPr>
        <w:lastRenderedPageBreak/>
        <w:t xml:space="preserve">training programs for international professionals in the </w:t>
      </w:r>
      <w:r w:rsidR="00D409FD">
        <w:rPr>
          <w:rFonts w:ascii="Arial" w:hAnsi="Arial"/>
        </w:rPr>
        <w:t>U.S.</w:t>
      </w:r>
      <w:r w:rsidR="00D409FD" w:rsidRPr="001A7858">
        <w:rPr>
          <w:rFonts w:ascii="Arial" w:hAnsi="Arial"/>
        </w:rPr>
        <w:t xml:space="preserve">  </w:t>
      </w:r>
      <w:r w:rsidR="00E528DC" w:rsidRPr="001A7858">
        <w:rPr>
          <w:rFonts w:ascii="Arial" w:hAnsi="Arial"/>
        </w:rPr>
        <w:t>Training length varies from 1-18 months.</w:t>
      </w:r>
    </w:p>
    <w:p w:rsidR="00374A77" w:rsidRPr="001A7858" w:rsidRDefault="000E60EA" w:rsidP="001A7858">
      <w:pPr>
        <w:ind w:left="0"/>
        <w:jc w:val="both"/>
        <w:rPr>
          <w:rFonts w:ascii="Arial" w:hAnsi="Arial"/>
        </w:rPr>
      </w:pPr>
      <w:r w:rsidRPr="001A7858">
        <w:rPr>
          <w:rFonts w:ascii="Arial" w:hAnsi="Arial"/>
        </w:rPr>
        <w:t>CIP’s International Professional</w:t>
      </w:r>
      <w:r w:rsidR="0077472B">
        <w:rPr>
          <w:rFonts w:ascii="Arial" w:hAnsi="Arial"/>
        </w:rPr>
        <w:t>s</w:t>
      </w:r>
      <w:r w:rsidRPr="001A7858">
        <w:rPr>
          <w:rFonts w:ascii="Arial" w:hAnsi="Arial"/>
        </w:rPr>
        <w:t xml:space="preserve"> in Residence</w:t>
      </w:r>
      <w:r w:rsidR="001C6564">
        <w:rPr>
          <w:rFonts w:ascii="Arial" w:hAnsi="Arial"/>
        </w:rPr>
        <w:t xml:space="preserve"> (IPR)</w:t>
      </w:r>
      <w:r w:rsidRPr="001A7858">
        <w:rPr>
          <w:rFonts w:ascii="Arial" w:hAnsi="Arial"/>
        </w:rPr>
        <w:t xml:space="preserve"> program includes several exchange options.  For example, d</w:t>
      </w:r>
      <w:r w:rsidR="009201E2" w:rsidRPr="001A7858">
        <w:rPr>
          <w:rFonts w:ascii="Arial" w:hAnsi="Arial"/>
        </w:rPr>
        <w:t xml:space="preserve">uring fiscal year 2013, CIP welcomed </w:t>
      </w:r>
      <w:r w:rsidR="00374A77" w:rsidRPr="001A7858">
        <w:rPr>
          <w:rFonts w:ascii="Arial" w:hAnsi="Arial"/>
        </w:rPr>
        <w:t xml:space="preserve">exchange </w:t>
      </w:r>
      <w:r w:rsidR="009201E2" w:rsidRPr="001A7858">
        <w:rPr>
          <w:rFonts w:ascii="Arial" w:hAnsi="Arial"/>
        </w:rPr>
        <w:t>participants</w:t>
      </w:r>
      <w:r w:rsidR="00374A77" w:rsidRPr="001A7858">
        <w:rPr>
          <w:rFonts w:ascii="Arial" w:hAnsi="Arial"/>
        </w:rPr>
        <w:t xml:space="preserve"> through a variety of channels</w:t>
      </w:r>
      <w:r w:rsidR="00D74740" w:rsidRPr="001A7858">
        <w:rPr>
          <w:rFonts w:ascii="Arial" w:hAnsi="Arial"/>
        </w:rPr>
        <w:t>, including</w:t>
      </w:r>
      <w:r w:rsidR="00374A77" w:rsidRPr="001A7858">
        <w:rPr>
          <w:rFonts w:ascii="Arial" w:hAnsi="Arial"/>
        </w:rPr>
        <w:t>:</w:t>
      </w:r>
    </w:p>
    <w:p w:rsidR="0077472B" w:rsidRDefault="001A7858" w:rsidP="001A7858">
      <w:pPr>
        <w:pStyle w:val="ListParagraph"/>
        <w:numPr>
          <w:ilvl w:val="0"/>
          <w:numId w:val="8"/>
        </w:numPr>
        <w:jc w:val="both"/>
        <w:rPr>
          <w:rFonts w:ascii="Arial" w:hAnsi="Arial"/>
        </w:rPr>
      </w:pPr>
      <w:r w:rsidRPr="001A7858">
        <w:rPr>
          <w:rFonts w:ascii="Arial" w:hAnsi="Arial"/>
          <w:b/>
        </w:rPr>
        <w:t>CIP</w:t>
      </w:r>
      <w:r w:rsidR="00374A77" w:rsidRPr="001A7858">
        <w:rPr>
          <w:rFonts w:ascii="Arial" w:hAnsi="Arial"/>
          <w:b/>
        </w:rPr>
        <w:t>USA’s Cultural and Occupational Resource Exchange program</w:t>
      </w:r>
      <w:r w:rsidRPr="001A7858">
        <w:rPr>
          <w:rFonts w:ascii="Arial" w:hAnsi="Arial"/>
          <w:b/>
        </w:rPr>
        <w:t xml:space="preserve"> (CORE)</w:t>
      </w:r>
      <w:r w:rsidR="00D74740" w:rsidRPr="001A7858">
        <w:rPr>
          <w:rFonts w:ascii="Arial" w:hAnsi="Arial"/>
        </w:rPr>
        <w:t xml:space="preserve"> – </w:t>
      </w:r>
      <w:r w:rsidR="00EF1190">
        <w:rPr>
          <w:rFonts w:ascii="Arial" w:hAnsi="Arial"/>
        </w:rPr>
        <w:t xml:space="preserve">a program intended for </w:t>
      </w:r>
      <w:r w:rsidR="00D74740" w:rsidRPr="001A7858">
        <w:rPr>
          <w:rFonts w:ascii="Arial" w:hAnsi="Arial"/>
        </w:rPr>
        <w:t>participants from foreign countries</w:t>
      </w:r>
      <w:r w:rsidR="00EF1190">
        <w:rPr>
          <w:rFonts w:ascii="Arial" w:hAnsi="Arial"/>
        </w:rPr>
        <w:t xml:space="preserve"> who</w:t>
      </w:r>
      <w:r w:rsidR="001C6564">
        <w:rPr>
          <w:rFonts w:ascii="Arial" w:hAnsi="Arial"/>
        </w:rPr>
        <w:t xml:space="preserve"> want to visit </w:t>
      </w:r>
      <w:r w:rsidR="00D74740" w:rsidRPr="001A7858">
        <w:rPr>
          <w:rFonts w:ascii="Arial" w:hAnsi="Arial"/>
        </w:rPr>
        <w:t>the U.S. but need help with a professional placement.  Average length of stay is 3-4 months.</w:t>
      </w:r>
    </w:p>
    <w:p w:rsidR="00374A77" w:rsidRPr="001A7858" w:rsidRDefault="0077472B" w:rsidP="001A7858">
      <w:pPr>
        <w:pStyle w:val="ListParagraph"/>
        <w:numPr>
          <w:ilvl w:val="0"/>
          <w:numId w:val="8"/>
        </w:numPr>
        <w:jc w:val="both"/>
        <w:rPr>
          <w:rFonts w:ascii="Arial" w:hAnsi="Arial"/>
        </w:rPr>
      </w:pPr>
      <w:r>
        <w:rPr>
          <w:rFonts w:ascii="Arial" w:hAnsi="Arial"/>
          <w:b/>
        </w:rPr>
        <w:t xml:space="preserve">CIPUSA’s Global Partners program </w:t>
      </w:r>
      <w:r>
        <w:rPr>
          <w:rFonts w:ascii="Arial" w:hAnsi="Arial"/>
        </w:rPr>
        <w:t>–</w:t>
      </w:r>
      <w:r w:rsidR="000C2C09">
        <w:rPr>
          <w:rFonts w:ascii="Arial" w:hAnsi="Arial"/>
        </w:rPr>
        <w:t xml:space="preserve"> </w:t>
      </w:r>
      <w:r w:rsidR="00EF1190">
        <w:rPr>
          <w:rFonts w:ascii="Arial" w:hAnsi="Arial"/>
        </w:rPr>
        <w:t xml:space="preserve">a </w:t>
      </w:r>
      <w:r w:rsidR="000C2C09">
        <w:rPr>
          <w:rFonts w:ascii="Arial" w:hAnsi="Arial"/>
        </w:rPr>
        <w:t>long-</w:t>
      </w:r>
      <w:r>
        <w:rPr>
          <w:rFonts w:ascii="Arial" w:hAnsi="Arial"/>
        </w:rPr>
        <w:t xml:space="preserve">term training placement program for U.S. businesses funded by the host </w:t>
      </w:r>
      <w:r w:rsidR="006B4B3B">
        <w:rPr>
          <w:rFonts w:ascii="Arial" w:hAnsi="Arial"/>
        </w:rPr>
        <w:t xml:space="preserve">company or </w:t>
      </w:r>
      <w:r>
        <w:rPr>
          <w:rFonts w:ascii="Arial" w:hAnsi="Arial"/>
        </w:rPr>
        <w:t>corporation.</w:t>
      </w:r>
    </w:p>
    <w:p w:rsidR="00374A77" w:rsidRPr="001A7858" w:rsidRDefault="001A7858" w:rsidP="001A7858">
      <w:pPr>
        <w:pStyle w:val="ListParagraph"/>
        <w:numPr>
          <w:ilvl w:val="0"/>
          <w:numId w:val="8"/>
        </w:numPr>
        <w:jc w:val="both"/>
        <w:rPr>
          <w:rFonts w:ascii="Arial" w:hAnsi="Arial"/>
        </w:rPr>
      </w:pPr>
      <w:r>
        <w:rPr>
          <w:rFonts w:ascii="Arial" w:hAnsi="Arial"/>
          <w:b/>
        </w:rPr>
        <w:t>CIP</w:t>
      </w:r>
      <w:r w:rsidR="00D74740" w:rsidRPr="001A7858">
        <w:rPr>
          <w:rFonts w:ascii="Arial" w:hAnsi="Arial"/>
          <w:b/>
        </w:rPr>
        <w:t xml:space="preserve">USA’s </w:t>
      </w:r>
      <w:r w:rsidR="00374A77" w:rsidRPr="001A7858">
        <w:rPr>
          <w:rFonts w:ascii="Arial" w:hAnsi="Arial"/>
          <w:b/>
        </w:rPr>
        <w:t>Short- Term Exchange Program</w:t>
      </w:r>
      <w:r w:rsidR="00D74740" w:rsidRPr="001A7858">
        <w:rPr>
          <w:rFonts w:ascii="Arial" w:hAnsi="Arial"/>
          <w:b/>
        </w:rPr>
        <w:t xml:space="preserve"> (STEP)</w:t>
      </w:r>
      <w:r w:rsidR="00D74740" w:rsidRPr="001A7858">
        <w:rPr>
          <w:rFonts w:ascii="Arial" w:hAnsi="Arial"/>
        </w:rPr>
        <w:t xml:space="preserve"> – </w:t>
      </w:r>
      <w:r w:rsidR="00EF1190">
        <w:rPr>
          <w:rFonts w:ascii="Arial" w:hAnsi="Arial"/>
        </w:rPr>
        <w:t xml:space="preserve">a program </w:t>
      </w:r>
      <w:r w:rsidR="00D74740" w:rsidRPr="001A7858">
        <w:rPr>
          <w:rFonts w:ascii="Arial" w:hAnsi="Arial"/>
        </w:rPr>
        <w:t xml:space="preserve">similar to CORE but with a stay of </w:t>
      </w:r>
      <w:r w:rsidR="00EF1190">
        <w:rPr>
          <w:rFonts w:ascii="Arial" w:hAnsi="Arial"/>
        </w:rPr>
        <w:t xml:space="preserve">only </w:t>
      </w:r>
      <w:r w:rsidR="00D74740" w:rsidRPr="001A7858">
        <w:rPr>
          <w:rFonts w:ascii="Arial" w:hAnsi="Arial"/>
        </w:rPr>
        <w:t>a few weeks.</w:t>
      </w:r>
    </w:p>
    <w:p w:rsidR="0077472B" w:rsidRDefault="001A7858" w:rsidP="001A7858">
      <w:pPr>
        <w:pStyle w:val="ListParagraph"/>
        <w:numPr>
          <w:ilvl w:val="0"/>
          <w:numId w:val="8"/>
        </w:numPr>
        <w:jc w:val="both"/>
        <w:rPr>
          <w:rFonts w:ascii="Arial" w:hAnsi="Arial"/>
        </w:rPr>
      </w:pPr>
      <w:r>
        <w:rPr>
          <w:rFonts w:ascii="Arial" w:hAnsi="Arial"/>
          <w:b/>
        </w:rPr>
        <w:t xml:space="preserve">U.S. State Department’s </w:t>
      </w:r>
      <w:r w:rsidR="009201E2" w:rsidRPr="001A7858">
        <w:rPr>
          <w:rFonts w:ascii="Arial" w:hAnsi="Arial"/>
          <w:b/>
        </w:rPr>
        <w:t>Open World Progra</w:t>
      </w:r>
      <w:r w:rsidR="00D74740" w:rsidRPr="001A7858">
        <w:rPr>
          <w:rFonts w:ascii="Arial" w:hAnsi="Arial"/>
          <w:b/>
        </w:rPr>
        <w:t>m</w:t>
      </w:r>
      <w:r w:rsidR="00D74740" w:rsidRPr="001A7858">
        <w:rPr>
          <w:rFonts w:ascii="Arial" w:hAnsi="Arial"/>
        </w:rPr>
        <w:t xml:space="preserve"> –</w:t>
      </w:r>
      <w:r>
        <w:rPr>
          <w:rFonts w:ascii="Arial" w:hAnsi="Arial"/>
        </w:rPr>
        <w:t xml:space="preserve"> a short term</w:t>
      </w:r>
      <w:r w:rsidR="00D74740" w:rsidRPr="001A7858">
        <w:rPr>
          <w:rFonts w:ascii="Arial" w:hAnsi="Arial"/>
        </w:rPr>
        <w:t xml:space="preserve"> exchange program</w:t>
      </w:r>
      <w:r w:rsidR="0077472B">
        <w:rPr>
          <w:rFonts w:ascii="Arial" w:hAnsi="Arial"/>
        </w:rPr>
        <w:t xml:space="preserve"> of about 8 days funded by The Library of Congress.</w:t>
      </w:r>
    </w:p>
    <w:p w:rsidR="00374A77" w:rsidRPr="0077472B" w:rsidRDefault="0077472B" w:rsidP="0077472B">
      <w:pPr>
        <w:pStyle w:val="ListParagraph"/>
        <w:numPr>
          <w:ilvl w:val="0"/>
          <w:numId w:val="8"/>
        </w:numPr>
        <w:jc w:val="both"/>
        <w:rPr>
          <w:rFonts w:ascii="Arial" w:hAnsi="Arial"/>
        </w:rPr>
      </w:pPr>
      <w:r>
        <w:rPr>
          <w:rFonts w:ascii="Arial" w:hAnsi="Arial"/>
          <w:b/>
        </w:rPr>
        <w:t xml:space="preserve">USAID Community Connections </w:t>
      </w:r>
      <w:r>
        <w:rPr>
          <w:rFonts w:ascii="Arial" w:hAnsi="Arial"/>
        </w:rPr>
        <w:t xml:space="preserve">– </w:t>
      </w:r>
      <w:r w:rsidR="00EF1190">
        <w:rPr>
          <w:rFonts w:ascii="Arial" w:hAnsi="Arial"/>
        </w:rPr>
        <w:t xml:space="preserve">a 22 day exchange program </w:t>
      </w:r>
      <w:r>
        <w:rPr>
          <w:rFonts w:ascii="Arial" w:hAnsi="Arial"/>
        </w:rPr>
        <w:t xml:space="preserve">funded by </w:t>
      </w:r>
      <w:r w:rsidR="00EF1190">
        <w:rPr>
          <w:rFonts w:ascii="Arial" w:hAnsi="Arial"/>
        </w:rPr>
        <w:t xml:space="preserve">the </w:t>
      </w:r>
      <w:r w:rsidR="00303D0F">
        <w:rPr>
          <w:rFonts w:ascii="Arial" w:hAnsi="Arial"/>
        </w:rPr>
        <w:t>U.S.</w:t>
      </w:r>
      <w:r>
        <w:rPr>
          <w:rFonts w:ascii="Arial" w:hAnsi="Arial"/>
        </w:rPr>
        <w:t xml:space="preserve"> Agenc</w:t>
      </w:r>
      <w:r w:rsidR="00EF1190">
        <w:rPr>
          <w:rFonts w:ascii="Arial" w:hAnsi="Arial"/>
        </w:rPr>
        <w:t>y for International Development</w:t>
      </w:r>
      <w:r>
        <w:rPr>
          <w:rFonts w:ascii="Arial" w:hAnsi="Arial"/>
        </w:rPr>
        <w:t xml:space="preserve">. </w:t>
      </w:r>
    </w:p>
    <w:p w:rsidR="00374A77" w:rsidRPr="00E32BC7" w:rsidRDefault="00E32BC7" w:rsidP="001A7858">
      <w:pPr>
        <w:pStyle w:val="ListParagraph"/>
        <w:numPr>
          <w:ilvl w:val="0"/>
          <w:numId w:val="8"/>
        </w:numPr>
        <w:jc w:val="both"/>
        <w:rPr>
          <w:rFonts w:ascii="Arial" w:hAnsi="Arial"/>
        </w:rPr>
      </w:pPr>
      <w:r w:rsidRPr="00E32BC7">
        <w:rPr>
          <w:rFonts w:ascii="Arial" w:hAnsi="Arial"/>
          <w:b/>
        </w:rPr>
        <w:t>IPR On-Demand</w:t>
      </w:r>
      <w:r>
        <w:rPr>
          <w:rFonts w:ascii="Arial" w:hAnsi="Arial"/>
        </w:rPr>
        <w:t xml:space="preserve"> – </w:t>
      </w:r>
      <w:r w:rsidR="00DD6A27">
        <w:rPr>
          <w:rFonts w:ascii="Arial" w:hAnsi="Arial"/>
        </w:rPr>
        <w:t xml:space="preserve">short-term </w:t>
      </w:r>
      <w:r>
        <w:rPr>
          <w:rFonts w:ascii="Arial" w:hAnsi="Arial"/>
        </w:rPr>
        <w:t xml:space="preserve">exchanges initiated by professionals from developing countries who have field-specific interests. </w:t>
      </w:r>
      <w:r w:rsidR="00011DEA">
        <w:rPr>
          <w:rFonts w:ascii="Arial" w:hAnsi="Arial"/>
        </w:rPr>
        <w:t>Participation is self-funded or grant funded.</w:t>
      </w:r>
    </w:p>
    <w:p w:rsidR="000E60EA" w:rsidRPr="001A7858" w:rsidRDefault="00497E10" w:rsidP="001A7858">
      <w:pPr>
        <w:ind w:left="0"/>
        <w:jc w:val="both"/>
        <w:rPr>
          <w:rFonts w:ascii="Arial" w:hAnsi="Arial"/>
        </w:rPr>
      </w:pPr>
      <w:r>
        <w:rPr>
          <w:rFonts w:ascii="Arial" w:hAnsi="Arial"/>
        </w:rPr>
        <w:t>To illustrate the diversity of programs</w:t>
      </w:r>
      <w:r w:rsidR="00E32BC7">
        <w:rPr>
          <w:rFonts w:ascii="Arial" w:hAnsi="Arial"/>
        </w:rPr>
        <w:t xml:space="preserve"> and countries represented</w:t>
      </w:r>
      <w:r>
        <w:rPr>
          <w:rFonts w:ascii="Arial" w:hAnsi="Arial"/>
        </w:rPr>
        <w:t xml:space="preserve">, in </w:t>
      </w:r>
      <w:r w:rsidR="004B0F61">
        <w:rPr>
          <w:rFonts w:ascii="Arial" w:hAnsi="Arial"/>
        </w:rPr>
        <w:t xml:space="preserve">fiscal </w:t>
      </w:r>
      <w:r>
        <w:rPr>
          <w:rFonts w:ascii="Arial" w:hAnsi="Arial"/>
        </w:rPr>
        <w:t>2013 CIP hosted an</w:t>
      </w:r>
      <w:r w:rsidR="009201E2" w:rsidRPr="001A7858">
        <w:rPr>
          <w:rFonts w:ascii="Arial" w:hAnsi="Arial"/>
        </w:rPr>
        <w:t xml:space="preserve"> Open World delegation</w:t>
      </w:r>
      <w:r>
        <w:rPr>
          <w:rFonts w:ascii="Arial" w:hAnsi="Arial"/>
        </w:rPr>
        <w:t xml:space="preserve"> that</w:t>
      </w:r>
      <w:r w:rsidR="009201E2" w:rsidRPr="001A7858">
        <w:rPr>
          <w:rFonts w:ascii="Arial" w:hAnsi="Arial"/>
        </w:rPr>
        <w:t xml:space="preserve"> included five professionals from Serbia examining asset forfeiture and corruption in the </w:t>
      </w:r>
      <w:r w:rsidR="00303D0F">
        <w:rPr>
          <w:rFonts w:ascii="Arial" w:hAnsi="Arial"/>
        </w:rPr>
        <w:t>U.S</w:t>
      </w:r>
      <w:r w:rsidR="009201E2" w:rsidRPr="001A7858">
        <w:rPr>
          <w:rFonts w:ascii="Arial" w:hAnsi="Arial"/>
        </w:rPr>
        <w:t xml:space="preserve">. CIP hosted Open World Delegations from the Kyrgyz Republic and Volgograd, Russia. </w:t>
      </w:r>
      <w:r w:rsidR="00E32BC7">
        <w:rPr>
          <w:rFonts w:ascii="Arial" w:hAnsi="Arial"/>
        </w:rPr>
        <w:t xml:space="preserve">CIP’s first IPR On-Demand </w:t>
      </w:r>
      <w:r w:rsidR="009201E2" w:rsidRPr="001A7858">
        <w:rPr>
          <w:rFonts w:ascii="Arial" w:hAnsi="Arial"/>
        </w:rPr>
        <w:t>delegation</w:t>
      </w:r>
      <w:r w:rsidR="00E32BC7">
        <w:rPr>
          <w:rFonts w:ascii="Arial" w:hAnsi="Arial"/>
        </w:rPr>
        <w:t>s included</w:t>
      </w:r>
      <w:r w:rsidR="009201E2" w:rsidRPr="001A7858">
        <w:rPr>
          <w:rFonts w:ascii="Arial" w:hAnsi="Arial"/>
        </w:rPr>
        <w:t xml:space="preserve"> four participants from Jamaica, Turkey</w:t>
      </w:r>
      <w:r w:rsidR="00B67131">
        <w:rPr>
          <w:rFonts w:ascii="Arial" w:hAnsi="Arial"/>
        </w:rPr>
        <w:t>,</w:t>
      </w:r>
      <w:r w:rsidR="009201E2" w:rsidRPr="001A7858">
        <w:rPr>
          <w:rFonts w:ascii="Arial" w:hAnsi="Arial"/>
        </w:rPr>
        <w:t xml:space="preserve"> and the Cayman Islands</w:t>
      </w:r>
      <w:r w:rsidR="00B67131">
        <w:rPr>
          <w:rFonts w:ascii="Arial" w:hAnsi="Arial"/>
        </w:rPr>
        <w:t xml:space="preserve"> </w:t>
      </w:r>
      <w:r w:rsidR="00E32BC7">
        <w:rPr>
          <w:rFonts w:ascii="Arial" w:hAnsi="Arial"/>
        </w:rPr>
        <w:t xml:space="preserve">who </w:t>
      </w:r>
      <w:r w:rsidR="00B67131">
        <w:rPr>
          <w:rFonts w:ascii="Arial" w:hAnsi="Arial"/>
        </w:rPr>
        <w:t>were hosted</w:t>
      </w:r>
      <w:r w:rsidR="009201E2" w:rsidRPr="001A7858">
        <w:rPr>
          <w:rFonts w:ascii="Arial" w:hAnsi="Arial"/>
        </w:rPr>
        <w:t xml:space="preserve"> for an Art Therapy Training Program. </w:t>
      </w:r>
      <w:r w:rsidR="00E32BC7">
        <w:rPr>
          <w:rFonts w:ascii="Arial" w:hAnsi="Arial"/>
        </w:rPr>
        <w:t xml:space="preserve">The </w:t>
      </w:r>
      <w:r w:rsidR="009201E2" w:rsidRPr="001A7858">
        <w:rPr>
          <w:rFonts w:ascii="Arial" w:hAnsi="Arial"/>
        </w:rPr>
        <w:t xml:space="preserve">second </w:t>
      </w:r>
      <w:r w:rsidR="00E32BC7">
        <w:rPr>
          <w:rFonts w:ascii="Arial" w:hAnsi="Arial"/>
        </w:rPr>
        <w:t xml:space="preserve">IPR On-Demand </w:t>
      </w:r>
      <w:r w:rsidR="009201E2" w:rsidRPr="001A7858">
        <w:rPr>
          <w:rFonts w:ascii="Arial" w:hAnsi="Arial"/>
        </w:rPr>
        <w:t>delegation</w:t>
      </w:r>
      <w:r>
        <w:rPr>
          <w:rFonts w:ascii="Arial" w:hAnsi="Arial"/>
        </w:rPr>
        <w:t xml:space="preserve"> in 2013</w:t>
      </w:r>
      <w:r w:rsidR="009201E2" w:rsidRPr="001A7858">
        <w:rPr>
          <w:rFonts w:ascii="Arial" w:hAnsi="Arial"/>
        </w:rPr>
        <w:t xml:space="preserve"> focused on social work practices in the </w:t>
      </w:r>
      <w:r w:rsidR="00303D0F">
        <w:rPr>
          <w:rFonts w:ascii="Arial" w:hAnsi="Arial"/>
        </w:rPr>
        <w:t>U.S</w:t>
      </w:r>
      <w:r w:rsidR="009201E2" w:rsidRPr="001A7858">
        <w:rPr>
          <w:rFonts w:ascii="Arial" w:hAnsi="Arial"/>
        </w:rPr>
        <w:t>. The countries represented in this group were: Cayman Islands, Japan, Jamaica, and Tajikistan. Our third delegation of four participants arrived from Kaliningrad, Russia,</w:t>
      </w:r>
      <w:r w:rsidR="00B67131">
        <w:rPr>
          <w:rFonts w:ascii="Arial" w:hAnsi="Arial"/>
        </w:rPr>
        <w:t xml:space="preserve"> and</w:t>
      </w:r>
      <w:r w:rsidR="009201E2" w:rsidRPr="001A7858">
        <w:rPr>
          <w:rFonts w:ascii="Arial" w:hAnsi="Arial"/>
        </w:rPr>
        <w:t xml:space="preserve"> their program focused on business development.</w:t>
      </w:r>
    </w:p>
    <w:p w:rsidR="000E60EA" w:rsidRPr="001A7858" w:rsidRDefault="000E60EA" w:rsidP="001A7858">
      <w:pPr>
        <w:ind w:left="0"/>
        <w:jc w:val="both"/>
        <w:rPr>
          <w:rFonts w:ascii="Arial" w:hAnsi="Arial"/>
        </w:rPr>
      </w:pPr>
      <w:r w:rsidRPr="001A7858">
        <w:rPr>
          <w:rFonts w:ascii="Arial" w:hAnsi="Arial"/>
        </w:rPr>
        <w:t>Currently CIP provides or is planning programs in the following interest areas</w:t>
      </w:r>
      <w:r w:rsidR="00E32BC7">
        <w:rPr>
          <w:rFonts w:ascii="Arial" w:hAnsi="Arial"/>
        </w:rPr>
        <w:t xml:space="preserve"> for its IPR On-Demand program</w:t>
      </w:r>
      <w:r w:rsidRPr="001A7858">
        <w:rPr>
          <w:rFonts w:ascii="Arial" w:hAnsi="Arial"/>
        </w:rPr>
        <w:t>:</w:t>
      </w:r>
    </w:p>
    <w:p w:rsidR="005264FC" w:rsidRDefault="005264FC" w:rsidP="00B67131">
      <w:pPr>
        <w:pStyle w:val="ListParagraph"/>
        <w:numPr>
          <w:ilvl w:val="0"/>
          <w:numId w:val="9"/>
        </w:numPr>
        <w:spacing w:after="0"/>
        <w:jc w:val="both"/>
        <w:rPr>
          <w:rFonts w:ascii="Arial" w:hAnsi="Arial"/>
        </w:rPr>
      </w:pPr>
      <w:r>
        <w:rPr>
          <w:rFonts w:ascii="Arial" w:hAnsi="Arial"/>
        </w:rPr>
        <w:t>Libyan Court Judges</w:t>
      </w:r>
      <w:r w:rsidR="00E32BC7">
        <w:rPr>
          <w:rFonts w:ascii="Arial" w:hAnsi="Arial"/>
        </w:rPr>
        <w:t xml:space="preserve"> studying the Rule of Law</w:t>
      </w:r>
    </w:p>
    <w:p w:rsidR="000E60EA" w:rsidRPr="00B67131" w:rsidRDefault="000E60EA" w:rsidP="00B67131">
      <w:pPr>
        <w:pStyle w:val="ListParagraph"/>
        <w:numPr>
          <w:ilvl w:val="0"/>
          <w:numId w:val="9"/>
        </w:numPr>
        <w:spacing w:after="0"/>
        <w:jc w:val="both"/>
        <w:rPr>
          <w:rFonts w:ascii="Arial" w:hAnsi="Arial"/>
        </w:rPr>
      </w:pPr>
      <w:r w:rsidRPr="00B67131">
        <w:rPr>
          <w:rFonts w:ascii="Arial" w:hAnsi="Arial"/>
        </w:rPr>
        <w:t>India</w:t>
      </w:r>
      <w:r w:rsidR="00011DEA">
        <w:rPr>
          <w:rFonts w:ascii="Arial" w:hAnsi="Arial"/>
        </w:rPr>
        <w:t>n</w:t>
      </w:r>
      <w:r w:rsidRPr="00B67131">
        <w:rPr>
          <w:rFonts w:ascii="Arial" w:hAnsi="Arial"/>
        </w:rPr>
        <w:t xml:space="preserve"> </w:t>
      </w:r>
      <w:r w:rsidR="00011DEA">
        <w:rPr>
          <w:rFonts w:ascii="Arial" w:hAnsi="Arial"/>
        </w:rPr>
        <w:t>Disability Rights leaders studying universal primary education and gender equality</w:t>
      </w:r>
    </w:p>
    <w:p w:rsidR="00E32BC7" w:rsidRDefault="00E32BC7" w:rsidP="00B67131">
      <w:pPr>
        <w:pStyle w:val="ListParagraph"/>
        <w:numPr>
          <w:ilvl w:val="0"/>
          <w:numId w:val="9"/>
        </w:numPr>
        <w:spacing w:after="0"/>
        <w:jc w:val="both"/>
        <w:rPr>
          <w:rFonts w:ascii="Arial" w:hAnsi="Arial"/>
        </w:rPr>
      </w:pPr>
      <w:r>
        <w:rPr>
          <w:rFonts w:ascii="Arial" w:hAnsi="Arial"/>
        </w:rPr>
        <w:t>Russian business people studying Small</w:t>
      </w:r>
      <w:r w:rsidR="000E60EA" w:rsidRPr="00B67131">
        <w:rPr>
          <w:rFonts w:ascii="Arial" w:hAnsi="Arial"/>
        </w:rPr>
        <w:t xml:space="preserve"> Business Development</w:t>
      </w:r>
    </w:p>
    <w:p w:rsidR="000E60EA" w:rsidRPr="00B67131" w:rsidRDefault="004B0F61" w:rsidP="00B67131">
      <w:pPr>
        <w:pStyle w:val="ListParagraph"/>
        <w:numPr>
          <w:ilvl w:val="0"/>
          <w:numId w:val="9"/>
        </w:numPr>
        <w:spacing w:after="0"/>
        <w:jc w:val="both"/>
        <w:rPr>
          <w:rFonts w:ascii="Arial" w:hAnsi="Arial"/>
        </w:rPr>
      </w:pPr>
      <w:r>
        <w:rPr>
          <w:rFonts w:ascii="Arial" w:hAnsi="Arial"/>
        </w:rPr>
        <w:lastRenderedPageBreak/>
        <w:t>Swedish</w:t>
      </w:r>
      <w:r w:rsidR="00E32BC7">
        <w:rPr>
          <w:rFonts w:ascii="Arial" w:hAnsi="Arial"/>
        </w:rPr>
        <w:t xml:space="preserve"> social workers studying poverty eradication, gender equality and combating disease</w:t>
      </w:r>
    </w:p>
    <w:p w:rsidR="00497E10" w:rsidRDefault="000E60EA" w:rsidP="00B67131">
      <w:pPr>
        <w:pStyle w:val="ListParagraph"/>
        <w:numPr>
          <w:ilvl w:val="0"/>
          <w:numId w:val="9"/>
        </w:numPr>
        <w:spacing w:after="0"/>
        <w:jc w:val="both"/>
        <w:rPr>
          <w:rFonts w:ascii="Arial" w:hAnsi="Arial"/>
        </w:rPr>
      </w:pPr>
      <w:r w:rsidRPr="00B67131">
        <w:rPr>
          <w:rFonts w:ascii="Arial" w:hAnsi="Arial"/>
        </w:rPr>
        <w:t>South Sudan</w:t>
      </w:r>
      <w:r w:rsidR="00E32BC7">
        <w:rPr>
          <w:rFonts w:ascii="Arial" w:hAnsi="Arial"/>
        </w:rPr>
        <w:t>ese</w:t>
      </w:r>
      <w:r w:rsidRPr="00B67131">
        <w:rPr>
          <w:rFonts w:ascii="Arial" w:hAnsi="Arial"/>
        </w:rPr>
        <w:t xml:space="preserve"> Public Health</w:t>
      </w:r>
      <w:r w:rsidR="00E32BC7">
        <w:rPr>
          <w:rFonts w:ascii="Arial" w:hAnsi="Arial"/>
        </w:rPr>
        <w:t xml:space="preserve"> official</w:t>
      </w:r>
      <w:r w:rsidR="00011DEA">
        <w:rPr>
          <w:rFonts w:ascii="Arial" w:hAnsi="Arial"/>
        </w:rPr>
        <w:t>s</w:t>
      </w:r>
      <w:r w:rsidR="00E32BC7">
        <w:rPr>
          <w:rFonts w:ascii="Arial" w:hAnsi="Arial"/>
        </w:rPr>
        <w:t xml:space="preserve"> studying extreme hunger and poverty</w:t>
      </w:r>
    </w:p>
    <w:p w:rsidR="009201E2" w:rsidRPr="00B67131" w:rsidRDefault="009201E2" w:rsidP="00497E10">
      <w:pPr>
        <w:pStyle w:val="ListParagraph"/>
        <w:spacing w:after="0"/>
        <w:ind w:left="1080"/>
        <w:jc w:val="both"/>
        <w:rPr>
          <w:rFonts w:ascii="Arial" w:hAnsi="Arial"/>
        </w:rPr>
      </w:pPr>
    </w:p>
    <w:p w:rsidR="009201E2" w:rsidRDefault="009201E2" w:rsidP="001A7858">
      <w:pPr>
        <w:ind w:left="0"/>
        <w:jc w:val="both"/>
        <w:rPr>
          <w:rFonts w:ascii="Arial" w:hAnsi="Arial"/>
        </w:rPr>
      </w:pPr>
      <w:r w:rsidRPr="001A7858">
        <w:rPr>
          <w:rFonts w:ascii="Arial" w:hAnsi="Arial"/>
        </w:rPr>
        <w:t xml:space="preserve">During </w:t>
      </w:r>
      <w:r w:rsidR="004B0F61">
        <w:rPr>
          <w:rFonts w:ascii="Arial" w:hAnsi="Arial"/>
        </w:rPr>
        <w:t xml:space="preserve">fiscal </w:t>
      </w:r>
      <w:r w:rsidRPr="001A7858">
        <w:rPr>
          <w:rFonts w:ascii="Arial" w:hAnsi="Arial"/>
        </w:rPr>
        <w:t>2013 our participants trained with many organizations including:</w:t>
      </w:r>
    </w:p>
    <w:p w:rsidR="00247CEB" w:rsidRDefault="00247CEB" w:rsidP="007E638B">
      <w:pPr>
        <w:pStyle w:val="ListParagraph"/>
        <w:numPr>
          <w:ilvl w:val="0"/>
          <w:numId w:val="13"/>
        </w:numPr>
        <w:ind w:left="1080"/>
        <w:jc w:val="both"/>
        <w:rPr>
          <w:rFonts w:ascii="Arial" w:hAnsi="Arial"/>
        </w:rPr>
      </w:pPr>
      <w:r>
        <w:rPr>
          <w:rFonts w:ascii="Arial" w:hAnsi="Arial"/>
        </w:rPr>
        <w:t>Action for Children</w:t>
      </w:r>
    </w:p>
    <w:p w:rsidR="00E0203F" w:rsidRDefault="00E0203F" w:rsidP="007E638B">
      <w:pPr>
        <w:pStyle w:val="ListParagraph"/>
        <w:numPr>
          <w:ilvl w:val="0"/>
          <w:numId w:val="12"/>
        </w:numPr>
        <w:ind w:left="1080"/>
        <w:jc w:val="both"/>
        <w:rPr>
          <w:rFonts w:ascii="Arial" w:hAnsi="Arial"/>
        </w:rPr>
      </w:pPr>
      <w:r>
        <w:rPr>
          <w:rFonts w:ascii="Arial" w:hAnsi="Arial"/>
        </w:rPr>
        <w:t>Arc Industries</w:t>
      </w:r>
    </w:p>
    <w:p w:rsidR="00247CEB" w:rsidRDefault="00247CEB" w:rsidP="007E638B">
      <w:pPr>
        <w:pStyle w:val="ListParagraph"/>
        <w:numPr>
          <w:ilvl w:val="0"/>
          <w:numId w:val="12"/>
        </w:numPr>
        <w:tabs>
          <w:tab w:val="left" w:pos="1080"/>
        </w:tabs>
        <w:ind w:left="1080"/>
        <w:jc w:val="both"/>
        <w:rPr>
          <w:rFonts w:ascii="Arial" w:hAnsi="Arial"/>
        </w:rPr>
      </w:pPr>
      <w:r>
        <w:rPr>
          <w:rFonts w:ascii="Arial" w:hAnsi="Arial"/>
        </w:rPr>
        <w:t>Central Community House</w:t>
      </w:r>
    </w:p>
    <w:p w:rsidR="00247CEB" w:rsidRDefault="00247CEB" w:rsidP="007E638B">
      <w:pPr>
        <w:pStyle w:val="ListParagraph"/>
        <w:numPr>
          <w:ilvl w:val="0"/>
          <w:numId w:val="12"/>
        </w:numPr>
        <w:spacing w:after="0"/>
        <w:ind w:left="1080"/>
        <w:jc w:val="both"/>
        <w:rPr>
          <w:rFonts w:ascii="Arial" w:hAnsi="Arial"/>
        </w:rPr>
      </w:pPr>
      <w:r w:rsidRPr="00B67131">
        <w:rPr>
          <w:rFonts w:ascii="Arial" w:hAnsi="Arial"/>
        </w:rPr>
        <w:t>Community Development for All People</w:t>
      </w:r>
    </w:p>
    <w:p w:rsidR="007E638B" w:rsidRPr="00B67131" w:rsidRDefault="007E638B" w:rsidP="007E638B">
      <w:pPr>
        <w:pStyle w:val="ListParagraph"/>
        <w:numPr>
          <w:ilvl w:val="0"/>
          <w:numId w:val="12"/>
        </w:numPr>
        <w:spacing w:after="0"/>
        <w:ind w:left="1080"/>
        <w:jc w:val="both"/>
        <w:rPr>
          <w:rFonts w:ascii="Arial" w:hAnsi="Arial"/>
        </w:rPr>
      </w:pPr>
      <w:r w:rsidRPr="00B67131">
        <w:rPr>
          <w:rFonts w:ascii="Arial" w:hAnsi="Arial"/>
        </w:rPr>
        <w:t>Franklin County ARC Industries</w:t>
      </w:r>
    </w:p>
    <w:p w:rsidR="00E0203F" w:rsidRDefault="007E638B" w:rsidP="007E638B">
      <w:pPr>
        <w:pStyle w:val="ListParagraph"/>
        <w:numPr>
          <w:ilvl w:val="0"/>
          <w:numId w:val="12"/>
        </w:numPr>
        <w:ind w:left="1080"/>
        <w:jc w:val="both"/>
        <w:rPr>
          <w:rFonts w:ascii="Arial" w:hAnsi="Arial"/>
        </w:rPr>
      </w:pPr>
      <w:r>
        <w:rPr>
          <w:rFonts w:ascii="Arial" w:hAnsi="Arial"/>
        </w:rPr>
        <w:t>H</w:t>
      </w:r>
      <w:r w:rsidR="00E0203F">
        <w:rPr>
          <w:rFonts w:ascii="Arial" w:hAnsi="Arial"/>
        </w:rPr>
        <w:t>uckleberry House</w:t>
      </w:r>
    </w:p>
    <w:p w:rsidR="007E638B" w:rsidRDefault="007E638B" w:rsidP="007E638B">
      <w:pPr>
        <w:pStyle w:val="ListParagraph"/>
        <w:numPr>
          <w:ilvl w:val="0"/>
          <w:numId w:val="12"/>
        </w:numPr>
        <w:spacing w:after="0"/>
        <w:ind w:left="1080"/>
        <w:jc w:val="both"/>
        <w:rPr>
          <w:rFonts w:ascii="Arial" w:hAnsi="Arial"/>
        </w:rPr>
      </w:pPr>
      <w:r w:rsidRPr="00B67131">
        <w:rPr>
          <w:rFonts w:ascii="Arial" w:hAnsi="Arial"/>
        </w:rPr>
        <w:t>Mondokio</w:t>
      </w:r>
      <w:r>
        <w:rPr>
          <w:rFonts w:ascii="Arial" w:hAnsi="Arial"/>
        </w:rPr>
        <w:t xml:space="preserve"> International News, LLC</w:t>
      </w:r>
    </w:p>
    <w:p w:rsidR="007E638B" w:rsidRPr="00B67131" w:rsidRDefault="007E638B" w:rsidP="007E638B">
      <w:pPr>
        <w:pStyle w:val="ListParagraph"/>
        <w:numPr>
          <w:ilvl w:val="0"/>
          <w:numId w:val="12"/>
        </w:numPr>
        <w:spacing w:after="0"/>
        <w:ind w:left="1080"/>
        <w:jc w:val="both"/>
        <w:rPr>
          <w:rFonts w:ascii="Arial" w:hAnsi="Arial"/>
        </w:rPr>
      </w:pPr>
      <w:r w:rsidRPr="00B67131">
        <w:rPr>
          <w:rFonts w:ascii="Arial" w:hAnsi="Arial"/>
        </w:rPr>
        <w:t>National Youth Advocate Program</w:t>
      </w:r>
    </w:p>
    <w:p w:rsidR="009201E2" w:rsidRPr="00247CEB" w:rsidRDefault="009201E2" w:rsidP="007E638B">
      <w:pPr>
        <w:pStyle w:val="ListParagraph"/>
        <w:numPr>
          <w:ilvl w:val="0"/>
          <w:numId w:val="10"/>
        </w:numPr>
        <w:spacing w:after="0"/>
        <w:jc w:val="both"/>
        <w:rPr>
          <w:rFonts w:ascii="Arial" w:hAnsi="Arial"/>
        </w:rPr>
      </w:pPr>
      <w:r w:rsidRPr="00247CEB">
        <w:rPr>
          <w:rFonts w:ascii="Arial" w:hAnsi="Arial"/>
        </w:rPr>
        <w:t>United Way: Columbus Kids</w:t>
      </w:r>
    </w:p>
    <w:p w:rsidR="009201E2" w:rsidRPr="00B67131" w:rsidRDefault="009201E2" w:rsidP="00B67131">
      <w:pPr>
        <w:pStyle w:val="ListParagraph"/>
        <w:spacing w:after="0"/>
        <w:ind w:left="1080"/>
        <w:jc w:val="both"/>
        <w:rPr>
          <w:rFonts w:ascii="Arial" w:hAnsi="Arial"/>
        </w:rPr>
      </w:pPr>
    </w:p>
    <w:p w:rsidR="009201E2" w:rsidRPr="001A7858" w:rsidRDefault="009201E2" w:rsidP="001A7858">
      <w:pPr>
        <w:ind w:left="0"/>
        <w:jc w:val="both"/>
        <w:rPr>
          <w:rFonts w:ascii="Arial" w:hAnsi="Arial"/>
        </w:rPr>
      </w:pPr>
      <w:r w:rsidRPr="001A7858">
        <w:rPr>
          <w:rFonts w:ascii="Arial" w:hAnsi="Arial"/>
        </w:rPr>
        <w:t xml:space="preserve">We also collaborate and partner with various </w:t>
      </w:r>
      <w:r w:rsidR="009A4D8A" w:rsidRPr="001A7858">
        <w:rPr>
          <w:rFonts w:ascii="Arial" w:hAnsi="Arial"/>
        </w:rPr>
        <w:t xml:space="preserve">local chapters of international </w:t>
      </w:r>
      <w:r w:rsidRPr="001A7858">
        <w:rPr>
          <w:rFonts w:ascii="Arial" w:hAnsi="Arial"/>
        </w:rPr>
        <w:t>organizations:</w:t>
      </w:r>
    </w:p>
    <w:p w:rsidR="007E638B" w:rsidRDefault="007E638B" w:rsidP="00B67131">
      <w:pPr>
        <w:pStyle w:val="ListParagraph"/>
        <w:numPr>
          <w:ilvl w:val="0"/>
          <w:numId w:val="11"/>
        </w:numPr>
        <w:spacing w:after="0"/>
        <w:jc w:val="both"/>
        <w:rPr>
          <w:rFonts w:ascii="Arial" w:hAnsi="Arial"/>
        </w:rPr>
      </w:pPr>
      <w:r w:rsidRPr="00B67131">
        <w:rPr>
          <w:rFonts w:ascii="Arial" w:hAnsi="Arial"/>
        </w:rPr>
        <w:t>Columbus Council of World Affair</w:t>
      </w:r>
      <w:r>
        <w:rPr>
          <w:rFonts w:ascii="Arial" w:hAnsi="Arial"/>
        </w:rPr>
        <w:t>s</w:t>
      </w:r>
    </w:p>
    <w:p w:rsidR="009201E2" w:rsidRPr="00B67131" w:rsidRDefault="009201E2" w:rsidP="00B67131">
      <w:pPr>
        <w:pStyle w:val="ListParagraph"/>
        <w:numPr>
          <w:ilvl w:val="0"/>
          <w:numId w:val="11"/>
        </w:numPr>
        <w:spacing w:after="0"/>
        <w:jc w:val="both"/>
        <w:rPr>
          <w:rFonts w:ascii="Arial" w:hAnsi="Arial"/>
        </w:rPr>
      </w:pPr>
      <w:r w:rsidRPr="00B67131">
        <w:rPr>
          <w:rFonts w:ascii="Arial" w:hAnsi="Arial"/>
        </w:rPr>
        <w:t>Global Columbus</w:t>
      </w:r>
    </w:p>
    <w:p w:rsidR="009201E2" w:rsidRPr="00B67131" w:rsidRDefault="007E638B" w:rsidP="00B67131">
      <w:pPr>
        <w:pStyle w:val="ListParagraph"/>
        <w:numPr>
          <w:ilvl w:val="0"/>
          <w:numId w:val="11"/>
        </w:numPr>
        <w:spacing w:after="0"/>
        <w:jc w:val="both"/>
        <w:rPr>
          <w:rFonts w:ascii="Arial" w:hAnsi="Arial"/>
        </w:rPr>
      </w:pPr>
      <w:r w:rsidRPr="00B67131">
        <w:rPr>
          <w:rFonts w:ascii="Arial" w:hAnsi="Arial"/>
        </w:rPr>
        <w:t>Greater Columbus Sister Cities</w:t>
      </w:r>
    </w:p>
    <w:p w:rsidR="007E638B" w:rsidRPr="00B67131" w:rsidRDefault="007E638B" w:rsidP="007E638B">
      <w:pPr>
        <w:pStyle w:val="ListParagraph"/>
        <w:numPr>
          <w:ilvl w:val="0"/>
          <w:numId w:val="11"/>
        </w:numPr>
        <w:spacing w:after="0"/>
        <w:jc w:val="both"/>
        <w:rPr>
          <w:rFonts w:ascii="Arial" w:hAnsi="Arial"/>
        </w:rPr>
      </w:pPr>
      <w:r w:rsidRPr="00B67131">
        <w:rPr>
          <w:rFonts w:ascii="Arial" w:hAnsi="Arial"/>
        </w:rPr>
        <w:t>Niagara Foundation</w:t>
      </w:r>
    </w:p>
    <w:p w:rsidR="009201E2" w:rsidRPr="00B67131" w:rsidRDefault="009201E2" w:rsidP="00B67131">
      <w:pPr>
        <w:pStyle w:val="ListParagraph"/>
        <w:numPr>
          <w:ilvl w:val="0"/>
          <w:numId w:val="11"/>
        </w:numPr>
        <w:spacing w:after="0"/>
        <w:jc w:val="both"/>
        <w:rPr>
          <w:rFonts w:ascii="Arial" w:hAnsi="Arial"/>
        </w:rPr>
      </w:pPr>
      <w:r w:rsidRPr="00B67131">
        <w:rPr>
          <w:rFonts w:ascii="Arial" w:hAnsi="Arial"/>
        </w:rPr>
        <w:t>United Nations Association</w:t>
      </w:r>
    </w:p>
    <w:p w:rsidR="007E638B" w:rsidRDefault="007E638B" w:rsidP="001A7858">
      <w:pPr>
        <w:ind w:left="0"/>
        <w:jc w:val="both"/>
        <w:rPr>
          <w:rFonts w:ascii="Arial" w:hAnsi="Arial"/>
          <w:b/>
        </w:rPr>
      </w:pPr>
    </w:p>
    <w:p w:rsidR="00B72F1A" w:rsidRPr="001A7858" w:rsidRDefault="00B72F1A" w:rsidP="001A7858">
      <w:pPr>
        <w:ind w:left="0"/>
        <w:jc w:val="both"/>
        <w:rPr>
          <w:rFonts w:ascii="Arial" w:hAnsi="Arial"/>
        </w:rPr>
      </w:pPr>
      <w:r w:rsidRPr="001A7858">
        <w:rPr>
          <w:rFonts w:ascii="Arial" w:hAnsi="Arial"/>
          <w:b/>
        </w:rPr>
        <w:t>Needs Statement</w:t>
      </w:r>
    </w:p>
    <w:p w:rsidR="006F466B" w:rsidRDefault="008C0CE2" w:rsidP="001A7858">
      <w:pPr>
        <w:pStyle w:val="NormalWeb"/>
        <w:spacing w:before="2" w:after="2"/>
        <w:jc w:val="both"/>
        <w:rPr>
          <w:rFonts w:ascii="Arial" w:hAnsi="Arial"/>
          <w:sz w:val="24"/>
        </w:rPr>
      </w:pPr>
      <w:r w:rsidRPr="001A7858">
        <w:rPr>
          <w:rFonts w:ascii="Arial" w:hAnsi="Arial"/>
          <w:sz w:val="24"/>
        </w:rPr>
        <w:t>We live in an increasingly complex world where borders have dissolved due</w:t>
      </w:r>
      <w:r w:rsidR="00F6055C" w:rsidRPr="001A7858">
        <w:rPr>
          <w:rFonts w:ascii="Arial" w:hAnsi="Arial"/>
          <w:sz w:val="24"/>
        </w:rPr>
        <w:t xml:space="preserve"> to the expansion of technology</w:t>
      </w:r>
      <w:r w:rsidRPr="001A7858">
        <w:rPr>
          <w:rFonts w:ascii="Arial" w:hAnsi="Arial"/>
          <w:sz w:val="24"/>
        </w:rPr>
        <w:t xml:space="preserve">. </w:t>
      </w:r>
      <w:r w:rsidR="00262782" w:rsidRPr="001A7858">
        <w:rPr>
          <w:rFonts w:ascii="Arial" w:hAnsi="Arial"/>
          <w:sz w:val="24"/>
        </w:rPr>
        <w:t>Problems that once affected one people or country, now affect whole societies, regions or continents.  Never before has there been such a need for international dialogue, problem solving, and resource sharing to address global problems that affect millions.</w:t>
      </w:r>
      <w:r w:rsidRPr="001A7858">
        <w:rPr>
          <w:rFonts w:ascii="Arial" w:hAnsi="Arial"/>
          <w:sz w:val="24"/>
        </w:rPr>
        <w:t xml:space="preserve"> According to David Simpson in his academ</w:t>
      </w:r>
      <w:r w:rsidR="00F6055C" w:rsidRPr="001A7858">
        <w:rPr>
          <w:rFonts w:ascii="Arial" w:hAnsi="Arial"/>
          <w:sz w:val="24"/>
        </w:rPr>
        <w:t xml:space="preserve">ic journal article </w:t>
      </w:r>
      <w:r w:rsidRPr="001A7858">
        <w:rPr>
          <w:rFonts w:ascii="Arial" w:hAnsi="Arial"/>
          <w:i/>
          <w:sz w:val="24"/>
        </w:rPr>
        <w:t>Interna</w:t>
      </w:r>
      <w:r w:rsidR="00F6055C" w:rsidRPr="001A7858">
        <w:rPr>
          <w:rFonts w:ascii="Arial" w:hAnsi="Arial"/>
          <w:i/>
          <w:sz w:val="24"/>
        </w:rPr>
        <w:t>tional Exchange Programs Streng</w:t>
      </w:r>
      <w:r w:rsidRPr="001A7858">
        <w:rPr>
          <w:rFonts w:ascii="Arial" w:hAnsi="Arial"/>
          <w:i/>
          <w:sz w:val="24"/>
        </w:rPr>
        <w:t>t</w:t>
      </w:r>
      <w:r w:rsidR="00F6055C" w:rsidRPr="001A7858">
        <w:rPr>
          <w:rFonts w:ascii="Arial" w:hAnsi="Arial"/>
          <w:i/>
          <w:sz w:val="24"/>
        </w:rPr>
        <w:t>hen the Global Community</w:t>
      </w:r>
      <w:r w:rsidRPr="001A7858">
        <w:rPr>
          <w:rFonts w:ascii="Arial" w:hAnsi="Arial"/>
          <w:sz w:val="24"/>
        </w:rPr>
        <w:t>,  “Establishing, cultivating, and engaging the global community is essential to meeting current and future global challenges. Food security, climate change, and financial markets are not limited to or confined within one country; rather, they are all global issues. To understand, participate in, and make meaningful contributions to address these challenges, global citizens must have a solid understanding of the world around them. Understanding and appreciating different cultures and viewpoints is crucial to being an active member of the global community.”</w:t>
      </w:r>
    </w:p>
    <w:p w:rsidR="006F466B" w:rsidRDefault="006F466B" w:rsidP="001A7858">
      <w:pPr>
        <w:pStyle w:val="NormalWeb"/>
        <w:spacing w:before="2" w:after="2"/>
        <w:jc w:val="both"/>
        <w:rPr>
          <w:rFonts w:ascii="Arial" w:hAnsi="Arial"/>
          <w:sz w:val="24"/>
        </w:rPr>
      </w:pPr>
    </w:p>
    <w:p w:rsidR="006F466B" w:rsidRPr="006F466B" w:rsidRDefault="006F466B" w:rsidP="006F466B">
      <w:pPr>
        <w:pStyle w:val="NormalWeb"/>
        <w:spacing w:before="2" w:after="2"/>
        <w:jc w:val="both"/>
        <w:rPr>
          <w:rFonts w:ascii="Arial" w:hAnsi="Arial"/>
          <w:sz w:val="24"/>
        </w:rPr>
      </w:pPr>
      <w:r>
        <w:rPr>
          <w:rFonts w:ascii="Arial" w:hAnsi="Arial"/>
          <w:sz w:val="24"/>
        </w:rPr>
        <w:lastRenderedPageBreak/>
        <w:t>The United States government echoes these ideas.  Richard Stengel, Under Secretary for Public Diplomacy and Public Affairs states in his Message to the Public Diplomacy Community, “</w:t>
      </w:r>
      <w:r w:rsidRPr="006F466B">
        <w:rPr>
          <w:rFonts w:ascii="Arial" w:hAnsi="Arial" w:cs="Arial"/>
          <w:sz w:val="24"/>
          <w:szCs w:val="32"/>
        </w:rPr>
        <w:t>Public diplomacy and public affairs have a vital role to play in our foreign policy and national security. </w:t>
      </w:r>
      <w:r w:rsidR="00730811">
        <w:rPr>
          <w:rFonts w:ascii="Arial" w:hAnsi="Arial" w:cs="Arial"/>
          <w:sz w:val="24"/>
          <w:szCs w:val="32"/>
        </w:rPr>
        <w:t>[Specifically,] economic diplomacy is</w:t>
      </w:r>
      <w:r w:rsidR="00626C75">
        <w:rPr>
          <w:rFonts w:ascii="Arial" w:hAnsi="Arial" w:cs="Arial"/>
          <w:sz w:val="24"/>
          <w:szCs w:val="32"/>
        </w:rPr>
        <w:t xml:space="preserve"> a </w:t>
      </w:r>
      <w:r w:rsidRPr="006F466B">
        <w:rPr>
          <w:rFonts w:ascii="Arial" w:hAnsi="Arial" w:cs="Arial"/>
          <w:sz w:val="24"/>
          <w:szCs w:val="32"/>
        </w:rPr>
        <w:t>priority for the President and the Secretary.  I intend to scale up programs that help entrepreneurs and start-ups around the world and connect successful American business leaders with aspiring entrepreneurs.  We should be looking not only to promote economic opportunity but to do so among disadvantaged groups.”</w:t>
      </w:r>
    </w:p>
    <w:p w:rsidR="00262782" w:rsidRPr="001A7858" w:rsidRDefault="00262782" w:rsidP="001A7858">
      <w:pPr>
        <w:pStyle w:val="NormalWeb"/>
        <w:spacing w:before="2" w:after="2"/>
        <w:jc w:val="both"/>
        <w:rPr>
          <w:rFonts w:ascii="Arial" w:hAnsi="Arial"/>
          <w:sz w:val="24"/>
        </w:rPr>
      </w:pPr>
    </w:p>
    <w:p w:rsidR="008C0CE2" w:rsidRPr="001A7858" w:rsidRDefault="00262782" w:rsidP="001A7858">
      <w:pPr>
        <w:pStyle w:val="NormalWeb"/>
        <w:spacing w:before="2" w:after="2"/>
        <w:jc w:val="both"/>
        <w:rPr>
          <w:rFonts w:ascii="Arial" w:hAnsi="Arial"/>
          <w:sz w:val="24"/>
        </w:rPr>
      </w:pPr>
      <w:r w:rsidRPr="001A7858">
        <w:rPr>
          <w:rFonts w:ascii="Arial" w:hAnsi="Arial"/>
          <w:sz w:val="24"/>
        </w:rPr>
        <w:t xml:space="preserve">Even the citizens of central Ohio must be engaged in this dialogue and exchange of ideas and best practices.  Columbus is home to </w:t>
      </w:r>
      <w:r w:rsidR="00AD61E2">
        <w:rPr>
          <w:rFonts w:ascii="Arial" w:hAnsi="Arial"/>
          <w:sz w:val="24"/>
        </w:rPr>
        <w:t>over 644</w:t>
      </w:r>
      <w:r w:rsidR="001A7858" w:rsidRPr="001A7858">
        <w:rPr>
          <w:rFonts w:ascii="Arial" w:hAnsi="Arial"/>
          <w:sz w:val="24"/>
        </w:rPr>
        <w:t xml:space="preserve"> for</w:t>
      </w:r>
      <w:r w:rsidR="00AD61E2">
        <w:rPr>
          <w:rFonts w:ascii="Arial" w:hAnsi="Arial"/>
          <w:sz w:val="24"/>
        </w:rPr>
        <w:t>eign-owned businesses from 37 countries; over 109</w:t>
      </w:r>
      <w:r w:rsidRPr="001A7858">
        <w:rPr>
          <w:rFonts w:ascii="Arial" w:hAnsi="Arial"/>
          <w:sz w:val="24"/>
        </w:rPr>
        <w:t xml:space="preserve"> languages are spoken</w:t>
      </w:r>
      <w:r w:rsidR="001A7858" w:rsidRPr="001A7858">
        <w:rPr>
          <w:rFonts w:ascii="Arial" w:hAnsi="Arial"/>
          <w:sz w:val="24"/>
        </w:rPr>
        <w:t xml:space="preserve"> in the homes of Columbus school children,</w:t>
      </w:r>
      <w:r w:rsidRPr="001A7858">
        <w:rPr>
          <w:rFonts w:ascii="Arial" w:hAnsi="Arial"/>
          <w:sz w:val="24"/>
        </w:rPr>
        <w:t xml:space="preserve"> and 6.2% of the Greater Columbus area is foreign-born.  </w:t>
      </w:r>
      <w:r w:rsidR="00C613C5" w:rsidRPr="001A7858">
        <w:rPr>
          <w:rFonts w:ascii="Arial" w:hAnsi="Arial"/>
          <w:sz w:val="24"/>
        </w:rPr>
        <w:t xml:space="preserve">Because of </w:t>
      </w:r>
      <w:r w:rsidRPr="001A7858">
        <w:rPr>
          <w:rFonts w:ascii="Arial" w:hAnsi="Arial"/>
          <w:sz w:val="24"/>
        </w:rPr>
        <w:t>Columbus’ rich international scene</w:t>
      </w:r>
      <w:r w:rsidR="00C613C5" w:rsidRPr="001A7858">
        <w:rPr>
          <w:rFonts w:ascii="Arial" w:hAnsi="Arial"/>
          <w:sz w:val="24"/>
        </w:rPr>
        <w:t>,</w:t>
      </w:r>
      <w:r w:rsidRPr="001A7858">
        <w:rPr>
          <w:rFonts w:ascii="Arial" w:hAnsi="Arial"/>
          <w:sz w:val="24"/>
        </w:rPr>
        <w:t xml:space="preserve"> </w:t>
      </w:r>
      <w:r w:rsidR="00C613C5" w:rsidRPr="001A7858">
        <w:rPr>
          <w:rFonts w:ascii="Arial" w:hAnsi="Arial"/>
          <w:sz w:val="24"/>
        </w:rPr>
        <w:t>many organizations providing international services and programs have developed over the last few decades.  Most of these organizations have missions to promote peace, increase dialogue</w:t>
      </w:r>
      <w:r w:rsidR="001A7858" w:rsidRPr="001A7858">
        <w:rPr>
          <w:rFonts w:ascii="Arial" w:hAnsi="Arial"/>
          <w:sz w:val="24"/>
        </w:rPr>
        <w:t>, encourage foreign tourism,</w:t>
      </w:r>
      <w:r w:rsidR="00C613C5" w:rsidRPr="001A7858">
        <w:rPr>
          <w:rFonts w:ascii="Arial" w:hAnsi="Arial"/>
          <w:sz w:val="24"/>
        </w:rPr>
        <w:t xml:space="preserve"> or showcase international cultures.</w:t>
      </w:r>
    </w:p>
    <w:p w:rsidR="008C0CE2" w:rsidRPr="001A7858" w:rsidRDefault="008C0CE2" w:rsidP="001A7858">
      <w:pPr>
        <w:pStyle w:val="NormalWeb"/>
        <w:spacing w:before="2" w:after="2"/>
        <w:jc w:val="both"/>
        <w:rPr>
          <w:rFonts w:ascii="Arial" w:hAnsi="Arial"/>
          <w:sz w:val="24"/>
        </w:rPr>
      </w:pPr>
    </w:p>
    <w:p w:rsidR="00C613C5" w:rsidRPr="001A7858" w:rsidRDefault="008C0CE2" w:rsidP="001A7858">
      <w:pPr>
        <w:pStyle w:val="NormalWeb"/>
        <w:spacing w:before="2" w:after="2"/>
        <w:jc w:val="both"/>
        <w:rPr>
          <w:rFonts w:ascii="Arial" w:hAnsi="Arial" w:cs="Arial"/>
          <w:sz w:val="24"/>
          <w:szCs w:val="30"/>
        </w:rPr>
      </w:pPr>
      <w:r w:rsidRPr="001A7858">
        <w:rPr>
          <w:rFonts w:ascii="Arial" w:hAnsi="Arial"/>
          <w:sz w:val="24"/>
        </w:rPr>
        <w:t>Columbus International Program, an affiliate of CIPUSA</w:t>
      </w:r>
      <w:r w:rsidR="00C613C5" w:rsidRPr="001A7858">
        <w:rPr>
          <w:rFonts w:ascii="Arial" w:hAnsi="Arial"/>
          <w:sz w:val="24"/>
        </w:rPr>
        <w:t>,</w:t>
      </w:r>
      <w:r w:rsidRPr="001A7858">
        <w:rPr>
          <w:rFonts w:ascii="Arial" w:hAnsi="Arial"/>
          <w:sz w:val="24"/>
        </w:rPr>
        <w:t xml:space="preserve"> </w:t>
      </w:r>
      <w:r w:rsidR="00C613C5" w:rsidRPr="001A7858">
        <w:rPr>
          <w:rFonts w:ascii="Arial" w:hAnsi="Arial"/>
          <w:sz w:val="24"/>
        </w:rPr>
        <w:t xml:space="preserve">is </w:t>
      </w:r>
      <w:r w:rsidR="0096691F" w:rsidRPr="000454EE">
        <w:rPr>
          <w:rFonts w:ascii="Arial" w:hAnsi="Arial"/>
          <w:sz w:val="24"/>
        </w:rPr>
        <w:t>unique among international programs in central Ohio</w:t>
      </w:r>
      <w:r w:rsidRPr="000454EE">
        <w:rPr>
          <w:rFonts w:ascii="Arial" w:hAnsi="Arial"/>
          <w:sz w:val="24"/>
        </w:rPr>
        <w:t>.</w:t>
      </w:r>
      <w:r w:rsidR="00C613C5" w:rsidRPr="000454EE">
        <w:rPr>
          <w:rFonts w:ascii="Arial" w:hAnsi="Arial"/>
          <w:sz w:val="24"/>
        </w:rPr>
        <w:t xml:space="preserve">  CIP</w:t>
      </w:r>
      <w:r w:rsidR="00011DEA" w:rsidRPr="000454EE">
        <w:rPr>
          <w:rFonts w:ascii="Arial" w:hAnsi="Arial"/>
          <w:sz w:val="24"/>
        </w:rPr>
        <w:t xml:space="preserve"> has a 40 year track record</w:t>
      </w:r>
      <w:r w:rsidR="00011DEA">
        <w:rPr>
          <w:rFonts w:ascii="Arial" w:hAnsi="Arial"/>
          <w:sz w:val="24"/>
        </w:rPr>
        <w:t xml:space="preserve"> of success and</w:t>
      </w:r>
      <w:r w:rsidR="00C613C5" w:rsidRPr="001A7858">
        <w:rPr>
          <w:rFonts w:ascii="Arial" w:hAnsi="Arial"/>
          <w:sz w:val="24"/>
        </w:rPr>
        <w:t xml:space="preserve"> is the only internationally focused organization in central Ohio that provides</w:t>
      </w:r>
      <w:r w:rsidR="0096691F">
        <w:rPr>
          <w:rFonts w:ascii="Arial" w:hAnsi="Arial"/>
          <w:sz w:val="24"/>
        </w:rPr>
        <w:t xml:space="preserve"> ac</w:t>
      </w:r>
      <w:r w:rsidR="00730811">
        <w:rPr>
          <w:rFonts w:ascii="Arial" w:hAnsi="Arial"/>
          <w:sz w:val="24"/>
        </w:rPr>
        <w:t>c</w:t>
      </w:r>
      <w:r w:rsidR="0096691F">
        <w:rPr>
          <w:rFonts w:ascii="Arial" w:hAnsi="Arial"/>
          <w:sz w:val="24"/>
        </w:rPr>
        <w:t>ess for</w:t>
      </w:r>
      <w:r w:rsidR="00C613C5" w:rsidRPr="001A7858">
        <w:rPr>
          <w:rFonts w:ascii="Arial" w:hAnsi="Arial"/>
          <w:sz w:val="24"/>
        </w:rPr>
        <w:t xml:space="preserve"> Columbus businesses, nonprofits and governmental entities to international professionals for the purpose of sharing ideas and best practices in the workplace</w:t>
      </w:r>
      <w:r w:rsidR="00730811">
        <w:rPr>
          <w:rFonts w:ascii="Arial" w:hAnsi="Arial"/>
          <w:sz w:val="24"/>
        </w:rPr>
        <w:t xml:space="preserve"> and encouraging entrepreneurism</w:t>
      </w:r>
      <w:r w:rsidR="00C613C5" w:rsidRPr="001A7858">
        <w:rPr>
          <w:rFonts w:ascii="Arial" w:hAnsi="Arial"/>
          <w:sz w:val="24"/>
        </w:rPr>
        <w:t>.</w:t>
      </w:r>
      <w:r w:rsidRPr="001A7858">
        <w:rPr>
          <w:rFonts w:ascii="Arial" w:hAnsi="Arial"/>
          <w:sz w:val="24"/>
        </w:rPr>
        <w:t xml:space="preserve">  The professionals who participate in our exchange programs find that “</w:t>
      </w:r>
      <w:r w:rsidRPr="001A7858">
        <w:rPr>
          <w:rFonts w:ascii="Arial" w:hAnsi="Arial" w:cs="Arial"/>
          <w:sz w:val="24"/>
          <w:szCs w:val="30"/>
        </w:rPr>
        <w:t>the challenges [they]</w:t>
      </w:r>
      <w:r w:rsidR="00C613C5" w:rsidRPr="001A7858">
        <w:rPr>
          <w:rFonts w:ascii="Arial" w:hAnsi="Arial" w:cs="Arial"/>
          <w:sz w:val="24"/>
          <w:szCs w:val="30"/>
        </w:rPr>
        <w:t xml:space="preserve"> face [at home]</w:t>
      </w:r>
      <w:r w:rsidRPr="001A7858">
        <w:rPr>
          <w:rFonts w:ascii="Arial" w:hAnsi="Arial" w:cs="Arial"/>
          <w:sz w:val="24"/>
          <w:szCs w:val="30"/>
        </w:rPr>
        <w:t xml:space="preserve"> are global challenges that communities around the world, including communities in the U.S., struggle with. Working towards solutions to these challenges together, sharing knowledge, ideas, and experiences on a community level has the potential to create real and sustainable progress.”  </w:t>
      </w:r>
      <w:r w:rsidR="00C613C5" w:rsidRPr="001A7858">
        <w:rPr>
          <w:rFonts w:ascii="Arial" w:hAnsi="Arial" w:cs="Arial"/>
          <w:sz w:val="24"/>
          <w:szCs w:val="30"/>
        </w:rPr>
        <w:t>So</w:t>
      </w:r>
      <w:r w:rsidR="004B0F61">
        <w:rPr>
          <w:rFonts w:ascii="Arial" w:hAnsi="Arial" w:cs="Arial"/>
          <w:sz w:val="24"/>
          <w:szCs w:val="30"/>
        </w:rPr>
        <w:t>,</w:t>
      </w:r>
      <w:r w:rsidR="00C613C5" w:rsidRPr="001A7858">
        <w:rPr>
          <w:rFonts w:ascii="Arial" w:hAnsi="Arial" w:cs="Arial"/>
          <w:sz w:val="24"/>
          <w:szCs w:val="30"/>
        </w:rPr>
        <w:t xml:space="preserve"> rather than just visiting the U.S. or talking about global problems, CIP’s International Professional</w:t>
      </w:r>
      <w:r w:rsidR="0039519E">
        <w:rPr>
          <w:rFonts w:ascii="Arial" w:hAnsi="Arial" w:cs="Arial"/>
          <w:sz w:val="24"/>
          <w:szCs w:val="30"/>
        </w:rPr>
        <w:t>s</w:t>
      </w:r>
      <w:r w:rsidR="00C613C5" w:rsidRPr="001A7858">
        <w:rPr>
          <w:rFonts w:ascii="Arial" w:hAnsi="Arial" w:cs="Arial"/>
          <w:sz w:val="24"/>
          <w:szCs w:val="30"/>
        </w:rPr>
        <w:t xml:space="preserve"> in Residence</w:t>
      </w:r>
      <w:r w:rsidR="00626C75">
        <w:rPr>
          <w:rFonts w:ascii="Arial" w:hAnsi="Arial" w:cs="Arial"/>
          <w:sz w:val="24"/>
          <w:szCs w:val="30"/>
        </w:rPr>
        <w:t xml:space="preserve"> (IPR)</w:t>
      </w:r>
      <w:r w:rsidR="00C613C5" w:rsidRPr="001A7858">
        <w:rPr>
          <w:rFonts w:ascii="Arial" w:hAnsi="Arial" w:cs="Arial"/>
          <w:sz w:val="24"/>
          <w:szCs w:val="30"/>
        </w:rPr>
        <w:t xml:space="preserve"> are learning, sharing, and creating solutions through direct interaction and hands </w:t>
      </w:r>
      <w:r w:rsidR="0039519E">
        <w:rPr>
          <w:rFonts w:ascii="Arial" w:hAnsi="Arial" w:cs="Arial"/>
          <w:sz w:val="24"/>
          <w:szCs w:val="30"/>
        </w:rPr>
        <w:t>on interaction with their American counterparts</w:t>
      </w:r>
      <w:r w:rsidR="00C613C5" w:rsidRPr="001A7858">
        <w:rPr>
          <w:rFonts w:ascii="Arial" w:hAnsi="Arial" w:cs="Arial"/>
          <w:sz w:val="24"/>
          <w:szCs w:val="30"/>
        </w:rPr>
        <w:t>.</w:t>
      </w:r>
    </w:p>
    <w:p w:rsidR="00C613C5" w:rsidRPr="001A7858" w:rsidRDefault="00C613C5" w:rsidP="001A7858">
      <w:pPr>
        <w:pStyle w:val="NormalWeb"/>
        <w:spacing w:before="2" w:after="2"/>
        <w:jc w:val="both"/>
        <w:rPr>
          <w:rFonts w:ascii="Arial" w:hAnsi="Arial" w:cs="Arial"/>
          <w:sz w:val="24"/>
          <w:szCs w:val="30"/>
        </w:rPr>
      </w:pPr>
    </w:p>
    <w:p w:rsidR="00144BDF" w:rsidRPr="001A7858" w:rsidRDefault="00730811" w:rsidP="00144BDF">
      <w:pPr>
        <w:spacing w:after="0" w:line="240" w:lineRule="auto"/>
        <w:ind w:left="0"/>
        <w:jc w:val="both"/>
        <w:rPr>
          <w:rFonts w:ascii="Arial" w:hAnsi="Arial"/>
        </w:rPr>
      </w:pPr>
      <w:r>
        <w:rPr>
          <w:rFonts w:ascii="Arial" w:hAnsi="Arial"/>
        </w:rPr>
        <w:t xml:space="preserve">The </w:t>
      </w:r>
      <w:r w:rsidR="008E137A" w:rsidRPr="001A7858">
        <w:rPr>
          <w:rFonts w:ascii="Arial" w:hAnsi="Arial"/>
        </w:rPr>
        <w:t>CIP International Professionals in Residence program</w:t>
      </w:r>
      <w:r w:rsidR="00626C75">
        <w:rPr>
          <w:rFonts w:ascii="Arial" w:hAnsi="Arial"/>
        </w:rPr>
        <w:t xml:space="preserve"> (IPR)</w:t>
      </w:r>
      <w:r>
        <w:rPr>
          <w:rFonts w:ascii="Arial" w:hAnsi="Arial"/>
        </w:rPr>
        <w:t xml:space="preserve"> </w:t>
      </w:r>
      <w:r w:rsidR="00626C75">
        <w:rPr>
          <w:rFonts w:ascii="Arial" w:hAnsi="Arial"/>
        </w:rPr>
        <w:t>are</w:t>
      </w:r>
      <w:r w:rsidRPr="001A7858">
        <w:rPr>
          <w:rFonts w:ascii="Arial" w:hAnsi="Arial"/>
        </w:rPr>
        <w:t xml:space="preserve"> a key vehicle for global engagement in central Ohio</w:t>
      </w:r>
      <w:r w:rsidR="008E137A" w:rsidRPr="001A7858">
        <w:rPr>
          <w:rFonts w:ascii="Arial" w:hAnsi="Arial"/>
        </w:rPr>
        <w:t>.  We</w:t>
      </w:r>
      <w:r w:rsidR="00201B0F" w:rsidRPr="001A7858">
        <w:rPr>
          <w:rFonts w:ascii="Arial" w:hAnsi="Arial"/>
        </w:rPr>
        <w:t xml:space="preserve"> provide personalized training plans for each participant, based on their professional and educational goals. Our participants may work independently at one of our placement sites for several months, or participate with a group in a short-term program. While in the program, participants work full time, similar to employees of the organization. As such, the participants significantly benefit the agency by working as a team member and providing input and insights that can help make positive change in central Ohio. They also provide an economical way for agencies to make positive change and assist with incorporating best practices</w:t>
      </w:r>
      <w:r w:rsidR="008E137A" w:rsidRPr="001A7858">
        <w:rPr>
          <w:rFonts w:ascii="Arial" w:hAnsi="Arial"/>
        </w:rPr>
        <w:t xml:space="preserve"> through the insights of their international “employee” visitors</w:t>
      </w:r>
      <w:r w:rsidR="00201B0F" w:rsidRPr="001A7858">
        <w:rPr>
          <w:rFonts w:ascii="Arial" w:hAnsi="Arial"/>
        </w:rPr>
        <w:t xml:space="preserve">. </w:t>
      </w:r>
      <w:r w:rsidR="00144BDF" w:rsidRPr="001A7858">
        <w:rPr>
          <w:rFonts w:ascii="Arial" w:hAnsi="Arial"/>
        </w:rPr>
        <w:t>As a result, local professionals and organizations gain important insight into the work of their counterparts around the world.</w:t>
      </w:r>
    </w:p>
    <w:p w:rsidR="00144BDF" w:rsidRDefault="00144BDF" w:rsidP="001A7858">
      <w:pPr>
        <w:spacing w:after="0" w:line="240" w:lineRule="auto"/>
        <w:ind w:left="0"/>
        <w:jc w:val="both"/>
        <w:rPr>
          <w:rFonts w:ascii="Arial" w:hAnsi="Arial"/>
        </w:rPr>
      </w:pPr>
    </w:p>
    <w:p w:rsidR="00144BDF" w:rsidRDefault="00201B0F" w:rsidP="001A7858">
      <w:pPr>
        <w:spacing w:after="0" w:line="240" w:lineRule="auto"/>
        <w:ind w:left="0"/>
        <w:jc w:val="both"/>
        <w:rPr>
          <w:rFonts w:ascii="Arial" w:hAnsi="Arial"/>
        </w:rPr>
      </w:pPr>
      <w:r w:rsidRPr="001A7858">
        <w:rPr>
          <w:rFonts w:ascii="Arial" w:hAnsi="Arial"/>
        </w:rPr>
        <w:t xml:space="preserve">The </w:t>
      </w:r>
      <w:r w:rsidR="00730811">
        <w:rPr>
          <w:rFonts w:ascii="Arial" w:hAnsi="Arial"/>
        </w:rPr>
        <w:t xml:space="preserve">broader </w:t>
      </w:r>
      <w:r w:rsidRPr="001A7858">
        <w:rPr>
          <w:rFonts w:ascii="Arial" w:hAnsi="Arial"/>
        </w:rPr>
        <w:t xml:space="preserve">Columbus community also benefits from interaction with </w:t>
      </w:r>
      <w:r w:rsidR="00730811">
        <w:rPr>
          <w:rFonts w:ascii="Arial" w:hAnsi="Arial"/>
        </w:rPr>
        <w:t xml:space="preserve">the </w:t>
      </w:r>
      <w:r w:rsidRPr="001A7858">
        <w:rPr>
          <w:rFonts w:ascii="Arial" w:hAnsi="Arial"/>
        </w:rPr>
        <w:t>international participants</w:t>
      </w:r>
      <w:r w:rsidR="00730811">
        <w:rPr>
          <w:rFonts w:ascii="Arial" w:hAnsi="Arial"/>
        </w:rPr>
        <w:t xml:space="preserve"> in CIP’s programs</w:t>
      </w:r>
      <w:r w:rsidRPr="001A7858">
        <w:rPr>
          <w:rFonts w:ascii="Arial" w:hAnsi="Arial"/>
        </w:rPr>
        <w:t>. During the</w:t>
      </w:r>
      <w:r w:rsidR="0039519E">
        <w:rPr>
          <w:rFonts w:ascii="Arial" w:hAnsi="Arial"/>
        </w:rPr>
        <w:t>ir</w:t>
      </w:r>
      <w:r w:rsidRPr="001A7858">
        <w:rPr>
          <w:rFonts w:ascii="Arial" w:hAnsi="Arial"/>
        </w:rPr>
        <w:t xml:space="preserve"> time in Columbus, participants stay with </w:t>
      </w:r>
      <w:r w:rsidRPr="001A7858">
        <w:rPr>
          <w:rFonts w:ascii="Arial" w:hAnsi="Arial"/>
        </w:rPr>
        <w:lastRenderedPageBreak/>
        <w:t>host families, gaining additional experiences in the American culture, and sharing their own culture with their hosts.  The participants also share the experiences and challenges of their profession within the</w:t>
      </w:r>
      <w:r w:rsidR="00730811">
        <w:rPr>
          <w:rFonts w:ascii="Arial" w:hAnsi="Arial"/>
        </w:rPr>
        <w:t>ir</w:t>
      </w:r>
      <w:r w:rsidRPr="001A7858">
        <w:rPr>
          <w:rFonts w:ascii="Arial" w:hAnsi="Arial"/>
        </w:rPr>
        <w:t xml:space="preserve"> home country with the organizations and professionals they meet</w:t>
      </w:r>
      <w:r w:rsidR="0039519E">
        <w:rPr>
          <w:rFonts w:ascii="Arial" w:hAnsi="Arial"/>
        </w:rPr>
        <w:t xml:space="preserve"> in Columbus</w:t>
      </w:r>
      <w:r w:rsidRPr="001A7858">
        <w:rPr>
          <w:rFonts w:ascii="Arial" w:hAnsi="Arial"/>
        </w:rPr>
        <w:t>.</w:t>
      </w:r>
      <w:r w:rsidR="00144BDF">
        <w:rPr>
          <w:rFonts w:ascii="Arial" w:hAnsi="Arial"/>
        </w:rPr>
        <w:t xml:space="preserve"> </w:t>
      </w:r>
      <w:r w:rsidR="0039519E">
        <w:rPr>
          <w:rFonts w:ascii="Arial" w:hAnsi="Arial"/>
        </w:rPr>
        <w:t>Ultimately, i</w:t>
      </w:r>
      <w:r w:rsidR="00361CA0" w:rsidRPr="001A7858">
        <w:rPr>
          <w:rFonts w:ascii="Arial" w:hAnsi="Arial"/>
        </w:rPr>
        <w:t>ntercultural exchange strengthens local business, makes Columbus a more vibrant and diverse place to live</w:t>
      </w:r>
      <w:r w:rsidR="0039519E">
        <w:rPr>
          <w:rFonts w:ascii="Arial" w:hAnsi="Arial"/>
        </w:rPr>
        <w:t>,</w:t>
      </w:r>
      <w:r w:rsidR="00361CA0" w:rsidRPr="001A7858">
        <w:rPr>
          <w:rFonts w:ascii="Arial" w:hAnsi="Arial"/>
        </w:rPr>
        <w:t xml:space="preserve"> and provides an environment for future generations to promote peace and cooperation because of their exposure to foreign cultures.</w:t>
      </w:r>
      <w:r w:rsidR="008E137A" w:rsidRPr="001A7858">
        <w:rPr>
          <w:rFonts w:ascii="Arial" w:hAnsi="Arial"/>
        </w:rPr>
        <w:t xml:space="preserve">  </w:t>
      </w:r>
    </w:p>
    <w:p w:rsidR="00144BDF" w:rsidRDefault="00144BDF" w:rsidP="001A7858">
      <w:pPr>
        <w:spacing w:after="0" w:line="240" w:lineRule="auto"/>
        <w:ind w:left="0"/>
        <w:jc w:val="both"/>
        <w:rPr>
          <w:rFonts w:ascii="Arial" w:hAnsi="Arial"/>
        </w:rPr>
      </w:pPr>
    </w:p>
    <w:p w:rsidR="00B67131" w:rsidRPr="001A7858" w:rsidRDefault="0039519E" w:rsidP="00144BDF">
      <w:pPr>
        <w:spacing w:after="0" w:line="240" w:lineRule="auto"/>
        <w:ind w:left="0"/>
        <w:jc w:val="both"/>
        <w:rPr>
          <w:rFonts w:ascii="Arial" w:hAnsi="Arial"/>
        </w:rPr>
      </w:pPr>
      <w:r>
        <w:rPr>
          <w:rFonts w:ascii="Arial" w:hAnsi="Arial"/>
        </w:rPr>
        <w:t>Unfortunately, f</w:t>
      </w:r>
      <w:r w:rsidR="008E137A" w:rsidRPr="001A7858">
        <w:rPr>
          <w:rFonts w:ascii="Arial" w:hAnsi="Arial"/>
        </w:rPr>
        <w:t xml:space="preserve">unding for </w:t>
      </w:r>
      <w:r w:rsidR="00144BDF">
        <w:rPr>
          <w:rFonts w:ascii="Arial" w:hAnsi="Arial"/>
        </w:rPr>
        <w:t xml:space="preserve">exchange </w:t>
      </w:r>
      <w:r w:rsidR="008E137A" w:rsidRPr="001A7858">
        <w:rPr>
          <w:rFonts w:ascii="Arial" w:hAnsi="Arial"/>
        </w:rPr>
        <w:t>programs has been cut significantly in recent years, just as the complexity and interrelatedness of global problems has risen.</w:t>
      </w:r>
      <w:r w:rsidR="005264FC">
        <w:rPr>
          <w:rFonts w:ascii="Arial" w:hAnsi="Arial"/>
        </w:rPr>
        <w:t xml:space="preserve"> For example, CIP hosted up to 5</w:t>
      </w:r>
      <w:r w:rsidR="00B67131">
        <w:rPr>
          <w:rFonts w:ascii="Arial" w:hAnsi="Arial"/>
        </w:rPr>
        <w:t xml:space="preserve"> delegations thro</w:t>
      </w:r>
      <w:r w:rsidR="005264FC">
        <w:rPr>
          <w:rFonts w:ascii="Arial" w:hAnsi="Arial"/>
        </w:rPr>
        <w:t>ugh the State Department in 2011</w:t>
      </w:r>
      <w:r>
        <w:rPr>
          <w:rFonts w:ascii="Arial" w:hAnsi="Arial"/>
        </w:rPr>
        <w:t>,</w:t>
      </w:r>
      <w:r w:rsidR="00B67131">
        <w:rPr>
          <w:rFonts w:ascii="Arial" w:hAnsi="Arial"/>
        </w:rPr>
        <w:t xml:space="preserve"> but in 2014, expects to host only two.  Currently CIP is creating a business plan that will help sustain their International Professionals in Residence exchange programs into the future.  This plan includes expansion</w:t>
      </w:r>
      <w:r w:rsidR="00144BDF">
        <w:rPr>
          <w:rFonts w:ascii="Arial" w:hAnsi="Arial"/>
        </w:rPr>
        <w:t xml:space="preserve"> of</w:t>
      </w:r>
      <w:r>
        <w:rPr>
          <w:rFonts w:ascii="Arial" w:hAnsi="Arial"/>
        </w:rPr>
        <w:t xml:space="preserve"> programs with countries that ha</w:t>
      </w:r>
      <w:r w:rsidR="00144BDF">
        <w:rPr>
          <w:rFonts w:ascii="Arial" w:hAnsi="Arial"/>
        </w:rPr>
        <w:t>ve</w:t>
      </w:r>
      <w:r w:rsidR="00B67131">
        <w:rPr>
          <w:rFonts w:ascii="Arial" w:hAnsi="Arial"/>
        </w:rPr>
        <w:t xml:space="preserve"> specific problems or needs to be addressed </w:t>
      </w:r>
      <w:r w:rsidR="00144BDF">
        <w:rPr>
          <w:rFonts w:ascii="Arial" w:hAnsi="Arial"/>
        </w:rPr>
        <w:t xml:space="preserve">and </w:t>
      </w:r>
      <w:r w:rsidR="00B67131">
        <w:rPr>
          <w:rFonts w:ascii="Arial" w:hAnsi="Arial"/>
        </w:rPr>
        <w:t>that have an interest and ability</w:t>
      </w:r>
      <w:r w:rsidR="00730811">
        <w:rPr>
          <w:rFonts w:ascii="Arial" w:hAnsi="Arial"/>
        </w:rPr>
        <w:t xml:space="preserve"> to</w:t>
      </w:r>
      <w:r w:rsidR="00B67131">
        <w:rPr>
          <w:rFonts w:ascii="Arial" w:hAnsi="Arial"/>
        </w:rPr>
        <w:t xml:space="preserve"> fund delegations to the U.S.</w:t>
      </w:r>
      <w:r w:rsidR="00DD6A27">
        <w:rPr>
          <w:rFonts w:ascii="Arial" w:hAnsi="Arial"/>
        </w:rPr>
        <w:t xml:space="preserve">  This program, CIP’s new IPR On-Demand, tackles some of the most intractable world problems with countries that governments (both the U.S. and foreign) do not seem to be able to address effectively. CIP is so committed to this new program that it is seeking partners in the community and around the world to help defray the costs of travel for participants from especially impoverished nations like India and Sudan.</w:t>
      </w:r>
    </w:p>
    <w:p w:rsidR="0039519E" w:rsidRDefault="0039519E" w:rsidP="00144BDF">
      <w:pPr>
        <w:pStyle w:val="NormalWeb"/>
        <w:spacing w:before="2" w:after="2"/>
        <w:jc w:val="both"/>
        <w:rPr>
          <w:rFonts w:ascii="Arial" w:hAnsi="Arial"/>
          <w:sz w:val="24"/>
        </w:rPr>
      </w:pPr>
    </w:p>
    <w:p w:rsidR="00532AEB" w:rsidRDefault="00B67131" w:rsidP="00532AEB">
      <w:pPr>
        <w:pStyle w:val="NormalWeb"/>
        <w:spacing w:before="2" w:after="2"/>
        <w:jc w:val="both"/>
        <w:rPr>
          <w:rFonts w:ascii="Arial" w:hAnsi="Arial"/>
          <w:sz w:val="24"/>
        </w:rPr>
      </w:pPr>
      <w:r w:rsidRPr="00144BDF">
        <w:rPr>
          <w:rFonts w:ascii="Arial" w:hAnsi="Arial"/>
          <w:sz w:val="24"/>
        </w:rPr>
        <w:t>Community support is needed to help CIP</w:t>
      </w:r>
      <w:r w:rsidR="00144BDF">
        <w:rPr>
          <w:rFonts w:ascii="Arial" w:hAnsi="Arial"/>
          <w:sz w:val="24"/>
        </w:rPr>
        <w:t xml:space="preserve"> fully develop its business plan and </w:t>
      </w:r>
      <w:r w:rsidR="00DD6A27">
        <w:rPr>
          <w:rFonts w:ascii="Arial" w:hAnsi="Arial"/>
          <w:sz w:val="24"/>
        </w:rPr>
        <w:t xml:space="preserve">fully </w:t>
      </w:r>
      <w:r w:rsidRPr="00144BDF">
        <w:rPr>
          <w:rFonts w:ascii="Arial" w:hAnsi="Arial"/>
          <w:sz w:val="24"/>
        </w:rPr>
        <w:t>fund</w:t>
      </w:r>
      <w:r w:rsidR="00DD6A27">
        <w:rPr>
          <w:rFonts w:ascii="Arial" w:hAnsi="Arial"/>
          <w:sz w:val="24"/>
        </w:rPr>
        <w:t xml:space="preserve"> the new IPR On-Demand program</w:t>
      </w:r>
      <w:r w:rsidR="00144BDF" w:rsidRPr="00144BDF">
        <w:rPr>
          <w:rFonts w:ascii="Arial" w:hAnsi="Arial"/>
          <w:sz w:val="24"/>
        </w:rPr>
        <w:t xml:space="preserve">. As David Simpson says in his article, “Exchange programs that bring international visitors to the </w:t>
      </w:r>
      <w:r w:rsidR="00303D0F">
        <w:rPr>
          <w:rFonts w:ascii="Arial" w:hAnsi="Arial"/>
          <w:sz w:val="24"/>
        </w:rPr>
        <w:t>U.S.</w:t>
      </w:r>
      <w:r w:rsidR="00144BDF" w:rsidRPr="00144BDF">
        <w:rPr>
          <w:rFonts w:ascii="Arial" w:hAnsi="Arial"/>
          <w:sz w:val="24"/>
        </w:rPr>
        <w:t xml:space="preserve"> to meet face-to-face with U.S. citizens strengthen the concept of a global community and are a key pillar of global engagement. The continuation, expansion, and diversification of exchange programs are crucial to supporting a global community that can interact and share ideas and information on a daily basis in an effort to make the world a better place to live.</w:t>
      </w:r>
      <w:r w:rsidR="00144BDF">
        <w:rPr>
          <w:rFonts w:ascii="Arial" w:hAnsi="Arial"/>
          <w:sz w:val="24"/>
        </w:rPr>
        <w:t>”</w:t>
      </w:r>
      <w:r w:rsidR="00144BDF" w:rsidRPr="00144BDF">
        <w:rPr>
          <w:rFonts w:ascii="Arial" w:hAnsi="Arial"/>
          <w:sz w:val="24"/>
        </w:rPr>
        <w:t xml:space="preserve"> Local corporations, foundations and individuals have the opportunity to </w:t>
      </w:r>
      <w:r w:rsidR="00144BDF">
        <w:rPr>
          <w:rFonts w:ascii="Arial" w:hAnsi="Arial"/>
          <w:sz w:val="24"/>
        </w:rPr>
        <w:t xml:space="preserve">make central Ohio an even more dynamic, diverse, and multicultural place. </w:t>
      </w:r>
      <w:r w:rsidR="0039519E">
        <w:rPr>
          <w:rFonts w:ascii="Arial" w:hAnsi="Arial"/>
          <w:sz w:val="24"/>
        </w:rPr>
        <w:t>P</w:t>
      </w:r>
      <w:r w:rsidR="00144BDF">
        <w:rPr>
          <w:rFonts w:ascii="Arial" w:hAnsi="Arial"/>
          <w:sz w:val="24"/>
        </w:rPr>
        <w:t xml:space="preserve">erhaps even more important, they have the opportunity to </w:t>
      </w:r>
      <w:r w:rsidR="00144BDF" w:rsidRPr="00144BDF">
        <w:rPr>
          <w:rFonts w:ascii="Arial" w:hAnsi="Arial"/>
          <w:sz w:val="24"/>
        </w:rPr>
        <w:t xml:space="preserve">make a significant impact on </w:t>
      </w:r>
      <w:r w:rsidR="00144BDF">
        <w:rPr>
          <w:rFonts w:ascii="Arial" w:hAnsi="Arial"/>
          <w:sz w:val="24"/>
        </w:rPr>
        <w:t xml:space="preserve">global </w:t>
      </w:r>
      <w:r w:rsidR="0039519E">
        <w:rPr>
          <w:rFonts w:ascii="Arial" w:hAnsi="Arial"/>
          <w:sz w:val="24"/>
        </w:rPr>
        <w:t>problem</w:t>
      </w:r>
      <w:r w:rsidR="00144BDF">
        <w:rPr>
          <w:rFonts w:ascii="Arial" w:hAnsi="Arial"/>
          <w:sz w:val="24"/>
        </w:rPr>
        <w:t xml:space="preserve"> solving </w:t>
      </w:r>
      <w:r w:rsidR="00144BDF" w:rsidRPr="00144BDF">
        <w:rPr>
          <w:rFonts w:ascii="Arial" w:hAnsi="Arial"/>
          <w:sz w:val="24"/>
        </w:rPr>
        <w:t>by partnering with CIP to help address world problems through</w:t>
      </w:r>
      <w:r w:rsidR="00144BDF">
        <w:rPr>
          <w:rFonts w:ascii="Arial" w:hAnsi="Arial"/>
        </w:rPr>
        <w:t xml:space="preserve"> </w:t>
      </w:r>
      <w:r w:rsidR="00144BDF" w:rsidRPr="00144BDF">
        <w:rPr>
          <w:rFonts w:ascii="Arial" w:hAnsi="Arial"/>
          <w:sz w:val="24"/>
        </w:rPr>
        <w:t>the hands-on exchange of ideas and best practices with professionals around the world.</w:t>
      </w:r>
    </w:p>
    <w:p w:rsidR="008E137A" w:rsidRPr="00532AEB" w:rsidRDefault="008E137A" w:rsidP="00532AEB">
      <w:pPr>
        <w:pStyle w:val="NormalWeb"/>
        <w:spacing w:before="2" w:after="2"/>
        <w:jc w:val="both"/>
        <w:rPr>
          <w:sz w:val="24"/>
        </w:rPr>
      </w:pPr>
    </w:p>
    <w:p w:rsidR="00B72F1A" w:rsidRPr="001A7858" w:rsidRDefault="00B72F1A" w:rsidP="001A7858">
      <w:pPr>
        <w:ind w:left="0"/>
        <w:jc w:val="both"/>
        <w:rPr>
          <w:rFonts w:ascii="Arial" w:hAnsi="Arial"/>
          <w:b/>
        </w:rPr>
      </w:pPr>
      <w:r w:rsidRPr="001A7858">
        <w:rPr>
          <w:rFonts w:ascii="Arial" w:hAnsi="Arial"/>
          <w:b/>
        </w:rPr>
        <w:t>Logic Model</w:t>
      </w:r>
    </w:p>
    <w:p w:rsidR="00E528DC" w:rsidRPr="001A7858" w:rsidRDefault="00374F62" w:rsidP="001A7858">
      <w:pPr>
        <w:ind w:left="0"/>
        <w:jc w:val="both"/>
        <w:rPr>
          <w:rFonts w:ascii="Arial" w:hAnsi="Arial"/>
        </w:rPr>
      </w:pPr>
      <w:r w:rsidRPr="001A7858">
        <w:rPr>
          <w:rFonts w:ascii="Arial" w:hAnsi="Arial"/>
        </w:rPr>
        <w:t>See attached document.</w:t>
      </w:r>
    </w:p>
    <w:p w:rsidR="0039519E" w:rsidRDefault="00B72F1A" w:rsidP="001A7858">
      <w:pPr>
        <w:ind w:left="0"/>
        <w:jc w:val="both"/>
        <w:rPr>
          <w:rFonts w:ascii="Arial" w:hAnsi="Arial"/>
          <w:b/>
        </w:rPr>
      </w:pPr>
      <w:r w:rsidRPr="001A7858">
        <w:rPr>
          <w:rFonts w:ascii="Arial" w:hAnsi="Arial"/>
          <w:b/>
        </w:rPr>
        <w:t>Sustainability Statement</w:t>
      </w:r>
    </w:p>
    <w:p w:rsidR="0039519E" w:rsidRDefault="0039519E" w:rsidP="0039519E">
      <w:pPr>
        <w:spacing w:after="0" w:line="240" w:lineRule="auto"/>
        <w:ind w:left="0"/>
        <w:jc w:val="both"/>
        <w:rPr>
          <w:rFonts w:ascii="Arial" w:hAnsi="Arial"/>
        </w:rPr>
      </w:pPr>
      <w:r w:rsidRPr="001A7858">
        <w:rPr>
          <w:rFonts w:ascii="Arial" w:hAnsi="Arial"/>
        </w:rPr>
        <w:t>As the various programs develop, CIP will establish partnerships with local and international organizations that are interested in promoting our mission and helping their employees train in the U.S.  The partnerships will provide opportunities for more funding options and allow CIP to share the costs with the partners.  Future participants’ fees could be covered by global organizations, establishing more connections and enhancing the programs.</w:t>
      </w:r>
    </w:p>
    <w:p w:rsidR="00B72F1A" w:rsidRPr="001A7858" w:rsidRDefault="00B72F1A" w:rsidP="001A7858">
      <w:pPr>
        <w:ind w:left="0"/>
        <w:jc w:val="both"/>
        <w:rPr>
          <w:rFonts w:ascii="Arial" w:hAnsi="Arial"/>
          <w:b/>
        </w:rPr>
      </w:pPr>
    </w:p>
    <w:p w:rsidR="00B72F1A" w:rsidRPr="001A7858" w:rsidRDefault="00B72F1A" w:rsidP="001A7858">
      <w:pPr>
        <w:ind w:left="0"/>
        <w:jc w:val="both"/>
        <w:rPr>
          <w:rFonts w:ascii="Arial" w:hAnsi="Arial"/>
          <w:b/>
        </w:rPr>
      </w:pPr>
      <w:r w:rsidRPr="001A7858">
        <w:rPr>
          <w:rFonts w:ascii="Arial" w:hAnsi="Arial"/>
          <w:b/>
        </w:rPr>
        <w:lastRenderedPageBreak/>
        <w:t>Financials</w:t>
      </w:r>
    </w:p>
    <w:p w:rsidR="00957DE7" w:rsidRPr="001A7858" w:rsidRDefault="00D247AE" w:rsidP="001A7858">
      <w:pPr>
        <w:ind w:left="0"/>
        <w:jc w:val="both"/>
        <w:rPr>
          <w:rFonts w:ascii="Arial" w:hAnsi="Arial"/>
        </w:rPr>
      </w:pPr>
      <w:r w:rsidRPr="001A7858">
        <w:rPr>
          <w:rFonts w:ascii="Arial" w:hAnsi="Arial"/>
        </w:rPr>
        <w:t>Financial informatio</w:t>
      </w:r>
      <w:r w:rsidR="00F554DA" w:rsidRPr="001A7858">
        <w:rPr>
          <w:rFonts w:ascii="Arial" w:hAnsi="Arial"/>
        </w:rPr>
        <w:t xml:space="preserve">n for the </w:t>
      </w:r>
      <w:r w:rsidR="00730811">
        <w:rPr>
          <w:rFonts w:ascii="Arial" w:hAnsi="Arial"/>
        </w:rPr>
        <w:t xml:space="preserve">most recently completed </w:t>
      </w:r>
      <w:r w:rsidR="00F554DA" w:rsidRPr="001A7858">
        <w:rPr>
          <w:rFonts w:ascii="Arial" w:hAnsi="Arial"/>
        </w:rPr>
        <w:t>current fiscal year is</w:t>
      </w:r>
      <w:r w:rsidRPr="001A7858">
        <w:rPr>
          <w:rFonts w:ascii="Arial" w:hAnsi="Arial"/>
        </w:rPr>
        <w:t xml:space="preserve"> provided below.</w:t>
      </w:r>
    </w:p>
    <w:p w:rsidR="009D1E5E" w:rsidRDefault="009D1E5E" w:rsidP="001A7858">
      <w:pPr>
        <w:ind w:left="0"/>
        <w:jc w:val="both"/>
        <w:rPr>
          <w:rFonts w:ascii="Arial" w:hAnsi="Arial"/>
          <w:u w:val="single"/>
        </w:rPr>
      </w:pPr>
      <w:r>
        <w:rPr>
          <w:rFonts w:ascii="Arial" w:hAnsi="Arial"/>
          <w:u w:val="single"/>
        </w:rPr>
        <w:t>FY13 Revenue</w:t>
      </w:r>
    </w:p>
    <w:tbl>
      <w:tblPr>
        <w:tblW w:w="9199" w:type="dxa"/>
        <w:tblInd w:w="95" w:type="dxa"/>
        <w:tblLook w:val="0000" w:firstRow="0" w:lastRow="0" w:firstColumn="0" w:lastColumn="0" w:noHBand="0" w:noVBand="0"/>
      </w:tblPr>
      <w:tblGrid>
        <w:gridCol w:w="5297"/>
        <w:gridCol w:w="3902"/>
      </w:tblGrid>
      <w:tr w:rsidR="009D1E5E" w:rsidRPr="009D1E5E">
        <w:trPr>
          <w:trHeight w:val="317"/>
        </w:trPr>
        <w:tc>
          <w:tcPr>
            <w:tcW w:w="5297" w:type="dxa"/>
            <w:tcBorders>
              <w:top w:val="nil"/>
              <w:left w:val="nil"/>
              <w:bottom w:val="nil"/>
              <w:right w:val="nil"/>
            </w:tcBorders>
            <w:shd w:val="clear" w:color="auto" w:fill="auto"/>
            <w:noWrap/>
            <w:vAlign w:val="bottom"/>
          </w:tcPr>
          <w:p w:rsidR="009D1E5E" w:rsidRPr="009C4354" w:rsidRDefault="009D1E5E" w:rsidP="009D1E5E">
            <w:pPr>
              <w:rPr>
                <w:rFonts w:ascii="Arial" w:hAnsi="Arial"/>
                <w:szCs w:val="20"/>
              </w:rPr>
            </w:pPr>
            <w:r w:rsidRPr="009C4354">
              <w:rPr>
                <w:rFonts w:ascii="Arial" w:hAnsi="Arial"/>
                <w:szCs w:val="20"/>
              </w:rPr>
              <w:t>Program-related income</w:t>
            </w:r>
          </w:p>
        </w:tc>
        <w:tc>
          <w:tcPr>
            <w:tcW w:w="3902" w:type="dxa"/>
            <w:tcBorders>
              <w:top w:val="nil"/>
              <w:left w:val="nil"/>
              <w:bottom w:val="nil"/>
              <w:right w:val="nil"/>
            </w:tcBorders>
            <w:shd w:val="clear" w:color="auto" w:fill="auto"/>
            <w:noWrap/>
            <w:vAlign w:val="bottom"/>
          </w:tcPr>
          <w:p w:rsidR="009D1E5E" w:rsidRPr="009C4354" w:rsidRDefault="009D1E5E" w:rsidP="009D1E5E">
            <w:pPr>
              <w:jc w:val="right"/>
              <w:rPr>
                <w:rFonts w:ascii="Arial" w:hAnsi="Arial"/>
                <w:szCs w:val="20"/>
              </w:rPr>
            </w:pPr>
            <w:r w:rsidRPr="009C4354">
              <w:rPr>
                <w:rFonts w:ascii="Arial" w:hAnsi="Arial"/>
                <w:szCs w:val="20"/>
              </w:rPr>
              <w:t xml:space="preserve">$94,720 </w:t>
            </w:r>
          </w:p>
        </w:tc>
      </w:tr>
      <w:tr w:rsidR="009D1E5E" w:rsidRPr="009D1E5E">
        <w:trPr>
          <w:trHeight w:val="317"/>
        </w:trPr>
        <w:tc>
          <w:tcPr>
            <w:tcW w:w="5297" w:type="dxa"/>
            <w:tcBorders>
              <w:top w:val="nil"/>
              <w:left w:val="nil"/>
              <w:bottom w:val="nil"/>
              <w:right w:val="nil"/>
            </w:tcBorders>
            <w:shd w:val="clear" w:color="auto" w:fill="auto"/>
            <w:noWrap/>
            <w:vAlign w:val="bottom"/>
          </w:tcPr>
          <w:p w:rsidR="009D1E5E" w:rsidRPr="009C4354" w:rsidRDefault="009D1E5E" w:rsidP="009D1E5E">
            <w:pPr>
              <w:rPr>
                <w:rFonts w:ascii="Arial" w:hAnsi="Arial"/>
                <w:szCs w:val="20"/>
              </w:rPr>
            </w:pPr>
            <w:r w:rsidRPr="009C4354">
              <w:rPr>
                <w:rFonts w:ascii="Arial" w:hAnsi="Arial"/>
                <w:szCs w:val="20"/>
              </w:rPr>
              <w:t>Community Support/Contributions</w:t>
            </w:r>
          </w:p>
        </w:tc>
        <w:tc>
          <w:tcPr>
            <w:tcW w:w="3902" w:type="dxa"/>
            <w:tcBorders>
              <w:top w:val="nil"/>
              <w:left w:val="nil"/>
              <w:bottom w:val="nil"/>
              <w:right w:val="nil"/>
            </w:tcBorders>
            <w:shd w:val="clear" w:color="auto" w:fill="auto"/>
            <w:noWrap/>
            <w:vAlign w:val="bottom"/>
          </w:tcPr>
          <w:p w:rsidR="009D1E5E" w:rsidRPr="009C4354" w:rsidRDefault="009D1E5E" w:rsidP="009D1E5E">
            <w:pPr>
              <w:jc w:val="right"/>
              <w:rPr>
                <w:rFonts w:ascii="Arial" w:hAnsi="Arial"/>
                <w:szCs w:val="20"/>
              </w:rPr>
            </w:pPr>
            <w:r w:rsidRPr="009C4354">
              <w:rPr>
                <w:rFonts w:ascii="Arial" w:hAnsi="Arial"/>
                <w:szCs w:val="20"/>
              </w:rPr>
              <w:t xml:space="preserve">$85,922 </w:t>
            </w:r>
          </w:p>
        </w:tc>
      </w:tr>
      <w:tr w:rsidR="009D1E5E" w:rsidRPr="009D1E5E">
        <w:trPr>
          <w:trHeight w:val="317"/>
        </w:trPr>
        <w:tc>
          <w:tcPr>
            <w:tcW w:w="5297" w:type="dxa"/>
            <w:tcBorders>
              <w:top w:val="nil"/>
              <w:left w:val="nil"/>
              <w:bottom w:val="nil"/>
              <w:right w:val="nil"/>
            </w:tcBorders>
            <w:shd w:val="clear" w:color="auto" w:fill="auto"/>
            <w:noWrap/>
            <w:vAlign w:val="bottom"/>
          </w:tcPr>
          <w:p w:rsidR="009D1E5E" w:rsidRPr="009C4354" w:rsidRDefault="009D1E5E" w:rsidP="009D1E5E">
            <w:pPr>
              <w:rPr>
                <w:rFonts w:ascii="Arial" w:hAnsi="Arial"/>
                <w:szCs w:val="20"/>
              </w:rPr>
            </w:pPr>
            <w:r w:rsidRPr="009C4354">
              <w:rPr>
                <w:rFonts w:ascii="Arial" w:hAnsi="Arial"/>
                <w:szCs w:val="20"/>
              </w:rPr>
              <w:t>Investments and Dividends</w:t>
            </w:r>
          </w:p>
        </w:tc>
        <w:tc>
          <w:tcPr>
            <w:tcW w:w="3902" w:type="dxa"/>
            <w:tcBorders>
              <w:top w:val="nil"/>
              <w:left w:val="nil"/>
              <w:bottom w:val="nil"/>
              <w:right w:val="nil"/>
            </w:tcBorders>
            <w:shd w:val="clear" w:color="auto" w:fill="auto"/>
            <w:noWrap/>
            <w:vAlign w:val="bottom"/>
          </w:tcPr>
          <w:p w:rsidR="009D1E5E" w:rsidRPr="009C4354" w:rsidRDefault="009D1E5E" w:rsidP="009D1E5E">
            <w:pPr>
              <w:jc w:val="right"/>
              <w:rPr>
                <w:rFonts w:ascii="Arial" w:hAnsi="Arial"/>
                <w:szCs w:val="20"/>
              </w:rPr>
            </w:pPr>
            <w:r w:rsidRPr="009C4354">
              <w:rPr>
                <w:rFonts w:ascii="Arial" w:hAnsi="Arial"/>
                <w:szCs w:val="20"/>
              </w:rPr>
              <w:t xml:space="preserve">$5,538 </w:t>
            </w:r>
          </w:p>
        </w:tc>
      </w:tr>
      <w:tr w:rsidR="009D1E5E" w:rsidRPr="009D1E5E">
        <w:trPr>
          <w:trHeight w:val="317"/>
        </w:trPr>
        <w:tc>
          <w:tcPr>
            <w:tcW w:w="5297" w:type="dxa"/>
            <w:tcBorders>
              <w:top w:val="nil"/>
              <w:left w:val="nil"/>
              <w:bottom w:val="nil"/>
              <w:right w:val="nil"/>
            </w:tcBorders>
            <w:shd w:val="clear" w:color="auto" w:fill="auto"/>
            <w:noWrap/>
            <w:vAlign w:val="bottom"/>
          </w:tcPr>
          <w:p w:rsidR="009D1E5E" w:rsidRPr="009C4354" w:rsidRDefault="009D1E5E" w:rsidP="009D1E5E">
            <w:pPr>
              <w:rPr>
                <w:rFonts w:ascii="Arial" w:hAnsi="Arial"/>
                <w:szCs w:val="20"/>
              </w:rPr>
            </w:pPr>
            <w:r w:rsidRPr="009C4354">
              <w:rPr>
                <w:rFonts w:ascii="Arial" w:hAnsi="Arial"/>
                <w:szCs w:val="20"/>
              </w:rPr>
              <w:t>Other</w:t>
            </w:r>
          </w:p>
        </w:tc>
        <w:tc>
          <w:tcPr>
            <w:tcW w:w="3902" w:type="dxa"/>
            <w:tcBorders>
              <w:top w:val="nil"/>
              <w:left w:val="nil"/>
              <w:bottom w:val="nil"/>
              <w:right w:val="nil"/>
            </w:tcBorders>
            <w:shd w:val="clear" w:color="auto" w:fill="auto"/>
            <w:noWrap/>
            <w:vAlign w:val="bottom"/>
          </w:tcPr>
          <w:p w:rsidR="009D1E5E" w:rsidRPr="009C4354" w:rsidRDefault="009D1E5E" w:rsidP="009D1E5E">
            <w:pPr>
              <w:jc w:val="right"/>
              <w:rPr>
                <w:rFonts w:ascii="Arial" w:hAnsi="Arial"/>
                <w:szCs w:val="20"/>
              </w:rPr>
            </w:pPr>
            <w:r w:rsidRPr="009C4354">
              <w:rPr>
                <w:rFonts w:ascii="Arial" w:hAnsi="Arial"/>
                <w:szCs w:val="20"/>
              </w:rPr>
              <w:t xml:space="preserve">$1,746 </w:t>
            </w:r>
          </w:p>
        </w:tc>
      </w:tr>
      <w:tr w:rsidR="009D1E5E" w:rsidRPr="009D1E5E">
        <w:trPr>
          <w:trHeight w:val="317"/>
        </w:trPr>
        <w:tc>
          <w:tcPr>
            <w:tcW w:w="5297" w:type="dxa"/>
            <w:tcBorders>
              <w:top w:val="nil"/>
              <w:left w:val="nil"/>
              <w:bottom w:val="nil"/>
              <w:right w:val="nil"/>
            </w:tcBorders>
            <w:shd w:val="clear" w:color="auto" w:fill="auto"/>
            <w:noWrap/>
            <w:vAlign w:val="bottom"/>
          </w:tcPr>
          <w:p w:rsidR="009D1E5E" w:rsidRPr="009C4354" w:rsidRDefault="009D1E5E" w:rsidP="009D1E5E">
            <w:pPr>
              <w:rPr>
                <w:rFonts w:ascii="Arial" w:hAnsi="Arial"/>
                <w:szCs w:val="20"/>
              </w:rPr>
            </w:pPr>
            <w:r w:rsidRPr="009C4354">
              <w:rPr>
                <w:rFonts w:ascii="Arial" w:hAnsi="Arial"/>
                <w:szCs w:val="20"/>
              </w:rPr>
              <w:t>Total</w:t>
            </w:r>
            <w:r w:rsidR="00B755D9">
              <w:rPr>
                <w:rFonts w:ascii="Arial" w:hAnsi="Arial"/>
                <w:szCs w:val="20"/>
              </w:rPr>
              <w:t>:</w:t>
            </w:r>
          </w:p>
        </w:tc>
        <w:tc>
          <w:tcPr>
            <w:tcW w:w="3902" w:type="dxa"/>
            <w:tcBorders>
              <w:top w:val="nil"/>
              <w:left w:val="nil"/>
              <w:bottom w:val="nil"/>
              <w:right w:val="nil"/>
            </w:tcBorders>
            <w:shd w:val="clear" w:color="auto" w:fill="auto"/>
            <w:noWrap/>
            <w:vAlign w:val="bottom"/>
          </w:tcPr>
          <w:p w:rsidR="009D1E5E" w:rsidRPr="009C4354" w:rsidRDefault="009D1E5E" w:rsidP="009D1E5E">
            <w:pPr>
              <w:jc w:val="right"/>
              <w:rPr>
                <w:rFonts w:ascii="Arial" w:hAnsi="Arial"/>
                <w:szCs w:val="20"/>
              </w:rPr>
            </w:pPr>
            <w:r w:rsidRPr="009C4354">
              <w:rPr>
                <w:rFonts w:ascii="Arial" w:hAnsi="Arial"/>
                <w:szCs w:val="20"/>
              </w:rPr>
              <w:t>$200,197</w:t>
            </w:r>
          </w:p>
        </w:tc>
      </w:tr>
    </w:tbl>
    <w:p w:rsidR="009D1E5E" w:rsidRDefault="009D1E5E" w:rsidP="001A7858">
      <w:pPr>
        <w:ind w:left="0"/>
        <w:jc w:val="both"/>
        <w:rPr>
          <w:rFonts w:ascii="Arial" w:hAnsi="Arial"/>
          <w:u w:val="single"/>
        </w:rPr>
      </w:pPr>
    </w:p>
    <w:p w:rsidR="009D1E5E" w:rsidRDefault="009D1E5E" w:rsidP="009D1E5E">
      <w:pPr>
        <w:ind w:left="1440"/>
        <w:jc w:val="both"/>
        <w:rPr>
          <w:rFonts w:ascii="Arial" w:hAnsi="Arial"/>
          <w:u w:val="single"/>
        </w:rPr>
      </w:pPr>
      <w:r w:rsidRPr="009D1E5E">
        <w:rPr>
          <w:rFonts w:ascii="Arial" w:hAnsi="Arial"/>
          <w:noProof/>
          <w:u w:val="single"/>
        </w:rPr>
        <w:drawing>
          <wp:inline distT="0" distB="0" distL="0" distR="0">
            <wp:extent cx="4089400" cy="2497667"/>
            <wp:effectExtent l="25400" t="25400" r="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652" w:rsidRDefault="006F5652" w:rsidP="009D1E5E">
      <w:pPr>
        <w:ind w:firstLine="720"/>
        <w:jc w:val="both"/>
        <w:rPr>
          <w:rFonts w:ascii="Arial" w:hAnsi="Arial"/>
          <w:u w:val="single"/>
        </w:rPr>
      </w:pPr>
    </w:p>
    <w:p w:rsidR="009D1E5E" w:rsidRDefault="009D1E5E" w:rsidP="001A7858">
      <w:pPr>
        <w:ind w:left="0"/>
        <w:jc w:val="both"/>
        <w:rPr>
          <w:rFonts w:ascii="Arial" w:hAnsi="Arial"/>
          <w:u w:val="single"/>
        </w:rPr>
      </w:pPr>
      <w:r>
        <w:rPr>
          <w:rFonts w:ascii="Arial" w:hAnsi="Arial"/>
          <w:u w:val="single"/>
        </w:rPr>
        <w:t>FY13 Expenses</w:t>
      </w:r>
    </w:p>
    <w:tbl>
      <w:tblPr>
        <w:tblW w:w="8652" w:type="dxa"/>
        <w:tblInd w:w="95" w:type="dxa"/>
        <w:tblLook w:val="0000" w:firstRow="0" w:lastRow="0" w:firstColumn="0" w:lastColumn="0" w:noHBand="0" w:noVBand="0"/>
      </w:tblPr>
      <w:tblGrid>
        <w:gridCol w:w="4842"/>
        <w:gridCol w:w="3810"/>
      </w:tblGrid>
      <w:tr w:rsidR="009D1E5E" w:rsidRPr="009D1E5E">
        <w:trPr>
          <w:trHeight w:val="188"/>
        </w:trPr>
        <w:tc>
          <w:tcPr>
            <w:tcW w:w="4842" w:type="dxa"/>
            <w:tcBorders>
              <w:top w:val="nil"/>
              <w:left w:val="nil"/>
              <w:bottom w:val="nil"/>
              <w:right w:val="nil"/>
            </w:tcBorders>
            <w:shd w:val="clear" w:color="auto" w:fill="auto"/>
            <w:noWrap/>
            <w:vAlign w:val="bottom"/>
          </w:tcPr>
          <w:p w:rsidR="009D1E5E" w:rsidRPr="009D1E5E" w:rsidRDefault="009D1E5E" w:rsidP="009D1E5E">
            <w:pPr>
              <w:rPr>
                <w:rFonts w:ascii="Verdana" w:hAnsi="Verdana"/>
                <w:sz w:val="20"/>
                <w:szCs w:val="20"/>
              </w:rPr>
            </w:pPr>
            <w:r w:rsidRPr="009D1E5E">
              <w:rPr>
                <w:rFonts w:ascii="Verdana" w:hAnsi="Verdana"/>
                <w:sz w:val="20"/>
                <w:szCs w:val="20"/>
              </w:rPr>
              <w:t>Personnel</w:t>
            </w:r>
          </w:p>
        </w:tc>
        <w:tc>
          <w:tcPr>
            <w:tcW w:w="3810" w:type="dxa"/>
            <w:tcBorders>
              <w:top w:val="nil"/>
              <w:left w:val="nil"/>
              <w:bottom w:val="nil"/>
              <w:right w:val="nil"/>
            </w:tcBorders>
            <w:shd w:val="clear" w:color="auto" w:fill="auto"/>
            <w:noWrap/>
            <w:vAlign w:val="bottom"/>
          </w:tcPr>
          <w:p w:rsidR="009D1E5E" w:rsidRPr="009D1E5E" w:rsidRDefault="009D1E5E" w:rsidP="009D1E5E">
            <w:pPr>
              <w:jc w:val="right"/>
              <w:rPr>
                <w:rFonts w:ascii="Verdana" w:hAnsi="Verdana"/>
                <w:sz w:val="20"/>
                <w:szCs w:val="20"/>
              </w:rPr>
            </w:pPr>
            <w:r w:rsidRPr="009D1E5E">
              <w:rPr>
                <w:rFonts w:ascii="Verdana" w:hAnsi="Verdana"/>
                <w:sz w:val="20"/>
                <w:szCs w:val="20"/>
              </w:rPr>
              <w:t xml:space="preserve">$72,088 </w:t>
            </w:r>
          </w:p>
        </w:tc>
      </w:tr>
      <w:tr w:rsidR="009D1E5E" w:rsidRPr="009D1E5E">
        <w:trPr>
          <w:trHeight w:val="188"/>
        </w:trPr>
        <w:tc>
          <w:tcPr>
            <w:tcW w:w="4842" w:type="dxa"/>
            <w:tcBorders>
              <w:top w:val="nil"/>
              <w:left w:val="nil"/>
              <w:bottom w:val="nil"/>
              <w:right w:val="nil"/>
            </w:tcBorders>
            <w:shd w:val="clear" w:color="auto" w:fill="auto"/>
            <w:noWrap/>
            <w:vAlign w:val="bottom"/>
          </w:tcPr>
          <w:p w:rsidR="009D1E5E" w:rsidRPr="009D1E5E" w:rsidRDefault="009D1E5E" w:rsidP="009D1E5E">
            <w:pPr>
              <w:rPr>
                <w:rFonts w:ascii="Verdana" w:hAnsi="Verdana"/>
                <w:sz w:val="20"/>
                <w:szCs w:val="20"/>
              </w:rPr>
            </w:pPr>
            <w:r w:rsidRPr="009D1E5E">
              <w:rPr>
                <w:rFonts w:ascii="Verdana" w:hAnsi="Verdana"/>
                <w:sz w:val="20"/>
                <w:szCs w:val="20"/>
              </w:rPr>
              <w:t>Administrative Costs</w:t>
            </w:r>
          </w:p>
        </w:tc>
        <w:tc>
          <w:tcPr>
            <w:tcW w:w="3810" w:type="dxa"/>
            <w:tcBorders>
              <w:top w:val="nil"/>
              <w:left w:val="nil"/>
              <w:bottom w:val="nil"/>
              <w:right w:val="nil"/>
            </w:tcBorders>
            <w:shd w:val="clear" w:color="auto" w:fill="auto"/>
            <w:noWrap/>
            <w:vAlign w:val="bottom"/>
          </w:tcPr>
          <w:p w:rsidR="009D1E5E" w:rsidRPr="009D1E5E" w:rsidRDefault="009D1E5E" w:rsidP="009D1E5E">
            <w:pPr>
              <w:jc w:val="right"/>
              <w:rPr>
                <w:rFonts w:ascii="Verdana" w:hAnsi="Verdana"/>
                <w:sz w:val="20"/>
                <w:szCs w:val="20"/>
              </w:rPr>
            </w:pPr>
            <w:r w:rsidRPr="009D1E5E">
              <w:rPr>
                <w:rFonts w:ascii="Verdana" w:hAnsi="Verdana"/>
                <w:sz w:val="20"/>
                <w:szCs w:val="20"/>
              </w:rPr>
              <w:t xml:space="preserve">$23,549 </w:t>
            </w:r>
          </w:p>
        </w:tc>
      </w:tr>
      <w:tr w:rsidR="009D1E5E" w:rsidRPr="009D1E5E">
        <w:trPr>
          <w:trHeight w:val="188"/>
        </w:trPr>
        <w:tc>
          <w:tcPr>
            <w:tcW w:w="4842" w:type="dxa"/>
            <w:tcBorders>
              <w:top w:val="nil"/>
              <w:left w:val="nil"/>
              <w:bottom w:val="nil"/>
              <w:right w:val="nil"/>
            </w:tcBorders>
            <w:shd w:val="clear" w:color="auto" w:fill="auto"/>
            <w:noWrap/>
            <w:vAlign w:val="bottom"/>
          </w:tcPr>
          <w:p w:rsidR="009D1E5E" w:rsidRPr="009D1E5E" w:rsidRDefault="009D1E5E" w:rsidP="009D1E5E">
            <w:pPr>
              <w:rPr>
                <w:rFonts w:ascii="Verdana" w:hAnsi="Verdana"/>
                <w:sz w:val="20"/>
                <w:szCs w:val="20"/>
              </w:rPr>
            </w:pPr>
            <w:r w:rsidRPr="009D1E5E">
              <w:rPr>
                <w:rFonts w:ascii="Verdana" w:hAnsi="Verdana"/>
                <w:sz w:val="20"/>
                <w:szCs w:val="20"/>
              </w:rPr>
              <w:t>Direct Program Costs</w:t>
            </w:r>
          </w:p>
        </w:tc>
        <w:tc>
          <w:tcPr>
            <w:tcW w:w="3810" w:type="dxa"/>
            <w:tcBorders>
              <w:top w:val="nil"/>
              <w:left w:val="nil"/>
              <w:bottom w:val="nil"/>
              <w:right w:val="nil"/>
            </w:tcBorders>
            <w:shd w:val="clear" w:color="auto" w:fill="auto"/>
            <w:noWrap/>
            <w:vAlign w:val="bottom"/>
          </w:tcPr>
          <w:p w:rsidR="009D1E5E" w:rsidRPr="009D1E5E" w:rsidRDefault="009D1E5E" w:rsidP="009D1E5E">
            <w:pPr>
              <w:jc w:val="right"/>
              <w:rPr>
                <w:rFonts w:ascii="Verdana" w:hAnsi="Verdana"/>
                <w:sz w:val="20"/>
                <w:szCs w:val="20"/>
              </w:rPr>
            </w:pPr>
            <w:r w:rsidRPr="009D1E5E">
              <w:rPr>
                <w:rFonts w:ascii="Verdana" w:hAnsi="Verdana"/>
                <w:sz w:val="20"/>
                <w:szCs w:val="20"/>
              </w:rPr>
              <w:t xml:space="preserve">$59,838 </w:t>
            </w:r>
          </w:p>
        </w:tc>
      </w:tr>
      <w:tr w:rsidR="009D1E5E" w:rsidRPr="009D1E5E">
        <w:trPr>
          <w:trHeight w:val="188"/>
        </w:trPr>
        <w:tc>
          <w:tcPr>
            <w:tcW w:w="4842" w:type="dxa"/>
            <w:tcBorders>
              <w:top w:val="nil"/>
              <w:left w:val="nil"/>
              <w:bottom w:val="nil"/>
              <w:right w:val="nil"/>
            </w:tcBorders>
            <w:shd w:val="clear" w:color="auto" w:fill="auto"/>
            <w:noWrap/>
            <w:vAlign w:val="bottom"/>
          </w:tcPr>
          <w:p w:rsidR="009D1E5E" w:rsidRPr="009D1E5E" w:rsidRDefault="009D1E5E" w:rsidP="009D1E5E">
            <w:pPr>
              <w:rPr>
                <w:rFonts w:ascii="Verdana" w:hAnsi="Verdana"/>
                <w:sz w:val="20"/>
                <w:szCs w:val="20"/>
              </w:rPr>
            </w:pPr>
            <w:r>
              <w:rPr>
                <w:rFonts w:ascii="Verdana" w:hAnsi="Verdana"/>
                <w:sz w:val="20"/>
                <w:szCs w:val="20"/>
              </w:rPr>
              <w:t>Other</w:t>
            </w:r>
          </w:p>
        </w:tc>
        <w:tc>
          <w:tcPr>
            <w:tcW w:w="3810" w:type="dxa"/>
            <w:tcBorders>
              <w:top w:val="nil"/>
              <w:left w:val="nil"/>
              <w:bottom w:val="nil"/>
              <w:right w:val="nil"/>
            </w:tcBorders>
            <w:shd w:val="clear" w:color="auto" w:fill="auto"/>
            <w:noWrap/>
            <w:vAlign w:val="bottom"/>
          </w:tcPr>
          <w:p w:rsidR="009D1E5E" w:rsidRPr="009D1E5E" w:rsidRDefault="009D1E5E" w:rsidP="009D1E5E">
            <w:pPr>
              <w:jc w:val="right"/>
              <w:rPr>
                <w:rFonts w:ascii="Verdana" w:hAnsi="Verdana"/>
                <w:sz w:val="20"/>
                <w:szCs w:val="20"/>
              </w:rPr>
            </w:pPr>
            <w:r w:rsidRPr="009D1E5E">
              <w:rPr>
                <w:rFonts w:ascii="Verdana" w:hAnsi="Verdana"/>
                <w:sz w:val="20"/>
                <w:szCs w:val="20"/>
              </w:rPr>
              <w:t xml:space="preserve">$6,962 </w:t>
            </w:r>
          </w:p>
        </w:tc>
      </w:tr>
      <w:tr w:rsidR="009D1E5E" w:rsidRPr="009D1E5E">
        <w:trPr>
          <w:trHeight w:val="188"/>
        </w:trPr>
        <w:tc>
          <w:tcPr>
            <w:tcW w:w="4842" w:type="dxa"/>
            <w:tcBorders>
              <w:top w:val="nil"/>
              <w:left w:val="nil"/>
              <w:bottom w:val="nil"/>
              <w:right w:val="nil"/>
            </w:tcBorders>
            <w:shd w:val="clear" w:color="auto" w:fill="auto"/>
            <w:noWrap/>
            <w:vAlign w:val="bottom"/>
          </w:tcPr>
          <w:p w:rsidR="009D1E5E" w:rsidRDefault="009D1E5E" w:rsidP="009D1E5E">
            <w:pPr>
              <w:rPr>
                <w:rFonts w:ascii="Verdana" w:hAnsi="Verdana"/>
                <w:sz w:val="20"/>
                <w:szCs w:val="20"/>
              </w:rPr>
            </w:pPr>
            <w:r>
              <w:rPr>
                <w:rFonts w:ascii="Verdana" w:hAnsi="Verdana"/>
                <w:sz w:val="20"/>
                <w:szCs w:val="20"/>
              </w:rPr>
              <w:t>Total</w:t>
            </w:r>
            <w:r w:rsidR="00B755D9">
              <w:rPr>
                <w:rFonts w:ascii="Verdana" w:hAnsi="Verdana"/>
                <w:sz w:val="20"/>
                <w:szCs w:val="20"/>
              </w:rPr>
              <w:t>:</w:t>
            </w:r>
          </w:p>
        </w:tc>
        <w:tc>
          <w:tcPr>
            <w:tcW w:w="3810" w:type="dxa"/>
            <w:tcBorders>
              <w:top w:val="nil"/>
              <w:left w:val="nil"/>
              <w:bottom w:val="nil"/>
              <w:right w:val="nil"/>
            </w:tcBorders>
            <w:shd w:val="clear" w:color="auto" w:fill="auto"/>
            <w:noWrap/>
            <w:vAlign w:val="bottom"/>
          </w:tcPr>
          <w:p w:rsidR="009D1E5E" w:rsidRPr="009D1E5E" w:rsidRDefault="009D1E5E" w:rsidP="009D1E5E">
            <w:pPr>
              <w:jc w:val="right"/>
              <w:rPr>
                <w:rFonts w:ascii="Verdana" w:hAnsi="Verdana"/>
                <w:sz w:val="20"/>
                <w:szCs w:val="20"/>
              </w:rPr>
            </w:pPr>
            <w:r>
              <w:rPr>
                <w:rFonts w:ascii="Verdana" w:hAnsi="Verdana"/>
                <w:sz w:val="20"/>
                <w:szCs w:val="20"/>
              </w:rPr>
              <w:t>$193,997</w:t>
            </w:r>
          </w:p>
        </w:tc>
      </w:tr>
    </w:tbl>
    <w:p w:rsidR="00DF7317" w:rsidRDefault="00DF7317" w:rsidP="001A7858">
      <w:pPr>
        <w:ind w:left="0"/>
        <w:jc w:val="both"/>
        <w:rPr>
          <w:rFonts w:ascii="Arial" w:hAnsi="Arial"/>
          <w:u w:val="single"/>
        </w:rPr>
      </w:pPr>
    </w:p>
    <w:p w:rsidR="00DF7317" w:rsidRDefault="00DF7317" w:rsidP="001A7858">
      <w:pPr>
        <w:ind w:left="0"/>
        <w:jc w:val="both"/>
        <w:rPr>
          <w:rFonts w:ascii="Arial" w:hAnsi="Arial"/>
          <w:u w:val="single"/>
        </w:rPr>
      </w:pPr>
    </w:p>
    <w:p w:rsidR="00DF7317" w:rsidRDefault="006F5652" w:rsidP="009C4354">
      <w:pPr>
        <w:ind w:firstLine="720"/>
        <w:jc w:val="both"/>
        <w:rPr>
          <w:rFonts w:ascii="Arial" w:hAnsi="Arial"/>
          <w:u w:val="single"/>
        </w:rPr>
      </w:pPr>
      <w:r>
        <w:rPr>
          <w:rFonts w:ascii="Arial" w:hAnsi="Arial"/>
          <w:noProof/>
          <w:u w:val="single"/>
        </w:rPr>
        <w:drawing>
          <wp:inline distT="0" distB="0" distL="0" distR="0">
            <wp:extent cx="4203700" cy="2146300"/>
            <wp:effectExtent l="25400" t="25400" r="12700" b="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F7317" w:rsidRDefault="00DF7317" w:rsidP="001A7858">
      <w:pPr>
        <w:ind w:left="0"/>
        <w:jc w:val="both"/>
        <w:rPr>
          <w:rFonts w:ascii="Arial" w:hAnsi="Arial"/>
          <w:u w:val="single"/>
        </w:rPr>
      </w:pPr>
    </w:p>
    <w:p w:rsidR="00DF7317" w:rsidRDefault="00DF7317" w:rsidP="001A7858">
      <w:pPr>
        <w:ind w:left="0"/>
        <w:jc w:val="both"/>
        <w:rPr>
          <w:rFonts w:ascii="Arial" w:hAnsi="Arial"/>
          <w:b/>
        </w:rPr>
      </w:pPr>
    </w:p>
    <w:p w:rsidR="00B72F1A" w:rsidRPr="001A7858" w:rsidRDefault="00B72F1A" w:rsidP="001A7858">
      <w:pPr>
        <w:ind w:left="0"/>
        <w:jc w:val="both"/>
        <w:rPr>
          <w:rFonts w:ascii="Arial" w:hAnsi="Arial"/>
          <w:b/>
        </w:rPr>
      </w:pPr>
      <w:r w:rsidRPr="001A7858">
        <w:rPr>
          <w:rFonts w:ascii="Arial" w:hAnsi="Arial"/>
          <w:b/>
        </w:rPr>
        <w:t>Biographical Information of Key Staff</w:t>
      </w:r>
    </w:p>
    <w:p w:rsidR="006636D9" w:rsidRPr="001A7858" w:rsidRDefault="00F20C78" w:rsidP="001A7858">
      <w:pPr>
        <w:ind w:left="0"/>
        <w:jc w:val="both"/>
        <w:rPr>
          <w:rFonts w:ascii="Arial" w:hAnsi="Arial"/>
          <w:u w:val="single"/>
        </w:rPr>
      </w:pPr>
      <w:r w:rsidRPr="001A7858">
        <w:rPr>
          <w:rFonts w:ascii="Arial" w:hAnsi="Arial"/>
          <w:u w:val="single"/>
        </w:rPr>
        <w:t>Mark Poeppelman</w:t>
      </w:r>
    </w:p>
    <w:p w:rsidR="006636D9" w:rsidRPr="001A7858" w:rsidRDefault="00604E5E" w:rsidP="001A7858">
      <w:pPr>
        <w:ind w:left="0"/>
        <w:jc w:val="both"/>
        <w:rPr>
          <w:rFonts w:ascii="Arial" w:hAnsi="Arial"/>
          <w:u w:val="single"/>
        </w:rPr>
      </w:pPr>
      <w:r w:rsidRPr="001A7858">
        <w:rPr>
          <w:rFonts w:ascii="Arial" w:hAnsi="Arial"/>
        </w:rPr>
        <w:t>Mark</w:t>
      </w:r>
      <w:r w:rsidR="00F20C78" w:rsidRPr="001A7858">
        <w:rPr>
          <w:rFonts w:ascii="Arial" w:hAnsi="Arial"/>
        </w:rPr>
        <w:t xml:space="preserve"> Poeppelman is the Director of The Columb</w:t>
      </w:r>
      <w:r w:rsidRPr="001A7858">
        <w:rPr>
          <w:rFonts w:ascii="Arial" w:hAnsi="Arial"/>
        </w:rPr>
        <w:t xml:space="preserve">us International Program.  </w:t>
      </w:r>
      <w:r w:rsidR="00F20C78" w:rsidRPr="001A7858">
        <w:rPr>
          <w:rFonts w:ascii="Arial" w:hAnsi="Arial"/>
        </w:rPr>
        <w:t>He has served in this capacity since 2008.</w:t>
      </w:r>
      <w:r w:rsidR="00B755D9">
        <w:rPr>
          <w:rFonts w:ascii="Arial" w:hAnsi="Arial"/>
        </w:rPr>
        <w:t xml:space="preserve">  Mark </w:t>
      </w:r>
      <w:r w:rsidRPr="001A7858">
        <w:rPr>
          <w:rFonts w:ascii="Arial" w:hAnsi="Arial"/>
        </w:rPr>
        <w:t>holds a BSBA from The Ohio State University, and an MBA from the University of Dayton.</w:t>
      </w:r>
    </w:p>
    <w:p w:rsidR="00F20C78" w:rsidRPr="001A7858" w:rsidRDefault="00F20C78" w:rsidP="001A7858">
      <w:pPr>
        <w:ind w:left="0"/>
        <w:jc w:val="both"/>
        <w:rPr>
          <w:rFonts w:ascii="Arial" w:hAnsi="Arial"/>
        </w:rPr>
      </w:pPr>
      <w:r w:rsidRPr="001A7858">
        <w:rPr>
          <w:rFonts w:ascii="Arial" w:hAnsi="Arial"/>
        </w:rPr>
        <w:t>Prior to CIP, Mark worked in investments for Nationwide Insurance.  He began in 1982 as a Securities Analyst.  His responsibilities grew over the years where he built the Private Placement Program and eventually led the Fixed Income Asset Management team that managed over $40 billion in Fixed Income Securities for the general accounts of Nationwide Life Insurance Company and Nationwide Mutual Insurance Company.</w:t>
      </w:r>
    </w:p>
    <w:p w:rsidR="00F20C78" w:rsidRPr="001A7858" w:rsidRDefault="00B755D9" w:rsidP="001A7858">
      <w:pPr>
        <w:ind w:left="0"/>
        <w:jc w:val="both"/>
        <w:rPr>
          <w:rFonts w:ascii="Arial" w:hAnsi="Arial"/>
        </w:rPr>
      </w:pPr>
      <w:r>
        <w:rPr>
          <w:rFonts w:ascii="Arial" w:hAnsi="Arial"/>
        </w:rPr>
        <w:t xml:space="preserve">Finally, Mark </w:t>
      </w:r>
      <w:r w:rsidR="00F20C78" w:rsidRPr="001A7858">
        <w:rPr>
          <w:rFonts w:ascii="Arial" w:hAnsi="Arial"/>
        </w:rPr>
        <w:t xml:space="preserve">is </w:t>
      </w:r>
      <w:r w:rsidR="00F554DA" w:rsidRPr="001A7858">
        <w:rPr>
          <w:rFonts w:ascii="Arial" w:hAnsi="Arial"/>
        </w:rPr>
        <w:t>program manager for</w:t>
      </w:r>
      <w:r w:rsidR="006636D9" w:rsidRPr="001A7858">
        <w:rPr>
          <w:rFonts w:ascii="Arial" w:hAnsi="Arial"/>
        </w:rPr>
        <w:t xml:space="preserve"> U.S. State Depar</w:t>
      </w:r>
      <w:r w:rsidR="00F554DA" w:rsidRPr="001A7858">
        <w:rPr>
          <w:rFonts w:ascii="Arial" w:hAnsi="Arial"/>
        </w:rPr>
        <w:t>t</w:t>
      </w:r>
      <w:r w:rsidR="006636D9" w:rsidRPr="001A7858">
        <w:rPr>
          <w:rFonts w:ascii="Arial" w:hAnsi="Arial"/>
        </w:rPr>
        <w:t xml:space="preserve">ment Grants, and </w:t>
      </w:r>
      <w:r w:rsidR="00F20C78" w:rsidRPr="001A7858">
        <w:rPr>
          <w:rFonts w:ascii="Arial" w:hAnsi="Arial"/>
        </w:rPr>
        <w:t>principal of a boutique investment company LMP Investors, LLC.  LMP is engaged primarily in small business development activities including commercial real estate.</w:t>
      </w:r>
    </w:p>
    <w:p w:rsidR="00F20C78" w:rsidRPr="001A7858" w:rsidRDefault="00F20C78" w:rsidP="001A7858">
      <w:pPr>
        <w:ind w:left="0"/>
        <w:jc w:val="both"/>
        <w:rPr>
          <w:rFonts w:ascii="Arial" w:hAnsi="Arial"/>
          <w:u w:val="single"/>
        </w:rPr>
      </w:pPr>
      <w:r w:rsidRPr="001A7858">
        <w:rPr>
          <w:rFonts w:ascii="Arial" w:hAnsi="Arial"/>
          <w:u w:val="single"/>
        </w:rPr>
        <w:t>Kathy Moser</w:t>
      </w:r>
    </w:p>
    <w:p w:rsidR="00F20C78" w:rsidRPr="001A7858" w:rsidRDefault="006636D9" w:rsidP="001A7858">
      <w:pPr>
        <w:ind w:left="0"/>
        <w:jc w:val="both"/>
        <w:rPr>
          <w:rFonts w:ascii="Arial" w:hAnsi="Arial"/>
        </w:rPr>
      </w:pPr>
      <w:r w:rsidRPr="001A7858">
        <w:rPr>
          <w:rFonts w:ascii="Arial" w:hAnsi="Arial"/>
        </w:rPr>
        <w:t>Kathy</w:t>
      </w:r>
      <w:r w:rsidR="00F20C78" w:rsidRPr="001A7858">
        <w:rPr>
          <w:rFonts w:ascii="Arial" w:hAnsi="Arial"/>
        </w:rPr>
        <w:t xml:space="preserve"> Moser </w:t>
      </w:r>
      <w:r w:rsidRPr="001A7858">
        <w:rPr>
          <w:rFonts w:ascii="Arial" w:hAnsi="Arial"/>
        </w:rPr>
        <w:t>is the</w:t>
      </w:r>
      <w:r w:rsidR="002428F0">
        <w:rPr>
          <w:rFonts w:ascii="Arial" w:hAnsi="Arial"/>
        </w:rPr>
        <w:t xml:space="preserve"> Office Manager of</w:t>
      </w:r>
      <w:r w:rsidR="00F20C78" w:rsidRPr="001A7858">
        <w:rPr>
          <w:rFonts w:ascii="Arial" w:hAnsi="Arial"/>
        </w:rPr>
        <w:t xml:space="preserve"> </w:t>
      </w:r>
      <w:r w:rsidR="00F554DA" w:rsidRPr="001A7858">
        <w:rPr>
          <w:rFonts w:ascii="Arial" w:hAnsi="Arial"/>
        </w:rPr>
        <w:t>CIP</w:t>
      </w:r>
      <w:r w:rsidRPr="001A7858">
        <w:rPr>
          <w:rFonts w:ascii="Arial" w:hAnsi="Arial"/>
        </w:rPr>
        <w:t xml:space="preserve">.  </w:t>
      </w:r>
      <w:r w:rsidR="00F20C78" w:rsidRPr="001A7858">
        <w:rPr>
          <w:rFonts w:ascii="Arial" w:hAnsi="Arial"/>
        </w:rPr>
        <w:t xml:space="preserve">She has served in this capacity since </w:t>
      </w:r>
      <w:r w:rsidRPr="001A7858">
        <w:rPr>
          <w:rFonts w:ascii="Arial" w:hAnsi="Arial"/>
        </w:rPr>
        <w:t xml:space="preserve">January, </w:t>
      </w:r>
      <w:r w:rsidR="00F20C78" w:rsidRPr="001A7858">
        <w:rPr>
          <w:rFonts w:ascii="Arial" w:hAnsi="Arial"/>
        </w:rPr>
        <w:t>2013.</w:t>
      </w:r>
      <w:r w:rsidRPr="001A7858">
        <w:rPr>
          <w:rFonts w:ascii="Arial" w:hAnsi="Arial"/>
        </w:rPr>
        <w:t xml:space="preserve">  Ms. Moser holds a degree in Elementary Education from The Ohio State University.</w:t>
      </w:r>
    </w:p>
    <w:p w:rsidR="006636D9" w:rsidRPr="001A7858" w:rsidRDefault="00F20C78" w:rsidP="001A7858">
      <w:pPr>
        <w:ind w:left="0"/>
        <w:jc w:val="both"/>
        <w:rPr>
          <w:rFonts w:ascii="Arial" w:hAnsi="Arial"/>
        </w:rPr>
      </w:pPr>
      <w:r w:rsidRPr="001A7858">
        <w:rPr>
          <w:rFonts w:ascii="Arial" w:hAnsi="Arial"/>
        </w:rPr>
        <w:t xml:space="preserve">Prior to CIP, </w:t>
      </w:r>
      <w:r w:rsidR="00B755D9">
        <w:rPr>
          <w:rFonts w:ascii="Arial" w:hAnsi="Arial"/>
        </w:rPr>
        <w:t xml:space="preserve">Kathy </w:t>
      </w:r>
      <w:r w:rsidRPr="001A7858">
        <w:rPr>
          <w:rFonts w:ascii="Arial" w:hAnsi="Arial"/>
        </w:rPr>
        <w:t>worked in the health care industry for various senior communities</w:t>
      </w:r>
      <w:r w:rsidR="006636D9" w:rsidRPr="001A7858">
        <w:rPr>
          <w:rFonts w:ascii="Arial" w:hAnsi="Arial"/>
        </w:rPr>
        <w:t xml:space="preserve">, where she gained 20 years of experience in marketing, public relations, and business </w:t>
      </w:r>
      <w:r w:rsidR="006636D9" w:rsidRPr="001A7858">
        <w:rPr>
          <w:rFonts w:ascii="Arial" w:hAnsi="Arial"/>
        </w:rPr>
        <w:lastRenderedPageBreak/>
        <w:t>development</w:t>
      </w:r>
      <w:r w:rsidRPr="001A7858">
        <w:rPr>
          <w:rFonts w:ascii="Arial" w:hAnsi="Arial"/>
        </w:rPr>
        <w:t>. Her responsibilities grew over the years in the areas of multi-site management, community relat</w:t>
      </w:r>
      <w:r w:rsidR="006636D9" w:rsidRPr="001A7858">
        <w:rPr>
          <w:rFonts w:ascii="Arial" w:hAnsi="Arial"/>
        </w:rPr>
        <w:t>ions, and business development.</w:t>
      </w:r>
    </w:p>
    <w:p w:rsidR="00F20C78" w:rsidRPr="001A7858" w:rsidRDefault="00F20C78" w:rsidP="001A7858">
      <w:pPr>
        <w:ind w:left="0"/>
        <w:jc w:val="both"/>
        <w:rPr>
          <w:rFonts w:ascii="Arial" w:hAnsi="Arial"/>
        </w:rPr>
      </w:pPr>
      <w:r w:rsidRPr="001A7858">
        <w:rPr>
          <w:rFonts w:ascii="Arial" w:hAnsi="Arial"/>
        </w:rPr>
        <w:t>Currently</w:t>
      </w:r>
      <w:r w:rsidR="002428F0">
        <w:rPr>
          <w:rFonts w:ascii="Arial" w:hAnsi="Arial"/>
        </w:rPr>
        <w:t>,</w:t>
      </w:r>
      <w:r w:rsidRPr="001A7858">
        <w:rPr>
          <w:rFonts w:ascii="Arial" w:hAnsi="Arial"/>
        </w:rPr>
        <w:t xml:space="preserve"> </w:t>
      </w:r>
      <w:r w:rsidR="00B755D9">
        <w:rPr>
          <w:rFonts w:ascii="Arial" w:hAnsi="Arial"/>
        </w:rPr>
        <w:t xml:space="preserve">Kathy </w:t>
      </w:r>
      <w:r w:rsidR="006636D9" w:rsidRPr="001A7858">
        <w:rPr>
          <w:rFonts w:ascii="Arial" w:hAnsi="Arial"/>
        </w:rPr>
        <w:t xml:space="preserve">is </w:t>
      </w:r>
      <w:r w:rsidRPr="001A7858">
        <w:rPr>
          <w:rFonts w:ascii="Arial" w:hAnsi="Arial"/>
        </w:rPr>
        <w:t>developing promotional campaigns to improve CIP visibility, m</w:t>
      </w:r>
      <w:r w:rsidR="006636D9" w:rsidRPr="001A7858">
        <w:rPr>
          <w:rFonts w:ascii="Arial" w:hAnsi="Arial"/>
        </w:rPr>
        <w:t>anaging daily office functions,</w:t>
      </w:r>
      <w:r w:rsidRPr="001A7858">
        <w:rPr>
          <w:rFonts w:ascii="Arial" w:hAnsi="Arial"/>
        </w:rPr>
        <w:t xml:space="preserve"> and developing relationships with wide variety of stakeholders.</w:t>
      </w:r>
      <w:r w:rsidR="006636D9" w:rsidRPr="001A7858">
        <w:rPr>
          <w:rFonts w:ascii="Arial" w:hAnsi="Arial"/>
        </w:rPr>
        <w:t xml:space="preserve">  She is also the President elect at The Hilliard Rotary Club.</w:t>
      </w:r>
    </w:p>
    <w:p w:rsidR="00FE4BF3" w:rsidRPr="001A7858" w:rsidRDefault="00FE4BF3" w:rsidP="001A7858">
      <w:pPr>
        <w:ind w:left="0"/>
        <w:jc w:val="both"/>
        <w:rPr>
          <w:rFonts w:ascii="Arial" w:hAnsi="Arial"/>
          <w:u w:val="single"/>
        </w:rPr>
      </w:pPr>
      <w:r w:rsidRPr="001A7858">
        <w:rPr>
          <w:rFonts w:ascii="Arial" w:hAnsi="Arial"/>
          <w:u w:val="single"/>
        </w:rPr>
        <w:t>Interns</w:t>
      </w:r>
    </w:p>
    <w:p w:rsidR="0039519E" w:rsidRPr="000454EE" w:rsidRDefault="008370EF" w:rsidP="001A7858">
      <w:pPr>
        <w:ind w:left="0"/>
        <w:jc w:val="both"/>
        <w:rPr>
          <w:rFonts w:ascii="Arial" w:hAnsi="Arial"/>
        </w:rPr>
      </w:pPr>
      <w:r w:rsidRPr="001A7858">
        <w:rPr>
          <w:rFonts w:ascii="Arial" w:hAnsi="Arial"/>
        </w:rPr>
        <w:t xml:space="preserve">In addition to key staff, CIP </w:t>
      </w:r>
      <w:r w:rsidR="00F20C78" w:rsidRPr="001A7858">
        <w:rPr>
          <w:rFonts w:ascii="Arial" w:hAnsi="Arial"/>
        </w:rPr>
        <w:t>usually has 4-6 college interns who engage in program development, activity organization, social media, marketing, grant writing, and more.</w:t>
      </w:r>
      <w:r w:rsidR="00303D0F">
        <w:rPr>
          <w:rFonts w:ascii="Arial" w:hAnsi="Arial"/>
        </w:rPr>
        <w:t xml:space="preserve">  Interns are selected from u</w:t>
      </w:r>
      <w:r w:rsidR="00294601" w:rsidRPr="001A7858">
        <w:rPr>
          <w:rFonts w:ascii="Arial" w:hAnsi="Arial"/>
        </w:rPr>
        <w:t>niversities across the Columbus area, especially from areas of International Relations and Social Work.  Most interns have lived abroad and speak a foreign language.</w:t>
      </w:r>
    </w:p>
    <w:p w:rsidR="00B72F1A" w:rsidRPr="001A7858" w:rsidRDefault="00B72F1A" w:rsidP="001A7858">
      <w:pPr>
        <w:ind w:left="0"/>
        <w:jc w:val="both"/>
        <w:rPr>
          <w:rFonts w:ascii="Arial" w:hAnsi="Arial"/>
          <w:b/>
        </w:rPr>
      </w:pPr>
      <w:r w:rsidRPr="001A7858">
        <w:rPr>
          <w:rFonts w:ascii="Arial" w:hAnsi="Arial"/>
          <w:b/>
        </w:rPr>
        <w:t>Board of Trustees</w:t>
      </w:r>
    </w:p>
    <w:p w:rsidR="00400B57" w:rsidRPr="001A7858" w:rsidRDefault="00B755D9" w:rsidP="001A7858">
      <w:pPr>
        <w:ind w:left="0"/>
        <w:jc w:val="both"/>
        <w:rPr>
          <w:rFonts w:ascii="Arial" w:hAnsi="Arial"/>
        </w:rPr>
      </w:pPr>
      <w:r>
        <w:rPr>
          <w:rFonts w:ascii="Arial" w:hAnsi="Arial"/>
        </w:rPr>
        <w:t>The CIP Board consists of 22</w:t>
      </w:r>
      <w:r w:rsidR="00427915" w:rsidRPr="001A7858">
        <w:rPr>
          <w:rFonts w:ascii="Arial" w:hAnsi="Arial"/>
        </w:rPr>
        <w:t xml:space="preserve"> members</w:t>
      </w:r>
      <w:r w:rsidR="00F20C78" w:rsidRPr="001A7858">
        <w:rPr>
          <w:rFonts w:ascii="Arial" w:hAnsi="Arial"/>
        </w:rPr>
        <w:t>, including a Development Committee, Personnel/Nominating Committee</w:t>
      </w:r>
      <w:r>
        <w:rPr>
          <w:rFonts w:ascii="Arial" w:hAnsi="Arial"/>
        </w:rPr>
        <w:t>, and a</w:t>
      </w:r>
      <w:r w:rsidRPr="00B755D9">
        <w:rPr>
          <w:rFonts w:ascii="Arial" w:hAnsi="Arial"/>
        </w:rPr>
        <w:t xml:space="preserve"> </w:t>
      </w:r>
      <w:r w:rsidRPr="001A7858">
        <w:rPr>
          <w:rFonts w:ascii="Arial" w:hAnsi="Arial"/>
        </w:rPr>
        <w:t>Program Committee</w:t>
      </w:r>
      <w:r>
        <w:rPr>
          <w:rFonts w:ascii="Arial" w:hAnsi="Arial"/>
        </w:rPr>
        <w:t>.</w:t>
      </w:r>
      <w:r w:rsidR="00427915" w:rsidRPr="001A7858">
        <w:rPr>
          <w:rFonts w:ascii="Arial" w:hAnsi="Arial"/>
        </w:rPr>
        <w:t xml:space="preserve"> </w:t>
      </w:r>
    </w:p>
    <w:p w:rsidR="006B4B3B" w:rsidRPr="006B4B3B" w:rsidRDefault="00B755D9" w:rsidP="006B4B3B">
      <w:pPr>
        <w:spacing w:after="0"/>
        <w:ind w:left="0"/>
        <w:jc w:val="both"/>
        <w:rPr>
          <w:rFonts w:ascii="Arial" w:hAnsi="Arial"/>
          <w:u w:val="single"/>
        </w:rPr>
      </w:pPr>
      <w:r>
        <w:rPr>
          <w:rFonts w:ascii="Arial" w:hAnsi="Arial"/>
          <w:u w:val="single"/>
        </w:rPr>
        <w:t>Executive Committee:</w:t>
      </w:r>
    </w:p>
    <w:p w:rsidR="006B4B3B" w:rsidRDefault="006B4B3B" w:rsidP="006B4B3B">
      <w:pPr>
        <w:spacing w:after="0"/>
        <w:ind w:left="0"/>
        <w:jc w:val="both"/>
        <w:rPr>
          <w:rFonts w:ascii="Arial" w:hAnsi="Arial"/>
        </w:rPr>
      </w:pPr>
      <w:r>
        <w:rPr>
          <w:rFonts w:ascii="Arial" w:hAnsi="Arial"/>
        </w:rPr>
        <w:t>Phil Beltz, President</w:t>
      </w:r>
    </w:p>
    <w:p w:rsidR="006B4B3B" w:rsidRDefault="006B4B3B" w:rsidP="006B4B3B">
      <w:pPr>
        <w:spacing w:after="0"/>
        <w:ind w:left="0"/>
        <w:jc w:val="both"/>
        <w:rPr>
          <w:rFonts w:ascii="Arial" w:hAnsi="Arial"/>
        </w:rPr>
      </w:pPr>
      <w:r>
        <w:rPr>
          <w:rFonts w:ascii="Arial" w:hAnsi="Arial"/>
        </w:rPr>
        <w:t>Retired</w:t>
      </w:r>
      <w:r w:rsidR="00D32ECB">
        <w:rPr>
          <w:rFonts w:ascii="Arial" w:hAnsi="Arial"/>
        </w:rPr>
        <w:t>/Battelle</w:t>
      </w:r>
    </w:p>
    <w:p w:rsidR="006B4B3B" w:rsidRDefault="006B4B3B" w:rsidP="006B4B3B">
      <w:pPr>
        <w:spacing w:after="0"/>
        <w:ind w:left="0"/>
        <w:jc w:val="both"/>
        <w:rPr>
          <w:rFonts w:ascii="Arial" w:hAnsi="Arial"/>
        </w:rPr>
      </w:pPr>
    </w:p>
    <w:p w:rsidR="006B4B3B" w:rsidRDefault="00B755D9" w:rsidP="006B4B3B">
      <w:pPr>
        <w:spacing w:after="0"/>
        <w:ind w:left="0"/>
        <w:jc w:val="both"/>
        <w:rPr>
          <w:rFonts w:ascii="Arial" w:hAnsi="Arial"/>
        </w:rPr>
      </w:pPr>
      <w:r>
        <w:rPr>
          <w:rFonts w:ascii="Arial" w:hAnsi="Arial"/>
        </w:rPr>
        <w:t xml:space="preserve">Alexandra Wintrich, Vice President - </w:t>
      </w:r>
      <w:r w:rsidR="006B4B3B">
        <w:rPr>
          <w:rFonts w:ascii="Arial" w:hAnsi="Arial"/>
        </w:rPr>
        <w:t>Programs</w:t>
      </w:r>
    </w:p>
    <w:p w:rsidR="006B4B3B" w:rsidRDefault="006B4B3B" w:rsidP="006B4B3B">
      <w:pPr>
        <w:spacing w:after="0"/>
        <w:ind w:left="0"/>
        <w:jc w:val="both"/>
        <w:rPr>
          <w:rFonts w:ascii="Arial" w:hAnsi="Arial"/>
        </w:rPr>
      </w:pPr>
      <w:r>
        <w:rPr>
          <w:rFonts w:ascii="Arial" w:hAnsi="Arial"/>
        </w:rPr>
        <w:t>Independent Consultant</w:t>
      </w:r>
    </w:p>
    <w:p w:rsidR="00B755D9" w:rsidRDefault="00B755D9" w:rsidP="00B755D9">
      <w:pPr>
        <w:spacing w:after="0"/>
        <w:ind w:left="0"/>
        <w:jc w:val="both"/>
        <w:rPr>
          <w:rFonts w:ascii="Arial" w:hAnsi="Arial"/>
        </w:rPr>
      </w:pPr>
    </w:p>
    <w:p w:rsidR="00B755D9" w:rsidRDefault="00B755D9" w:rsidP="00B755D9">
      <w:pPr>
        <w:spacing w:after="0"/>
        <w:ind w:left="0"/>
        <w:jc w:val="both"/>
        <w:rPr>
          <w:rFonts w:ascii="Arial" w:hAnsi="Arial"/>
        </w:rPr>
      </w:pPr>
      <w:r>
        <w:rPr>
          <w:rFonts w:ascii="Arial" w:hAnsi="Arial"/>
        </w:rPr>
        <w:t>Mikalene Guiser, Secretary</w:t>
      </w:r>
    </w:p>
    <w:p w:rsidR="00B755D9" w:rsidRDefault="00B755D9" w:rsidP="00B755D9">
      <w:pPr>
        <w:spacing w:after="0"/>
        <w:ind w:left="0"/>
        <w:jc w:val="both"/>
        <w:rPr>
          <w:rFonts w:ascii="Arial" w:hAnsi="Arial"/>
        </w:rPr>
      </w:pPr>
      <w:r>
        <w:rPr>
          <w:rFonts w:ascii="Arial" w:hAnsi="Arial"/>
        </w:rPr>
        <w:t>Columbus Business First</w:t>
      </w:r>
    </w:p>
    <w:p w:rsidR="006B4B3B" w:rsidRDefault="006B4B3B" w:rsidP="006B4B3B">
      <w:pPr>
        <w:spacing w:after="0"/>
        <w:ind w:left="0"/>
        <w:jc w:val="both"/>
        <w:rPr>
          <w:rFonts w:ascii="Arial" w:hAnsi="Arial"/>
        </w:rPr>
      </w:pPr>
    </w:p>
    <w:p w:rsidR="00B755D9" w:rsidRDefault="00B755D9" w:rsidP="00B755D9">
      <w:pPr>
        <w:spacing w:after="0"/>
        <w:ind w:left="0"/>
        <w:jc w:val="both"/>
        <w:rPr>
          <w:rFonts w:ascii="Arial" w:hAnsi="Arial"/>
        </w:rPr>
      </w:pPr>
      <w:r>
        <w:rPr>
          <w:rFonts w:ascii="Arial" w:hAnsi="Arial"/>
        </w:rPr>
        <w:t>Teri Alexander, Treasurer</w:t>
      </w:r>
    </w:p>
    <w:p w:rsidR="00B755D9" w:rsidRDefault="00B755D9" w:rsidP="00B755D9">
      <w:pPr>
        <w:spacing w:after="0"/>
        <w:ind w:left="0"/>
        <w:jc w:val="both"/>
        <w:rPr>
          <w:rFonts w:ascii="Arial" w:hAnsi="Arial"/>
        </w:rPr>
      </w:pPr>
      <w:r>
        <w:rPr>
          <w:rFonts w:ascii="Arial" w:hAnsi="Arial"/>
        </w:rPr>
        <w:t>Alexander Financial Planning</w:t>
      </w:r>
    </w:p>
    <w:p w:rsidR="00B755D9" w:rsidRDefault="00B755D9" w:rsidP="006B4B3B">
      <w:pPr>
        <w:spacing w:after="0"/>
        <w:ind w:left="0"/>
        <w:jc w:val="both"/>
        <w:rPr>
          <w:rFonts w:ascii="Arial" w:hAnsi="Arial"/>
        </w:rPr>
      </w:pPr>
    </w:p>
    <w:p w:rsidR="006B4B3B" w:rsidRDefault="00B755D9" w:rsidP="006B4B3B">
      <w:pPr>
        <w:spacing w:after="0"/>
        <w:ind w:left="0"/>
        <w:jc w:val="both"/>
        <w:rPr>
          <w:rFonts w:ascii="Arial" w:hAnsi="Arial"/>
        </w:rPr>
      </w:pPr>
      <w:r>
        <w:rPr>
          <w:rFonts w:ascii="Arial" w:hAnsi="Arial"/>
        </w:rPr>
        <w:t xml:space="preserve">Stacy Wallach, Vice President - </w:t>
      </w:r>
      <w:r w:rsidR="006B4B3B">
        <w:rPr>
          <w:rFonts w:ascii="Arial" w:hAnsi="Arial"/>
        </w:rPr>
        <w:t>Development</w:t>
      </w:r>
    </w:p>
    <w:p w:rsidR="006B4B3B" w:rsidRDefault="006B4B3B" w:rsidP="006B4B3B">
      <w:pPr>
        <w:spacing w:after="0"/>
        <w:ind w:left="0"/>
        <w:jc w:val="both"/>
        <w:rPr>
          <w:rFonts w:ascii="Arial" w:hAnsi="Arial"/>
        </w:rPr>
      </w:pPr>
      <w:r>
        <w:rPr>
          <w:rFonts w:ascii="Arial" w:hAnsi="Arial"/>
        </w:rPr>
        <w:t>Ohio Health</w:t>
      </w:r>
    </w:p>
    <w:p w:rsidR="006B4B3B" w:rsidRDefault="006B4B3B" w:rsidP="006B4B3B">
      <w:pPr>
        <w:spacing w:after="0"/>
        <w:ind w:left="0"/>
        <w:jc w:val="both"/>
        <w:rPr>
          <w:rFonts w:ascii="Arial" w:hAnsi="Arial"/>
        </w:rPr>
      </w:pPr>
    </w:p>
    <w:p w:rsidR="006B4B3B" w:rsidRPr="006B4B3B" w:rsidRDefault="00B755D9" w:rsidP="006B4B3B">
      <w:pPr>
        <w:spacing w:after="0"/>
        <w:ind w:left="0"/>
        <w:jc w:val="both"/>
        <w:rPr>
          <w:rFonts w:ascii="Arial" w:hAnsi="Arial"/>
          <w:u w:val="single"/>
        </w:rPr>
      </w:pPr>
      <w:r>
        <w:rPr>
          <w:rFonts w:ascii="Arial" w:hAnsi="Arial"/>
          <w:u w:val="single"/>
        </w:rPr>
        <w:t xml:space="preserve">Board Members/Trustees: </w:t>
      </w:r>
    </w:p>
    <w:p w:rsidR="006B4B3B" w:rsidRDefault="006B4B3B" w:rsidP="006B4B3B">
      <w:pPr>
        <w:spacing w:after="0"/>
        <w:ind w:left="0"/>
        <w:jc w:val="both"/>
        <w:rPr>
          <w:rFonts w:ascii="Arial" w:hAnsi="Arial"/>
        </w:rPr>
      </w:pPr>
      <w:r>
        <w:rPr>
          <w:rFonts w:ascii="Arial" w:hAnsi="Arial"/>
        </w:rPr>
        <w:t xml:space="preserve">Yana </w:t>
      </w:r>
      <w:proofErr w:type="spellStart"/>
      <w:r>
        <w:rPr>
          <w:rFonts w:ascii="Arial" w:hAnsi="Arial"/>
        </w:rPr>
        <w:t>Belan</w:t>
      </w:r>
      <w:proofErr w:type="spellEnd"/>
      <w:r>
        <w:rPr>
          <w:rFonts w:ascii="Arial" w:hAnsi="Arial"/>
        </w:rPr>
        <w:t xml:space="preserve">, </w:t>
      </w:r>
      <w:r w:rsidR="00D70C30">
        <w:rPr>
          <w:rFonts w:ascii="Arial" w:hAnsi="Arial"/>
        </w:rPr>
        <w:t>CIP Consultant</w:t>
      </w:r>
    </w:p>
    <w:p w:rsidR="00BE50CF" w:rsidRDefault="00D70C30" w:rsidP="006B4B3B">
      <w:pPr>
        <w:spacing w:after="0"/>
        <w:ind w:left="0"/>
        <w:jc w:val="both"/>
        <w:rPr>
          <w:rFonts w:ascii="Arial" w:hAnsi="Arial"/>
        </w:rPr>
      </w:pPr>
      <w:proofErr w:type="spellStart"/>
      <w:r>
        <w:rPr>
          <w:rFonts w:ascii="Arial" w:hAnsi="Arial"/>
        </w:rPr>
        <w:t>Pranab</w:t>
      </w:r>
      <w:proofErr w:type="spellEnd"/>
      <w:r>
        <w:rPr>
          <w:rFonts w:ascii="Arial" w:hAnsi="Arial"/>
        </w:rPr>
        <w:t xml:space="preserve"> Bhattacharya/</w:t>
      </w:r>
      <w:proofErr w:type="spellStart"/>
      <w:r w:rsidR="00BE50CF">
        <w:rPr>
          <w:rFonts w:ascii="Arial" w:hAnsi="Arial"/>
        </w:rPr>
        <w:t>Retired</w:t>
      </w:r>
      <w:proofErr w:type="gramStart"/>
      <w:r>
        <w:rPr>
          <w:rFonts w:ascii="Arial" w:hAnsi="Arial"/>
        </w:rPr>
        <w:t>,</w:t>
      </w:r>
      <w:r w:rsidR="00D32ECB">
        <w:rPr>
          <w:rFonts w:ascii="Arial" w:hAnsi="Arial"/>
        </w:rPr>
        <w:t>The</w:t>
      </w:r>
      <w:proofErr w:type="spellEnd"/>
      <w:proofErr w:type="gramEnd"/>
      <w:r w:rsidR="00D32ECB">
        <w:rPr>
          <w:rFonts w:ascii="Arial" w:hAnsi="Arial"/>
        </w:rPr>
        <w:t xml:space="preserve"> Ohio State University</w:t>
      </w:r>
    </w:p>
    <w:p w:rsidR="006B4B3B" w:rsidRDefault="006B4B3B" w:rsidP="006B4B3B">
      <w:pPr>
        <w:spacing w:after="0"/>
        <w:ind w:left="0"/>
        <w:jc w:val="both"/>
        <w:rPr>
          <w:rFonts w:ascii="Arial" w:hAnsi="Arial"/>
        </w:rPr>
      </w:pPr>
      <w:r>
        <w:rPr>
          <w:rFonts w:ascii="Arial" w:hAnsi="Arial"/>
        </w:rPr>
        <w:t>Ci</w:t>
      </w:r>
      <w:r w:rsidR="00B755D9">
        <w:rPr>
          <w:rFonts w:ascii="Arial" w:hAnsi="Arial"/>
        </w:rPr>
        <w:t>ndy Byington, Murphy Epson, Incorporated</w:t>
      </w:r>
    </w:p>
    <w:p w:rsidR="006B4B3B" w:rsidRDefault="006B4B3B" w:rsidP="006B4B3B">
      <w:pPr>
        <w:spacing w:after="0"/>
        <w:ind w:left="0"/>
        <w:jc w:val="both"/>
        <w:rPr>
          <w:rFonts w:ascii="Arial" w:hAnsi="Arial"/>
        </w:rPr>
      </w:pPr>
      <w:r>
        <w:rPr>
          <w:rFonts w:ascii="Arial" w:hAnsi="Arial"/>
        </w:rPr>
        <w:t>Elizabeth Donovan, Nationwide Children’s Hospital</w:t>
      </w:r>
    </w:p>
    <w:p w:rsidR="006B4B3B" w:rsidRDefault="006B4B3B" w:rsidP="006B4B3B">
      <w:pPr>
        <w:spacing w:after="0"/>
        <w:ind w:left="0"/>
        <w:jc w:val="both"/>
        <w:rPr>
          <w:rFonts w:ascii="Arial" w:hAnsi="Arial"/>
        </w:rPr>
      </w:pPr>
      <w:r>
        <w:rPr>
          <w:rFonts w:ascii="Arial" w:hAnsi="Arial"/>
        </w:rPr>
        <w:t>Dave Fritz, Nationwide Insurance</w:t>
      </w:r>
    </w:p>
    <w:p w:rsidR="006B4B3B" w:rsidRDefault="006B4B3B" w:rsidP="006B4B3B">
      <w:pPr>
        <w:spacing w:after="0"/>
        <w:ind w:left="0"/>
        <w:jc w:val="both"/>
        <w:rPr>
          <w:rFonts w:ascii="Arial" w:hAnsi="Arial"/>
        </w:rPr>
      </w:pPr>
      <w:r>
        <w:rPr>
          <w:rFonts w:ascii="Arial" w:hAnsi="Arial"/>
        </w:rPr>
        <w:t>Bahram Hashemi, Accuware Consultants</w:t>
      </w:r>
    </w:p>
    <w:p w:rsidR="006B4B3B" w:rsidRDefault="006B4B3B" w:rsidP="006B4B3B">
      <w:pPr>
        <w:spacing w:after="0"/>
        <w:ind w:left="0"/>
        <w:jc w:val="both"/>
        <w:rPr>
          <w:rFonts w:ascii="Arial" w:hAnsi="Arial"/>
        </w:rPr>
      </w:pPr>
      <w:r>
        <w:rPr>
          <w:rFonts w:ascii="Arial" w:hAnsi="Arial"/>
        </w:rPr>
        <w:lastRenderedPageBreak/>
        <w:t>Vlad Kapustin, Interkap Group, LLC</w:t>
      </w:r>
    </w:p>
    <w:p w:rsidR="006B4B3B" w:rsidRDefault="006B4B3B" w:rsidP="006B4B3B">
      <w:pPr>
        <w:spacing w:after="0"/>
        <w:ind w:left="0"/>
        <w:jc w:val="both"/>
        <w:rPr>
          <w:rFonts w:ascii="Arial" w:hAnsi="Arial"/>
        </w:rPr>
      </w:pPr>
      <w:r>
        <w:rPr>
          <w:rFonts w:ascii="Arial" w:hAnsi="Arial"/>
        </w:rPr>
        <w:t>Khelleh Konteh, Ohio Prison Industries</w:t>
      </w:r>
    </w:p>
    <w:p w:rsidR="006B4B3B" w:rsidRDefault="006B4B3B" w:rsidP="006B4B3B">
      <w:pPr>
        <w:spacing w:after="0"/>
        <w:ind w:left="0"/>
        <w:jc w:val="both"/>
        <w:rPr>
          <w:rFonts w:ascii="Arial" w:hAnsi="Arial"/>
        </w:rPr>
      </w:pPr>
      <w:r>
        <w:rPr>
          <w:rFonts w:ascii="Arial" w:hAnsi="Arial"/>
        </w:rPr>
        <w:t>James Liu, JPAC Trading, LLC</w:t>
      </w:r>
    </w:p>
    <w:p w:rsidR="006B4B3B" w:rsidRDefault="006B4B3B" w:rsidP="006B4B3B">
      <w:pPr>
        <w:spacing w:after="0"/>
        <w:ind w:left="0"/>
        <w:jc w:val="both"/>
        <w:rPr>
          <w:rFonts w:ascii="Arial" w:hAnsi="Arial"/>
        </w:rPr>
      </w:pPr>
      <w:r>
        <w:rPr>
          <w:rFonts w:ascii="Arial" w:hAnsi="Arial"/>
        </w:rPr>
        <w:t>Kamal Panchal, Banana Leaf Cafe</w:t>
      </w:r>
    </w:p>
    <w:p w:rsidR="006B4B3B" w:rsidRDefault="006B4B3B" w:rsidP="006B4B3B">
      <w:pPr>
        <w:spacing w:after="0"/>
        <w:ind w:left="0"/>
        <w:jc w:val="both"/>
        <w:rPr>
          <w:rFonts w:ascii="Arial" w:hAnsi="Arial"/>
        </w:rPr>
      </w:pPr>
      <w:r>
        <w:rPr>
          <w:rFonts w:ascii="Arial" w:hAnsi="Arial"/>
        </w:rPr>
        <w:t>Matt Roby, Limited Brands</w:t>
      </w:r>
    </w:p>
    <w:p w:rsidR="006B4B3B" w:rsidRDefault="006B4B3B" w:rsidP="006B4B3B">
      <w:pPr>
        <w:spacing w:after="0"/>
        <w:ind w:left="0"/>
        <w:jc w:val="both"/>
        <w:rPr>
          <w:rFonts w:ascii="Arial" w:hAnsi="Arial"/>
        </w:rPr>
      </w:pPr>
      <w:r>
        <w:rPr>
          <w:rFonts w:ascii="Arial" w:hAnsi="Arial"/>
        </w:rPr>
        <w:t>Gus Shihab, Shihab &amp; Associates</w:t>
      </w:r>
      <w:r w:rsidR="00D32ECB">
        <w:rPr>
          <w:rFonts w:ascii="Arial" w:hAnsi="Arial"/>
        </w:rPr>
        <w:t>, LLC</w:t>
      </w:r>
    </w:p>
    <w:p w:rsidR="006B4B3B" w:rsidRDefault="006B4B3B" w:rsidP="006B4B3B">
      <w:pPr>
        <w:spacing w:after="0"/>
        <w:ind w:left="0"/>
        <w:jc w:val="both"/>
        <w:rPr>
          <w:rFonts w:ascii="Arial" w:hAnsi="Arial"/>
        </w:rPr>
      </w:pPr>
      <w:r>
        <w:rPr>
          <w:rFonts w:ascii="Arial" w:hAnsi="Arial"/>
        </w:rPr>
        <w:t>Don Slowik, Slowik &amp; Robinson, LLC</w:t>
      </w:r>
    </w:p>
    <w:p w:rsidR="006B4B3B" w:rsidRDefault="00D70C30" w:rsidP="006B4B3B">
      <w:pPr>
        <w:spacing w:after="0"/>
        <w:ind w:left="0"/>
        <w:jc w:val="both"/>
        <w:rPr>
          <w:rFonts w:ascii="Arial" w:hAnsi="Arial"/>
        </w:rPr>
      </w:pPr>
      <w:r>
        <w:rPr>
          <w:rFonts w:ascii="Arial" w:hAnsi="Arial"/>
        </w:rPr>
        <w:t xml:space="preserve">Amy </w:t>
      </w:r>
      <w:proofErr w:type="spellStart"/>
      <w:r>
        <w:rPr>
          <w:rFonts w:ascii="Arial" w:hAnsi="Arial"/>
        </w:rPr>
        <w:t>Storrow</w:t>
      </w:r>
      <w:proofErr w:type="spellEnd"/>
      <w:r>
        <w:rPr>
          <w:rFonts w:ascii="Arial" w:hAnsi="Arial"/>
        </w:rPr>
        <w:t>, CIP Consultant</w:t>
      </w:r>
    </w:p>
    <w:p w:rsidR="006B4B3B" w:rsidRDefault="00D70C30" w:rsidP="006B4B3B">
      <w:pPr>
        <w:spacing w:after="0"/>
        <w:ind w:left="0"/>
        <w:jc w:val="both"/>
        <w:rPr>
          <w:rFonts w:ascii="Arial" w:hAnsi="Arial"/>
        </w:rPr>
      </w:pPr>
      <w:r>
        <w:rPr>
          <w:rFonts w:ascii="Arial" w:hAnsi="Arial"/>
        </w:rPr>
        <w:t>Don Utter/</w:t>
      </w:r>
      <w:r w:rsidR="006B4B3B">
        <w:rPr>
          <w:rFonts w:ascii="Arial" w:hAnsi="Arial"/>
        </w:rPr>
        <w:t>Retired</w:t>
      </w:r>
      <w:r>
        <w:rPr>
          <w:rFonts w:ascii="Arial" w:hAnsi="Arial"/>
        </w:rPr>
        <w:t xml:space="preserve">, </w:t>
      </w:r>
      <w:r w:rsidR="00D32ECB">
        <w:rPr>
          <w:rFonts w:ascii="Arial" w:hAnsi="Arial"/>
        </w:rPr>
        <w:t>Battelle</w:t>
      </w:r>
    </w:p>
    <w:p w:rsidR="006B4B3B" w:rsidRDefault="006B4B3B" w:rsidP="006B4B3B">
      <w:pPr>
        <w:spacing w:after="0"/>
        <w:ind w:left="0"/>
        <w:jc w:val="both"/>
        <w:rPr>
          <w:rFonts w:ascii="Arial" w:hAnsi="Arial"/>
        </w:rPr>
      </w:pPr>
      <w:r>
        <w:rPr>
          <w:rFonts w:ascii="Arial" w:hAnsi="Arial"/>
        </w:rPr>
        <w:t>Mark Waite, International Aid Consultant</w:t>
      </w:r>
    </w:p>
    <w:p w:rsidR="006B4B3B" w:rsidRDefault="006B4B3B" w:rsidP="006B4B3B">
      <w:pPr>
        <w:spacing w:after="0"/>
        <w:ind w:left="0"/>
        <w:jc w:val="both"/>
        <w:rPr>
          <w:rFonts w:ascii="Arial" w:hAnsi="Arial"/>
        </w:rPr>
      </w:pPr>
      <w:r>
        <w:rPr>
          <w:rFonts w:ascii="Arial" w:hAnsi="Arial"/>
        </w:rPr>
        <w:t>Lyndsie Whitehead, McGraw Hill School Education</w:t>
      </w:r>
    </w:p>
    <w:p w:rsidR="006B4B3B" w:rsidRDefault="006B4B3B" w:rsidP="006B4B3B">
      <w:pPr>
        <w:spacing w:after="0"/>
        <w:ind w:left="0"/>
        <w:jc w:val="both"/>
        <w:rPr>
          <w:rFonts w:ascii="Arial" w:hAnsi="Arial"/>
        </w:rPr>
      </w:pPr>
    </w:p>
    <w:p w:rsidR="006B4B3B" w:rsidRDefault="006B4B3B" w:rsidP="006B4B3B">
      <w:pPr>
        <w:spacing w:after="0"/>
        <w:ind w:left="0"/>
        <w:jc w:val="both"/>
        <w:rPr>
          <w:rFonts w:ascii="Arial" w:hAnsi="Arial"/>
        </w:rPr>
      </w:pPr>
    </w:p>
    <w:p w:rsidR="006B4B3B" w:rsidRDefault="006B4B3B" w:rsidP="006B4B3B">
      <w:pPr>
        <w:spacing w:after="0"/>
        <w:ind w:left="0"/>
        <w:jc w:val="both"/>
        <w:rPr>
          <w:rFonts w:ascii="Arial" w:hAnsi="Arial"/>
        </w:rPr>
      </w:pPr>
    </w:p>
    <w:p w:rsidR="006B4B3B" w:rsidRDefault="006B4B3B" w:rsidP="006B4B3B">
      <w:pPr>
        <w:spacing w:after="0"/>
        <w:ind w:left="0"/>
        <w:jc w:val="both"/>
        <w:rPr>
          <w:rFonts w:ascii="Arial" w:hAnsi="Arial"/>
        </w:rPr>
      </w:pPr>
    </w:p>
    <w:p w:rsidR="006B4B3B" w:rsidRDefault="006B4B3B" w:rsidP="006B4B3B">
      <w:pPr>
        <w:spacing w:after="0"/>
        <w:ind w:left="0"/>
        <w:jc w:val="both"/>
        <w:rPr>
          <w:rFonts w:ascii="Arial" w:hAnsi="Arial"/>
        </w:rPr>
      </w:pPr>
    </w:p>
    <w:p w:rsidR="006B4B3B" w:rsidRDefault="006B4B3B" w:rsidP="006B4B3B">
      <w:pPr>
        <w:spacing w:after="0"/>
        <w:ind w:left="0"/>
        <w:jc w:val="both"/>
        <w:rPr>
          <w:rFonts w:ascii="Arial" w:hAnsi="Arial"/>
        </w:rPr>
      </w:pPr>
    </w:p>
    <w:p w:rsidR="006B4B3B" w:rsidRDefault="006B4B3B" w:rsidP="006B4B3B">
      <w:pPr>
        <w:spacing w:after="0"/>
        <w:ind w:left="0"/>
        <w:jc w:val="both"/>
        <w:rPr>
          <w:rFonts w:ascii="Arial" w:hAnsi="Arial"/>
        </w:rPr>
      </w:pPr>
    </w:p>
    <w:p w:rsidR="007C0702" w:rsidRPr="001A7858" w:rsidRDefault="007C0702" w:rsidP="006B4B3B">
      <w:pPr>
        <w:spacing w:after="0"/>
        <w:ind w:left="0"/>
        <w:jc w:val="both"/>
        <w:rPr>
          <w:rFonts w:ascii="Arial" w:hAnsi="Arial"/>
        </w:rPr>
      </w:pPr>
    </w:p>
    <w:sectPr w:rsidR="007C0702" w:rsidRPr="001A7858" w:rsidSect="0045059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E4" w:rsidRDefault="008040E4" w:rsidP="007C0702">
      <w:pPr>
        <w:spacing w:after="0" w:line="240" w:lineRule="auto"/>
      </w:pPr>
      <w:r>
        <w:separator/>
      </w:r>
    </w:p>
  </w:endnote>
  <w:endnote w:type="continuationSeparator" w:id="0">
    <w:p w:rsidR="008040E4" w:rsidRDefault="008040E4" w:rsidP="007C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2009"/>
      <w:docPartObj>
        <w:docPartGallery w:val="Page Numbers (Bottom of Page)"/>
        <w:docPartUnique/>
      </w:docPartObj>
    </w:sdtPr>
    <w:sdtEndPr/>
    <w:sdtContent>
      <w:p w:rsidR="006B4B3B" w:rsidRDefault="00E54092">
        <w:pPr>
          <w:pStyle w:val="Footer"/>
          <w:jc w:val="right"/>
        </w:pPr>
        <w:r>
          <w:fldChar w:fldCharType="begin"/>
        </w:r>
        <w:r>
          <w:instrText xml:space="preserve"> PAGE   \* MERGEFORMAT </w:instrText>
        </w:r>
        <w:r>
          <w:fldChar w:fldCharType="separate"/>
        </w:r>
        <w:r w:rsidR="006E4DC4">
          <w:rPr>
            <w:noProof/>
          </w:rPr>
          <w:t>1</w:t>
        </w:r>
        <w:r>
          <w:rPr>
            <w:noProof/>
          </w:rPr>
          <w:fldChar w:fldCharType="end"/>
        </w:r>
      </w:p>
    </w:sdtContent>
  </w:sdt>
  <w:p w:rsidR="006B4B3B" w:rsidRDefault="006B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E4" w:rsidRDefault="008040E4" w:rsidP="007C0702">
      <w:pPr>
        <w:spacing w:after="0" w:line="240" w:lineRule="auto"/>
      </w:pPr>
      <w:r>
        <w:separator/>
      </w:r>
    </w:p>
  </w:footnote>
  <w:footnote w:type="continuationSeparator" w:id="0">
    <w:p w:rsidR="008040E4" w:rsidRDefault="008040E4" w:rsidP="007C07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DCE"/>
    <w:multiLevelType w:val="hybridMultilevel"/>
    <w:tmpl w:val="940E77AC"/>
    <w:lvl w:ilvl="0" w:tplc="5C14EB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D3EEC"/>
    <w:multiLevelType w:val="hybridMultilevel"/>
    <w:tmpl w:val="491AC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F626F8"/>
    <w:multiLevelType w:val="hybridMultilevel"/>
    <w:tmpl w:val="6C824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CD0866"/>
    <w:multiLevelType w:val="hybridMultilevel"/>
    <w:tmpl w:val="ADAC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3F22B4"/>
    <w:multiLevelType w:val="hybridMultilevel"/>
    <w:tmpl w:val="22C43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C174C"/>
    <w:multiLevelType w:val="hybridMultilevel"/>
    <w:tmpl w:val="08D673A4"/>
    <w:lvl w:ilvl="0" w:tplc="5C14EB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A220D"/>
    <w:multiLevelType w:val="hybridMultilevel"/>
    <w:tmpl w:val="59FEC664"/>
    <w:lvl w:ilvl="0" w:tplc="B67068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B58D1"/>
    <w:multiLevelType w:val="hybridMultilevel"/>
    <w:tmpl w:val="18D6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B56367"/>
    <w:multiLevelType w:val="hybridMultilevel"/>
    <w:tmpl w:val="708C1A6C"/>
    <w:lvl w:ilvl="0" w:tplc="5C14EB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E7C5D"/>
    <w:multiLevelType w:val="hybridMultilevel"/>
    <w:tmpl w:val="B05AFFD2"/>
    <w:lvl w:ilvl="0" w:tplc="B67068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F1651"/>
    <w:multiLevelType w:val="hybridMultilevel"/>
    <w:tmpl w:val="C03A12C6"/>
    <w:lvl w:ilvl="0" w:tplc="5C14EB3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765D4D"/>
    <w:multiLevelType w:val="hybridMultilevel"/>
    <w:tmpl w:val="3EEC5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A56CEA"/>
    <w:multiLevelType w:val="hybridMultilevel"/>
    <w:tmpl w:val="4230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0"/>
  </w:num>
  <w:num w:numId="5">
    <w:abstractNumId w:val="10"/>
  </w:num>
  <w:num w:numId="6">
    <w:abstractNumId w:val="8"/>
  </w:num>
  <w:num w:numId="7">
    <w:abstractNumId w:val="5"/>
  </w:num>
  <w:num w:numId="8">
    <w:abstractNumId w:val="3"/>
  </w:num>
  <w:num w:numId="9">
    <w:abstractNumId w:val="2"/>
  </w:num>
  <w:num w:numId="10">
    <w:abstractNumId w:val="11"/>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1A"/>
    <w:rsid w:val="00011DEA"/>
    <w:rsid w:val="0004193A"/>
    <w:rsid w:val="0004423C"/>
    <w:rsid w:val="000454EE"/>
    <w:rsid w:val="000553DD"/>
    <w:rsid w:val="00057989"/>
    <w:rsid w:val="0007136C"/>
    <w:rsid w:val="0008418D"/>
    <w:rsid w:val="000C0035"/>
    <w:rsid w:val="000C2C09"/>
    <w:rsid w:val="000C7992"/>
    <w:rsid w:val="000E60EA"/>
    <w:rsid w:val="00102240"/>
    <w:rsid w:val="00105679"/>
    <w:rsid w:val="00130040"/>
    <w:rsid w:val="00144BDF"/>
    <w:rsid w:val="00151973"/>
    <w:rsid w:val="00176F1E"/>
    <w:rsid w:val="00194421"/>
    <w:rsid w:val="001A16A2"/>
    <w:rsid w:val="001A7858"/>
    <w:rsid w:val="001C3E98"/>
    <w:rsid w:val="001C6564"/>
    <w:rsid w:val="00201B0F"/>
    <w:rsid w:val="002428F0"/>
    <w:rsid w:val="00247CEB"/>
    <w:rsid w:val="00262782"/>
    <w:rsid w:val="00294601"/>
    <w:rsid w:val="002A6971"/>
    <w:rsid w:val="002B47D4"/>
    <w:rsid w:val="002C6E6A"/>
    <w:rsid w:val="00303D0F"/>
    <w:rsid w:val="003056A6"/>
    <w:rsid w:val="00321FCA"/>
    <w:rsid w:val="0034030D"/>
    <w:rsid w:val="00361CA0"/>
    <w:rsid w:val="00374A77"/>
    <w:rsid w:val="00374F62"/>
    <w:rsid w:val="00386FED"/>
    <w:rsid w:val="0038787C"/>
    <w:rsid w:val="0039519E"/>
    <w:rsid w:val="003C1A24"/>
    <w:rsid w:val="00400B57"/>
    <w:rsid w:val="00427915"/>
    <w:rsid w:val="00440057"/>
    <w:rsid w:val="00450599"/>
    <w:rsid w:val="00460566"/>
    <w:rsid w:val="00480AD5"/>
    <w:rsid w:val="00497E10"/>
    <w:rsid w:val="004B0F61"/>
    <w:rsid w:val="005264FC"/>
    <w:rsid w:val="00532AEB"/>
    <w:rsid w:val="00533454"/>
    <w:rsid w:val="00545FF7"/>
    <w:rsid w:val="00567D46"/>
    <w:rsid w:val="005B3310"/>
    <w:rsid w:val="005C2577"/>
    <w:rsid w:val="00604E5E"/>
    <w:rsid w:val="00612553"/>
    <w:rsid w:val="00626C75"/>
    <w:rsid w:val="006326EB"/>
    <w:rsid w:val="006636D9"/>
    <w:rsid w:val="00696AD2"/>
    <w:rsid w:val="006A44DC"/>
    <w:rsid w:val="006A759A"/>
    <w:rsid w:val="006B4B3B"/>
    <w:rsid w:val="006E3F2E"/>
    <w:rsid w:val="006E4DC4"/>
    <w:rsid w:val="006F466B"/>
    <w:rsid w:val="006F5652"/>
    <w:rsid w:val="006F62DD"/>
    <w:rsid w:val="00730811"/>
    <w:rsid w:val="0077326F"/>
    <w:rsid w:val="0077472B"/>
    <w:rsid w:val="00793602"/>
    <w:rsid w:val="007C0702"/>
    <w:rsid w:val="007C5120"/>
    <w:rsid w:val="007E638B"/>
    <w:rsid w:val="00801B4C"/>
    <w:rsid w:val="008040E4"/>
    <w:rsid w:val="00812931"/>
    <w:rsid w:val="00817933"/>
    <w:rsid w:val="00832EEA"/>
    <w:rsid w:val="008370EF"/>
    <w:rsid w:val="0084399F"/>
    <w:rsid w:val="0084719E"/>
    <w:rsid w:val="008C0CE2"/>
    <w:rsid w:val="008D0152"/>
    <w:rsid w:val="008E137A"/>
    <w:rsid w:val="008E2B75"/>
    <w:rsid w:val="009152E2"/>
    <w:rsid w:val="009171FB"/>
    <w:rsid w:val="009201E2"/>
    <w:rsid w:val="009562F4"/>
    <w:rsid w:val="00957DE7"/>
    <w:rsid w:val="00966435"/>
    <w:rsid w:val="0096691F"/>
    <w:rsid w:val="009A4D8A"/>
    <w:rsid w:val="009C4354"/>
    <w:rsid w:val="009D1E5E"/>
    <w:rsid w:val="009F74F8"/>
    <w:rsid w:val="00A314F7"/>
    <w:rsid w:val="00A42B1A"/>
    <w:rsid w:val="00A6720B"/>
    <w:rsid w:val="00AA245E"/>
    <w:rsid w:val="00AA5946"/>
    <w:rsid w:val="00AD4CD2"/>
    <w:rsid w:val="00AD61E2"/>
    <w:rsid w:val="00B1396D"/>
    <w:rsid w:val="00B22614"/>
    <w:rsid w:val="00B451CD"/>
    <w:rsid w:val="00B67131"/>
    <w:rsid w:val="00B72F1A"/>
    <w:rsid w:val="00B755D9"/>
    <w:rsid w:val="00B77B7F"/>
    <w:rsid w:val="00BE50CF"/>
    <w:rsid w:val="00C248E8"/>
    <w:rsid w:val="00C613C5"/>
    <w:rsid w:val="00C668F8"/>
    <w:rsid w:val="00C82C07"/>
    <w:rsid w:val="00C87FC3"/>
    <w:rsid w:val="00CA6B8F"/>
    <w:rsid w:val="00CA7824"/>
    <w:rsid w:val="00CB0474"/>
    <w:rsid w:val="00CF39D9"/>
    <w:rsid w:val="00D04094"/>
    <w:rsid w:val="00D247AE"/>
    <w:rsid w:val="00D32ECB"/>
    <w:rsid w:val="00D409FD"/>
    <w:rsid w:val="00D54ECC"/>
    <w:rsid w:val="00D70C30"/>
    <w:rsid w:val="00D741F5"/>
    <w:rsid w:val="00D74740"/>
    <w:rsid w:val="00DA241A"/>
    <w:rsid w:val="00DA5494"/>
    <w:rsid w:val="00DA6D6C"/>
    <w:rsid w:val="00DC08BF"/>
    <w:rsid w:val="00DD64DC"/>
    <w:rsid w:val="00DD6A27"/>
    <w:rsid w:val="00DE7070"/>
    <w:rsid w:val="00DF7317"/>
    <w:rsid w:val="00E001D2"/>
    <w:rsid w:val="00E01B47"/>
    <w:rsid w:val="00E0203F"/>
    <w:rsid w:val="00E14806"/>
    <w:rsid w:val="00E32BC7"/>
    <w:rsid w:val="00E44089"/>
    <w:rsid w:val="00E51883"/>
    <w:rsid w:val="00E528DC"/>
    <w:rsid w:val="00E54092"/>
    <w:rsid w:val="00E61406"/>
    <w:rsid w:val="00E8376E"/>
    <w:rsid w:val="00E83C72"/>
    <w:rsid w:val="00E93D84"/>
    <w:rsid w:val="00EC4DF7"/>
    <w:rsid w:val="00ED1492"/>
    <w:rsid w:val="00EF1190"/>
    <w:rsid w:val="00EF4886"/>
    <w:rsid w:val="00F12E81"/>
    <w:rsid w:val="00F17949"/>
    <w:rsid w:val="00F20C78"/>
    <w:rsid w:val="00F27739"/>
    <w:rsid w:val="00F554DA"/>
    <w:rsid w:val="00F6055C"/>
    <w:rsid w:val="00F72DFE"/>
    <w:rsid w:val="00F91654"/>
    <w:rsid w:val="00FB1FF1"/>
    <w:rsid w:val="00FE4B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1A"/>
    <w:rPr>
      <w:rFonts w:ascii="Tahoma" w:hAnsi="Tahoma" w:cs="Tahoma"/>
      <w:sz w:val="16"/>
      <w:szCs w:val="16"/>
    </w:rPr>
  </w:style>
  <w:style w:type="paragraph" w:styleId="Header">
    <w:name w:val="header"/>
    <w:basedOn w:val="Normal"/>
    <w:link w:val="HeaderChar"/>
    <w:uiPriority w:val="99"/>
    <w:semiHidden/>
    <w:unhideWhenUsed/>
    <w:rsid w:val="007C0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702"/>
  </w:style>
  <w:style w:type="paragraph" w:styleId="Footer">
    <w:name w:val="footer"/>
    <w:basedOn w:val="Normal"/>
    <w:link w:val="FooterChar"/>
    <w:uiPriority w:val="99"/>
    <w:unhideWhenUsed/>
    <w:rsid w:val="007C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02"/>
  </w:style>
  <w:style w:type="paragraph" w:styleId="ListParagraph">
    <w:name w:val="List Paragraph"/>
    <w:basedOn w:val="Normal"/>
    <w:uiPriority w:val="34"/>
    <w:qFormat/>
    <w:rsid w:val="00545FF7"/>
    <w:pPr>
      <w:contextualSpacing/>
    </w:pPr>
  </w:style>
  <w:style w:type="paragraph" w:styleId="NormalWeb">
    <w:name w:val="Normal (Web)"/>
    <w:basedOn w:val="Normal"/>
    <w:uiPriority w:val="99"/>
    <w:rsid w:val="008C0CE2"/>
    <w:pPr>
      <w:spacing w:beforeLines="1" w:afterLines="1" w:line="240" w:lineRule="auto"/>
      <w:ind w:left="0"/>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F1A"/>
    <w:rPr>
      <w:rFonts w:ascii="Tahoma" w:hAnsi="Tahoma" w:cs="Tahoma"/>
      <w:sz w:val="16"/>
      <w:szCs w:val="16"/>
    </w:rPr>
  </w:style>
  <w:style w:type="paragraph" w:styleId="Header">
    <w:name w:val="header"/>
    <w:basedOn w:val="Normal"/>
    <w:link w:val="HeaderChar"/>
    <w:uiPriority w:val="99"/>
    <w:semiHidden/>
    <w:unhideWhenUsed/>
    <w:rsid w:val="007C0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702"/>
  </w:style>
  <w:style w:type="paragraph" w:styleId="Footer">
    <w:name w:val="footer"/>
    <w:basedOn w:val="Normal"/>
    <w:link w:val="FooterChar"/>
    <w:uiPriority w:val="99"/>
    <w:unhideWhenUsed/>
    <w:rsid w:val="007C0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702"/>
  </w:style>
  <w:style w:type="paragraph" w:styleId="ListParagraph">
    <w:name w:val="List Paragraph"/>
    <w:basedOn w:val="Normal"/>
    <w:uiPriority w:val="34"/>
    <w:qFormat/>
    <w:rsid w:val="00545FF7"/>
    <w:pPr>
      <w:contextualSpacing/>
    </w:pPr>
  </w:style>
  <w:style w:type="paragraph" w:styleId="NormalWeb">
    <w:name w:val="Normal (Web)"/>
    <w:basedOn w:val="Normal"/>
    <w:uiPriority w:val="99"/>
    <w:rsid w:val="008C0CE2"/>
    <w:pPr>
      <w:spacing w:beforeLines="1" w:afterLines="1" w:line="240" w:lineRule="auto"/>
      <w:ind w:left="0"/>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6902">
      <w:bodyDiv w:val="1"/>
      <w:marLeft w:val="0"/>
      <w:marRight w:val="0"/>
      <w:marTop w:val="0"/>
      <w:marBottom w:val="0"/>
      <w:divBdr>
        <w:top w:val="none" w:sz="0" w:space="0" w:color="auto"/>
        <w:left w:val="none" w:sz="0" w:space="0" w:color="auto"/>
        <w:bottom w:val="none" w:sz="0" w:space="0" w:color="auto"/>
        <w:right w:val="none" w:sz="0" w:space="0" w:color="auto"/>
      </w:divBdr>
      <w:divsChild>
        <w:div w:id="429354252">
          <w:marLeft w:val="0"/>
          <w:marRight w:val="0"/>
          <w:marTop w:val="0"/>
          <w:marBottom w:val="0"/>
          <w:divBdr>
            <w:top w:val="none" w:sz="0" w:space="0" w:color="auto"/>
            <w:left w:val="none" w:sz="0" w:space="0" w:color="auto"/>
            <w:bottom w:val="none" w:sz="0" w:space="0" w:color="auto"/>
            <w:right w:val="none" w:sz="0" w:space="0" w:color="auto"/>
          </w:divBdr>
          <w:divsChild>
            <w:div w:id="1250045372">
              <w:marLeft w:val="0"/>
              <w:marRight w:val="0"/>
              <w:marTop w:val="0"/>
              <w:marBottom w:val="0"/>
              <w:divBdr>
                <w:top w:val="none" w:sz="0" w:space="0" w:color="auto"/>
                <w:left w:val="none" w:sz="0" w:space="0" w:color="auto"/>
                <w:bottom w:val="none" w:sz="0" w:space="0" w:color="auto"/>
                <w:right w:val="none" w:sz="0" w:space="0" w:color="auto"/>
              </w:divBdr>
              <w:divsChild>
                <w:div w:id="139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172751">
      <w:bodyDiv w:val="1"/>
      <w:marLeft w:val="0"/>
      <w:marRight w:val="0"/>
      <w:marTop w:val="0"/>
      <w:marBottom w:val="0"/>
      <w:divBdr>
        <w:top w:val="none" w:sz="0" w:space="0" w:color="auto"/>
        <w:left w:val="none" w:sz="0" w:space="0" w:color="auto"/>
        <w:bottom w:val="none" w:sz="0" w:space="0" w:color="auto"/>
        <w:right w:val="none" w:sz="0" w:space="0" w:color="auto"/>
      </w:divBdr>
    </w:div>
    <w:div w:id="1386369494">
      <w:bodyDiv w:val="1"/>
      <w:marLeft w:val="0"/>
      <w:marRight w:val="0"/>
      <w:marTop w:val="0"/>
      <w:marBottom w:val="0"/>
      <w:divBdr>
        <w:top w:val="none" w:sz="0" w:space="0" w:color="auto"/>
        <w:left w:val="none" w:sz="0" w:space="0" w:color="auto"/>
        <w:bottom w:val="none" w:sz="0" w:space="0" w:color="auto"/>
        <w:right w:val="none" w:sz="0" w:space="0" w:color="auto"/>
      </w:divBdr>
      <w:divsChild>
        <w:div w:id="576669339">
          <w:marLeft w:val="0"/>
          <w:marRight w:val="0"/>
          <w:marTop w:val="0"/>
          <w:marBottom w:val="0"/>
          <w:divBdr>
            <w:top w:val="none" w:sz="0" w:space="0" w:color="auto"/>
            <w:left w:val="none" w:sz="0" w:space="0" w:color="auto"/>
            <w:bottom w:val="none" w:sz="0" w:space="0" w:color="auto"/>
            <w:right w:val="none" w:sz="0" w:space="0" w:color="auto"/>
          </w:divBdr>
          <w:divsChild>
            <w:div w:id="983852267">
              <w:marLeft w:val="0"/>
              <w:marRight w:val="0"/>
              <w:marTop w:val="0"/>
              <w:marBottom w:val="0"/>
              <w:divBdr>
                <w:top w:val="none" w:sz="0" w:space="0" w:color="auto"/>
                <w:left w:val="none" w:sz="0" w:space="0" w:color="auto"/>
                <w:bottom w:val="none" w:sz="0" w:space="0" w:color="auto"/>
                <w:right w:val="none" w:sz="0" w:space="0" w:color="auto"/>
              </w:divBdr>
              <w:divsChild>
                <w:div w:id="8846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24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Revenue</c:v>
                </c:pt>
              </c:strCache>
            </c:strRef>
          </c:tx>
          <c:cat>
            <c:strRef>
              <c:f>Sheet1!$A$2:$A$5</c:f>
              <c:strCache>
                <c:ptCount val="4"/>
                <c:pt idx="0">
                  <c:v>Program-related income</c:v>
                </c:pt>
                <c:pt idx="1">
                  <c:v>Community Support/Contributions</c:v>
                </c:pt>
                <c:pt idx="2">
                  <c:v>Investments and Dividends</c:v>
                </c:pt>
                <c:pt idx="3">
                  <c:v>Other</c:v>
                </c:pt>
              </c:strCache>
            </c:strRef>
          </c:cat>
          <c:val>
            <c:numRef>
              <c:f>Sheet1!$B$2:$B$5</c:f>
              <c:numCache>
                <c:formatCode>"$"#,##0_);[Red]\("$"#,##0\)</c:formatCode>
                <c:ptCount val="4"/>
                <c:pt idx="0">
                  <c:v>94720</c:v>
                </c:pt>
                <c:pt idx="1">
                  <c:v>85922</c:v>
                </c:pt>
                <c:pt idx="2">
                  <c:v>5538</c:v>
                </c:pt>
                <c:pt idx="3">
                  <c:v>1746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Expenses</c:v>
                </c:pt>
              </c:strCache>
            </c:strRef>
          </c:tx>
          <c:cat>
            <c:strRef>
              <c:f>Sheet1!$A$2:$A$5</c:f>
              <c:strCache>
                <c:ptCount val="4"/>
                <c:pt idx="0">
                  <c:v>Personnel</c:v>
                </c:pt>
                <c:pt idx="1">
                  <c:v>Administrative Costs</c:v>
                </c:pt>
                <c:pt idx="2">
                  <c:v>Direct Program Costs</c:v>
                </c:pt>
                <c:pt idx="3">
                  <c:v>Other</c:v>
                </c:pt>
              </c:strCache>
            </c:strRef>
          </c:cat>
          <c:val>
            <c:numRef>
              <c:f>Sheet1!$B$2:$B$5</c:f>
              <c:numCache>
                <c:formatCode>"$"#,##0_);[Red]\("$"#,##0\)</c:formatCode>
                <c:ptCount val="4"/>
                <c:pt idx="0">
                  <c:v>72088</c:v>
                </c:pt>
                <c:pt idx="1">
                  <c:v>23549</c:v>
                </c:pt>
                <c:pt idx="2">
                  <c:v>59838</c:v>
                </c:pt>
                <c:pt idx="3">
                  <c:v>6962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4E436BB-45A5-4694-870A-35FC5A33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Columbus International Program</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dc:creator>
  <cp:lastModifiedBy>owner</cp:lastModifiedBy>
  <cp:revision>2</cp:revision>
  <cp:lastPrinted>2014-03-12T19:40:00Z</cp:lastPrinted>
  <dcterms:created xsi:type="dcterms:W3CDTF">2014-09-25T13:25:00Z</dcterms:created>
  <dcterms:modified xsi:type="dcterms:W3CDTF">2014-09-25T13:25:00Z</dcterms:modified>
</cp:coreProperties>
</file>