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BE" w:rsidRPr="00B8088D" w:rsidRDefault="00136BBE" w:rsidP="00B8088D">
      <w:pPr>
        <w:jc w:val="center"/>
        <w:rPr>
          <w:sz w:val="36"/>
          <w:szCs w:val="36"/>
          <w:u w:val="single"/>
        </w:rPr>
      </w:pPr>
      <w:r w:rsidRPr="00B8088D">
        <w:rPr>
          <w:b/>
          <w:bCs/>
          <w:sz w:val="36"/>
          <w:szCs w:val="36"/>
          <w:u w:val="single"/>
        </w:rPr>
        <w:t xml:space="preserve">The Future </w:t>
      </w:r>
      <w:r w:rsidR="00B8088D" w:rsidRPr="00B8088D">
        <w:rPr>
          <w:b/>
          <w:bCs/>
          <w:sz w:val="36"/>
          <w:szCs w:val="36"/>
          <w:u w:val="single"/>
        </w:rPr>
        <w:t xml:space="preserve">Hospital </w:t>
      </w:r>
      <w:r w:rsidRPr="00B8088D">
        <w:rPr>
          <w:b/>
          <w:bCs/>
          <w:sz w:val="36"/>
          <w:szCs w:val="36"/>
          <w:u w:val="single"/>
        </w:rPr>
        <w:t>Project</w:t>
      </w:r>
    </w:p>
    <w:p w:rsidR="00BA6A68" w:rsidRPr="00136BBE" w:rsidRDefault="004B761D" w:rsidP="00B8088D">
      <w:r w:rsidRPr="00136BBE">
        <w:t xml:space="preserve">The </w:t>
      </w:r>
      <w:r w:rsidR="00B8088D">
        <w:t>CLAPP Hospital</w:t>
      </w:r>
      <w:r w:rsidRPr="00136BBE">
        <w:t xml:space="preserve"> is facing constraints in facilitating patient</w:t>
      </w:r>
      <w:r w:rsidR="00B8088D">
        <w:t xml:space="preserve">s coming from all over Pakistan. </w:t>
      </w:r>
      <w:r w:rsidRPr="00136BBE">
        <w:t xml:space="preserve">Existing building and facilities cannot accommodate the rising number of patients. CLAPP Trust has decided to establish a state of the art hospital at Lahore. </w:t>
      </w:r>
    </w:p>
    <w:p w:rsidR="00C53712" w:rsidRDefault="00136BBE" w:rsidP="00136BBE">
      <w:r w:rsidRPr="00136BBE">
        <w:t xml:space="preserve">Land has been purchased near General hospital at </w:t>
      </w:r>
      <w:proofErr w:type="spellStart"/>
      <w:r w:rsidRPr="00136BBE">
        <w:t>Ferozepur</w:t>
      </w:r>
      <w:proofErr w:type="spellEnd"/>
      <w:r w:rsidRPr="00136BBE">
        <w:t xml:space="preserve"> Road, Lahore with the cost of Pak Rs. 4.7 </w:t>
      </w:r>
      <w:proofErr w:type="spellStart"/>
      <w:r w:rsidRPr="00136BBE">
        <w:t>Crore</w:t>
      </w:r>
      <w:proofErr w:type="spellEnd"/>
      <w:r>
        <w:t>.</w:t>
      </w:r>
    </w:p>
    <w:p w:rsidR="00BA6A68" w:rsidRPr="00136BBE" w:rsidRDefault="004B761D" w:rsidP="00B8088D">
      <w:r w:rsidRPr="00136BBE">
        <w:t xml:space="preserve">The proposed hospital will be FIRST EVER IN THE WORLD to provide free surgical treatment to all deserving patients from all over Pakistan in the following </w:t>
      </w:r>
      <w:r w:rsidR="00AE1314" w:rsidRPr="00136BBE">
        <w:rPr>
          <w:b/>
          <w:bCs/>
        </w:rPr>
        <w:t>seven</w:t>
      </w:r>
      <w:r w:rsidRPr="00136BBE">
        <w:t xml:space="preserve"> segments;  </w:t>
      </w:r>
    </w:p>
    <w:p w:rsidR="00136BBE" w:rsidRPr="00136BBE" w:rsidRDefault="00136BBE" w:rsidP="00136BBE">
      <w:r w:rsidRPr="00136BBE">
        <w:tab/>
      </w:r>
      <w:r w:rsidRPr="00136BBE">
        <w:tab/>
        <w:t>1-    Cleft lip and Palate</w:t>
      </w:r>
    </w:p>
    <w:p w:rsidR="00136BBE" w:rsidRPr="00136BBE" w:rsidRDefault="00136BBE" w:rsidP="00136BBE">
      <w:r w:rsidRPr="00136BBE">
        <w:tab/>
      </w:r>
      <w:r w:rsidRPr="00136BBE">
        <w:tab/>
        <w:t>2-    Hydrocephalus</w:t>
      </w:r>
    </w:p>
    <w:p w:rsidR="00136BBE" w:rsidRPr="00136BBE" w:rsidRDefault="00136BBE" w:rsidP="00136BBE">
      <w:r w:rsidRPr="00136BBE">
        <w:tab/>
      </w:r>
      <w:r w:rsidRPr="00136BBE">
        <w:tab/>
        <w:t xml:space="preserve">3-    Craniofacial deformities </w:t>
      </w:r>
    </w:p>
    <w:p w:rsidR="00136BBE" w:rsidRPr="00136BBE" w:rsidRDefault="00136BBE" w:rsidP="00136BBE">
      <w:r w:rsidRPr="00136BBE">
        <w:tab/>
      </w:r>
      <w:r w:rsidRPr="00136BBE">
        <w:tab/>
        <w:t>4-    Cataract</w:t>
      </w:r>
    </w:p>
    <w:p w:rsidR="00136BBE" w:rsidRPr="00136BBE" w:rsidRDefault="00136BBE" w:rsidP="00136BBE">
      <w:r w:rsidRPr="00136BBE">
        <w:tab/>
      </w:r>
      <w:r w:rsidRPr="00136BBE">
        <w:tab/>
        <w:t xml:space="preserve">5-    Club foot </w:t>
      </w:r>
    </w:p>
    <w:p w:rsidR="00136BBE" w:rsidRPr="00136BBE" w:rsidRDefault="00136BBE" w:rsidP="00136BBE">
      <w:r w:rsidRPr="00136BBE">
        <w:tab/>
      </w:r>
      <w:r w:rsidRPr="00136BBE">
        <w:tab/>
        <w:t>6-    Post Burn Contractures</w:t>
      </w:r>
    </w:p>
    <w:p w:rsidR="00136BBE" w:rsidRPr="00136BBE" w:rsidRDefault="00136BBE" w:rsidP="00136BBE">
      <w:r w:rsidRPr="00136BBE">
        <w:tab/>
      </w:r>
      <w:r w:rsidRPr="00136BBE">
        <w:tab/>
        <w:t>7-    Hole in the heart</w:t>
      </w:r>
    </w:p>
    <w:p w:rsidR="00BA6A68" w:rsidRPr="00136BBE" w:rsidRDefault="00B8088D" w:rsidP="00B8088D">
      <w:r>
        <w:rPr>
          <w:b/>
          <w:bCs/>
        </w:rPr>
        <w:t>Project Details:</w:t>
      </w:r>
    </w:p>
    <w:p w:rsidR="00BA6A68" w:rsidRPr="00136BBE" w:rsidRDefault="004B761D" w:rsidP="00136BBE">
      <w:pPr>
        <w:numPr>
          <w:ilvl w:val="0"/>
          <w:numId w:val="3"/>
        </w:numPr>
      </w:pPr>
      <w:r w:rsidRPr="00136BBE">
        <w:t>Total Land (Extendable)      </w:t>
      </w:r>
      <w:r w:rsidR="00B8088D">
        <w:tab/>
      </w:r>
      <w:r w:rsidRPr="00136BBE">
        <w:t xml:space="preserve">4.35 </w:t>
      </w:r>
      <w:proofErr w:type="spellStart"/>
      <w:r w:rsidRPr="00136BBE">
        <w:t>Kanal</w:t>
      </w:r>
      <w:proofErr w:type="spellEnd"/>
    </w:p>
    <w:p w:rsidR="00BA6A68" w:rsidRPr="00136BBE" w:rsidRDefault="004B761D" w:rsidP="00136BBE">
      <w:pPr>
        <w:numPr>
          <w:ilvl w:val="0"/>
          <w:numId w:val="3"/>
        </w:numPr>
      </w:pPr>
      <w:r w:rsidRPr="00136BBE">
        <w:t>Total covered area              </w:t>
      </w:r>
      <w:r w:rsidR="00B8088D">
        <w:tab/>
      </w:r>
      <w:r w:rsidR="00B60E74">
        <w:t> </w:t>
      </w:r>
      <w:r w:rsidR="00AE1314">
        <w:t>100</w:t>
      </w:r>
      <w:r w:rsidR="00B60E74">
        <w:t>,000</w:t>
      </w:r>
      <w:r w:rsidR="00AE1314">
        <w:t xml:space="preserve"> </w:t>
      </w:r>
      <w:proofErr w:type="spellStart"/>
      <w:r w:rsidRPr="00136BBE">
        <w:t>sq.ft</w:t>
      </w:r>
      <w:proofErr w:type="spellEnd"/>
    </w:p>
    <w:p w:rsidR="00136BBE" w:rsidRPr="00136BBE" w:rsidRDefault="004B761D" w:rsidP="00B8088D">
      <w:pPr>
        <w:numPr>
          <w:ilvl w:val="0"/>
          <w:numId w:val="3"/>
        </w:numPr>
      </w:pPr>
      <w:r w:rsidRPr="00136BBE">
        <w:t xml:space="preserve">Total construction cost </w:t>
      </w:r>
      <w:r w:rsidRPr="00136BBE">
        <w:tab/>
      </w:r>
      <w:r w:rsidR="00B8088D">
        <w:tab/>
      </w:r>
      <w:r w:rsidR="00B60E74">
        <w:t xml:space="preserve">Rs. </w:t>
      </w:r>
      <w:r w:rsidR="00AE1314">
        <w:t>30</w:t>
      </w:r>
      <w:r w:rsidR="00B60E74">
        <w:t>0,000</w:t>
      </w:r>
      <w:r w:rsidRPr="00136BBE">
        <w:t xml:space="preserve">,000 </w:t>
      </w:r>
      <w:bookmarkStart w:id="0" w:name="_GoBack"/>
      <w:bookmarkEnd w:id="0"/>
    </w:p>
    <w:p w:rsidR="00BA6A68" w:rsidRPr="00136BBE" w:rsidRDefault="004B761D" w:rsidP="00136BBE">
      <w:pPr>
        <w:numPr>
          <w:ilvl w:val="0"/>
          <w:numId w:val="4"/>
        </w:numPr>
      </w:pPr>
      <w:r w:rsidRPr="00136BBE">
        <w:t xml:space="preserve">Cost of Equipment </w:t>
      </w:r>
      <w:r w:rsidRPr="00136BBE">
        <w:tab/>
      </w:r>
      <w:r w:rsidRPr="00136BBE">
        <w:tab/>
        <w:t>Rs. 620,000,000</w:t>
      </w:r>
    </w:p>
    <w:p w:rsidR="00BA6A68" w:rsidRPr="00136BBE" w:rsidRDefault="004B761D" w:rsidP="00136BBE">
      <w:pPr>
        <w:numPr>
          <w:ilvl w:val="0"/>
          <w:numId w:val="5"/>
        </w:numPr>
      </w:pPr>
      <w:r w:rsidRPr="00136BBE">
        <w:t>Total Project Cost       </w:t>
      </w:r>
      <w:r w:rsidRPr="00136BBE">
        <w:tab/>
      </w:r>
      <w:r w:rsidR="00B8088D">
        <w:tab/>
      </w:r>
      <w:r w:rsidR="00020D4E">
        <w:t xml:space="preserve">Rs. </w:t>
      </w:r>
      <w:r w:rsidR="00AE1314">
        <w:t>92</w:t>
      </w:r>
      <w:r w:rsidR="00020D4E">
        <w:t>0</w:t>
      </w:r>
      <w:r w:rsidRPr="00136BBE">
        <w:t>,</w:t>
      </w:r>
      <w:r w:rsidR="00020D4E">
        <w:t>000</w:t>
      </w:r>
      <w:r w:rsidRPr="00136BBE">
        <w:t>,000</w:t>
      </w:r>
    </w:p>
    <w:p w:rsidR="00136BBE" w:rsidRPr="00136BBE" w:rsidRDefault="00136BBE" w:rsidP="00B8088D">
      <w:r w:rsidRPr="00136BBE">
        <w:rPr>
          <w:b/>
          <w:bCs/>
        </w:rPr>
        <w:t>Facilities at the CLAPP120 Bed Hospital</w:t>
      </w:r>
      <w:r w:rsidR="00B8088D">
        <w:rPr>
          <w:b/>
          <w:bCs/>
        </w:rPr>
        <w:t>: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CT Scan,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MRI, Ultrasound, Digital X-ray,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Physiotherapy, Clinical Lab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>Outpatients Clinic, Emergency Ward (</w:t>
      </w:r>
      <w:r w:rsidRPr="00136BBE">
        <w:rPr>
          <w:b/>
          <w:bCs/>
        </w:rPr>
        <w:t>12 beds</w:t>
      </w:r>
      <w:r w:rsidRPr="00136BBE">
        <w:t xml:space="preserve">) with Operating room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Labor room with </w:t>
      </w:r>
      <w:proofErr w:type="spellStart"/>
      <w:r w:rsidRPr="00136BBE">
        <w:t>Gynae</w:t>
      </w:r>
      <w:proofErr w:type="spellEnd"/>
      <w:r w:rsidRPr="00136BBE">
        <w:t xml:space="preserve"> OR,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lastRenderedPageBreak/>
        <w:t xml:space="preserve">Nursery for neonates - </w:t>
      </w:r>
      <w:r w:rsidRPr="00136BBE">
        <w:rPr>
          <w:b/>
          <w:bCs/>
        </w:rPr>
        <w:t>08 beds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Surgical ICU - </w:t>
      </w:r>
      <w:r w:rsidRPr="00136BBE">
        <w:rPr>
          <w:b/>
          <w:bCs/>
        </w:rPr>
        <w:t>6 beds</w:t>
      </w:r>
      <w:r w:rsidRPr="00136BBE">
        <w:t xml:space="preserve"> and Main OR Area with five operating rooms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Two general wards - </w:t>
      </w:r>
      <w:r w:rsidRPr="00136BBE">
        <w:rPr>
          <w:b/>
          <w:bCs/>
        </w:rPr>
        <w:t xml:space="preserve">15 beds </w:t>
      </w:r>
      <w:r w:rsidRPr="00136BBE">
        <w:t>each for male/ female patients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rPr>
          <w:b/>
          <w:bCs/>
        </w:rPr>
        <w:t>28</w:t>
      </w:r>
      <w:r w:rsidRPr="00136BBE">
        <w:t xml:space="preserve"> beds semi private patients, </w:t>
      </w:r>
      <w:r w:rsidRPr="00136BBE">
        <w:rPr>
          <w:b/>
          <w:bCs/>
        </w:rPr>
        <w:t>24</w:t>
      </w:r>
      <w:r w:rsidRPr="00136BBE">
        <w:t xml:space="preserve"> private rooms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Medical ICU - </w:t>
      </w:r>
      <w:r w:rsidRPr="00136BBE">
        <w:rPr>
          <w:b/>
          <w:bCs/>
        </w:rPr>
        <w:t>8</w:t>
      </w:r>
      <w:r w:rsidRPr="00136BBE">
        <w:t xml:space="preserve"> beds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Nursing hostel (for </w:t>
      </w:r>
      <w:r w:rsidRPr="00136BBE">
        <w:rPr>
          <w:b/>
          <w:bCs/>
        </w:rPr>
        <w:t>23</w:t>
      </w:r>
      <w:r w:rsidRPr="00136BBE">
        <w:t xml:space="preserve"> nurses)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An Auditorium with seating capacity for </w:t>
      </w:r>
      <w:r w:rsidRPr="00136BBE">
        <w:rPr>
          <w:b/>
          <w:bCs/>
        </w:rPr>
        <w:t>100</w:t>
      </w:r>
      <w:r w:rsidRPr="00136BBE">
        <w:t xml:space="preserve"> persons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>Cafeteria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>Autoclave, engineering, electrical, 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Bio-medical workshops and Laundry </w:t>
      </w:r>
    </w:p>
    <w:p w:rsidR="00136BBE" w:rsidRPr="00136BBE" w:rsidRDefault="00136BBE" w:rsidP="00B8088D">
      <w:r w:rsidRPr="00136BBE">
        <w:rPr>
          <w:b/>
          <w:bCs/>
        </w:rPr>
        <w:t>SPECIALITIES</w:t>
      </w:r>
      <w:r w:rsidR="00B8088D">
        <w:rPr>
          <w:b/>
          <w:bCs/>
        </w:rPr>
        <w:t>: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Internal Medicine, General Surgery, ENT, EYE, Orthopedics, </w:t>
      </w:r>
      <w:proofErr w:type="spellStart"/>
      <w:r w:rsidRPr="00136BBE">
        <w:t>Neuro</w:t>
      </w:r>
      <w:proofErr w:type="spellEnd"/>
      <w:r w:rsidRPr="00136BBE">
        <w:t xml:space="preserve"> physician,  Pediatrics, Cardiology, Cardiac Surgery,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Maxilla - Facial Surgery, </w:t>
      </w:r>
    </w:p>
    <w:p w:rsidR="00BA6A68" w:rsidRPr="00136BBE" w:rsidRDefault="004B761D" w:rsidP="00136BBE">
      <w:pPr>
        <w:numPr>
          <w:ilvl w:val="0"/>
          <w:numId w:val="6"/>
        </w:numPr>
      </w:pPr>
      <w:proofErr w:type="spellStart"/>
      <w:r w:rsidRPr="00136BBE">
        <w:t>Neuro</w:t>
      </w:r>
      <w:proofErr w:type="spellEnd"/>
      <w:r w:rsidRPr="00136BBE">
        <w:t>-Surgery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Hand Surgery ,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 xml:space="preserve">Plastic &amp; Reconstructive  Surgery, </w:t>
      </w:r>
    </w:p>
    <w:p w:rsidR="00BA6A68" w:rsidRPr="00136BBE" w:rsidRDefault="004B761D" w:rsidP="00136BBE">
      <w:pPr>
        <w:numPr>
          <w:ilvl w:val="0"/>
          <w:numId w:val="6"/>
        </w:numPr>
      </w:pPr>
      <w:r w:rsidRPr="00136BBE">
        <w:t>Cosmetic Surgery</w:t>
      </w:r>
    </w:p>
    <w:p w:rsidR="00BA6A68" w:rsidRDefault="004B761D" w:rsidP="00136BBE">
      <w:pPr>
        <w:numPr>
          <w:ilvl w:val="0"/>
          <w:numId w:val="6"/>
        </w:numPr>
      </w:pPr>
      <w:r w:rsidRPr="00136BBE">
        <w:t>Laser suite</w:t>
      </w:r>
    </w:p>
    <w:p w:rsidR="00B8088D" w:rsidRDefault="00B8088D" w:rsidP="00B8088D"/>
    <w:p w:rsidR="00B8088D" w:rsidRDefault="00B8088D" w:rsidP="00B8088D"/>
    <w:p w:rsidR="00B8088D" w:rsidRDefault="00B8088D" w:rsidP="00B8088D"/>
    <w:p w:rsidR="00B8088D" w:rsidRDefault="00B8088D" w:rsidP="00B8088D"/>
    <w:p w:rsidR="00B8088D" w:rsidRDefault="00B8088D" w:rsidP="00B8088D"/>
    <w:p w:rsidR="00B8088D" w:rsidRDefault="00B8088D" w:rsidP="00B8088D"/>
    <w:p w:rsidR="00B8088D" w:rsidRDefault="00B8088D" w:rsidP="00B8088D"/>
    <w:p w:rsidR="00B8088D" w:rsidRPr="00B8088D" w:rsidRDefault="00B8088D" w:rsidP="00B8088D">
      <w:pPr>
        <w:jc w:val="center"/>
        <w:rPr>
          <w:b/>
          <w:bCs/>
          <w:sz w:val="32"/>
          <w:szCs w:val="32"/>
        </w:rPr>
      </w:pPr>
      <w:r w:rsidRPr="00B8088D">
        <w:rPr>
          <w:b/>
          <w:bCs/>
          <w:sz w:val="32"/>
          <w:szCs w:val="32"/>
        </w:rPr>
        <w:lastRenderedPageBreak/>
        <w:t>CLAPP Hospital (Future Project)</w:t>
      </w:r>
    </w:p>
    <w:p w:rsidR="00B8088D" w:rsidRPr="00136BBE" w:rsidRDefault="00B8088D" w:rsidP="00B8088D"/>
    <w:p w:rsidR="00136BBE" w:rsidRDefault="00136BBE" w:rsidP="00136BBE">
      <w:r w:rsidRPr="00136BBE">
        <w:rPr>
          <w:noProof/>
        </w:rPr>
        <w:drawing>
          <wp:inline distT="0" distB="0" distL="0" distR="0">
            <wp:extent cx="5943600" cy="4533265"/>
            <wp:effectExtent l="0" t="0" r="0" b="635"/>
            <wp:docPr id="7" name="Content Placeholder 6" descr="CLAPP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 descr="CLAPP.jpg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BBE" w:rsidSect="00197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AA8"/>
    <w:multiLevelType w:val="hybridMultilevel"/>
    <w:tmpl w:val="17AED458"/>
    <w:lvl w:ilvl="0" w:tplc="F3EA11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18E1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B07E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665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521B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34B3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ACAB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56F8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12D1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813072"/>
    <w:multiLevelType w:val="hybridMultilevel"/>
    <w:tmpl w:val="75D6369C"/>
    <w:lvl w:ilvl="0" w:tplc="7450B3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465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2EF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6C81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844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14EC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0A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162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225C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B82706"/>
    <w:multiLevelType w:val="hybridMultilevel"/>
    <w:tmpl w:val="781072D6"/>
    <w:lvl w:ilvl="0" w:tplc="021C5D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87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8A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C65A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301F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C862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BA6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5475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3CF7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B34E50"/>
    <w:multiLevelType w:val="hybridMultilevel"/>
    <w:tmpl w:val="C9CADE4A"/>
    <w:lvl w:ilvl="0" w:tplc="887C69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94D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A6C1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1EA8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867F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66BC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00D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0EA2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4818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A267A59"/>
    <w:multiLevelType w:val="hybridMultilevel"/>
    <w:tmpl w:val="EFAACB96"/>
    <w:lvl w:ilvl="0" w:tplc="B59C91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2A9D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0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925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F872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303D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477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E59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70E9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CDA4620"/>
    <w:multiLevelType w:val="hybridMultilevel"/>
    <w:tmpl w:val="199483F2"/>
    <w:lvl w:ilvl="0" w:tplc="62C81A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042B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F81E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E207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AACA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6803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00A3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C0C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50A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C2632B9"/>
    <w:multiLevelType w:val="hybridMultilevel"/>
    <w:tmpl w:val="1EBE9EBE"/>
    <w:lvl w:ilvl="0" w:tplc="535697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FE03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1091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6E8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A65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CE2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E6A9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6AD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B4E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26607EB"/>
    <w:multiLevelType w:val="hybridMultilevel"/>
    <w:tmpl w:val="F0F2036C"/>
    <w:lvl w:ilvl="0" w:tplc="82C8A6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6EC4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863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B2D0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EE77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1E8C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7EC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00A7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EE9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6BBE"/>
    <w:rsid w:val="00020D4E"/>
    <w:rsid w:val="00136BBE"/>
    <w:rsid w:val="00197DF7"/>
    <w:rsid w:val="004B761D"/>
    <w:rsid w:val="00A15293"/>
    <w:rsid w:val="00AE1314"/>
    <w:rsid w:val="00B60E74"/>
    <w:rsid w:val="00B8088D"/>
    <w:rsid w:val="00BA6A68"/>
    <w:rsid w:val="00C5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77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3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3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6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8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8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5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4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5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14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4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6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0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4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1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42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3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4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2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2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8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7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3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4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5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</dc:creator>
  <cp:lastModifiedBy>MARKETING OFFICE</cp:lastModifiedBy>
  <cp:revision>6</cp:revision>
  <cp:lastPrinted>2013-04-01T17:50:00Z</cp:lastPrinted>
  <dcterms:created xsi:type="dcterms:W3CDTF">2013-01-31T11:16:00Z</dcterms:created>
  <dcterms:modified xsi:type="dcterms:W3CDTF">2013-12-16T07:45:00Z</dcterms:modified>
</cp:coreProperties>
</file>