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333" w:rsidRPr="00AD75E7" w:rsidRDefault="00B72333" w:rsidP="00B72333">
      <w:pPr>
        <w:jc w:val="center"/>
        <w:rPr>
          <w:rFonts w:ascii="Verdana" w:hAnsi="Verdana"/>
          <w:b/>
          <w:bCs/>
          <w:color w:val="3A3A3A"/>
          <w:sz w:val="64"/>
          <w:szCs w:val="64"/>
          <w:u w:val="single"/>
          <w:shd w:val="clear" w:color="auto" w:fill="FFFFFF"/>
        </w:rPr>
      </w:pPr>
      <w:r w:rsidRPr="00AD75E7">
        <w:rPr>
          <w:rFonts w:ascii="Verdana" w:hAnsi="Verdana"/>
          <w:b/>
          <w:bCs/>
          <w:color w:val="3A3A3A"/>
          <w:sz w:val="64"/>
          <w:szCs w:val="64"/>
          <w:u w:val="single"/>
          <w:shd w:val="clear" w:color="auto" w:fill="FFFFFF"/>
        </w:rPr>
        <w:t>Annual Report</w:t>
      </w:r>
    </w:p>
    <w:p w:rsidR="00B72333" w:rsidRPr="00AD75E7" w:rsidRDefault="00B72333" w:rsidP="00B72333">
      <w:pPr>
        <w:jc w:val="center"/>
        <w:rPr>
          <w:rFonts w:ascii="Verdana" w:hAnsi="Verdana"/>
          <w:b/>
          <w:bCs/>
          <w:color w:val="3A3A3A"/>
          <w:sz w:val="64"/>
          <w:szCs w:val="64"/>
          <w:u w:val="single"/>
          <w:shd w:val="clear" w:color="auto" w:fill="FFFFFF"/>
        </w:rPr>
      </w:pPr>
    </w:p>
    <w:p w:rsidR="00B72333" w:rsidRPr="00AD75E7" w:rsidRDefault="00B72333" w:rsidP="00B72333">
      <w:pPr>
        <w:jc w:val="center"/>
        <w:rPr>
          <w:rFonts w:ascii="Verdana" w:hAnsi="Verdana"/>
          <w:sz w:val="64"/>
          <w:szCs w:val="64"/>
        </w:rPr>
      </w:pPr>
      <w:r w:rsidRPr="00AD75E7">
        <w:rPr>
          <w:rFonts w:ascii="Verdana" w:hAnsi="Verdana"/>
          <w:b/>
          <w:bCs/>
          <w:color w:val="3A3A3A"/>
          <w:sz w:val="64"/>
          <w:szCs w:val="64"/>
          <w:u w:val="single"/>
          <w:shd w:val="clear" w:color="auto" w:fill="FFFFFF"/>
        </w:rPr>
        <w:t>2013-2014</w:t>
      </w:r>
    </w:p>
    <w:p w:rsidR="00B72333" w:rsidRDefault="00B72333" w:rsidP="00B72333">
      <w:pPr>
        <w:jc w:val="both"/>
      </w:pPr>
    </w:p>
    <w:p w:rsidR="00B72333" w:rsidRDefault="00B72333" w:rsidP="00B72333">
      <w:pPr>
        <w:jc w:val="both"/>
      </w:pPr>
    </w:p>
    <w:p w:rsidR="00B72333" w:rsidRDefault="00B72333" w:rsidP="00B72333">
      <w:pPr>
        <w:jc w:val="both"/>
      </w:pPr>
    </w:p>
    <w:p w:rsidR="00B72333" w:rsidRDefault="00B72333" w:rsidP="00B7233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B72333" w:rsidRPr="00B938C2" w:rsidTr="00643093">
        <w:tc>
          <w:tcPr>
            <w:tcW w:w="9242" w:type="dxa"/>
          </w:tcPr>
          <w:p w:rsidR="00B72333" w:rsidRPr="00B938C2" w:rsidRDefault="00B72333" w:rsidP="002E1D67">
            <w:pPr>
              <w:pStyle w:val="BodyText"/>
              <w:tabs>
                <w:tab w:val="left" w:pos="4496"/>
              </w:tabs>
              <w:spacing w:line="276" w:lineRule="auto"/>
              <w:jc w:val="center"/>
              <w:rPr>
                <w:rFonts w:ascii="Verdana" w:hAnsi="Verdana"/>
                <w:b/>
                <w:color w:val="000000" w:themeColor="text1"/>
                <w:sz w:val="28"/>
                <w:szCs w:val="28"/>
              </w:rPr>
            </w:pPr>
            <w:r w:rsidRPr="00B938C2">
              <w:rPr>
                <w:rFonts w:ascii="Verdana" w:hAnsi="Verdana"/>
                <w:b/>
                <w:noProof/>
                <w:color w:val="000000" w:themeColor="text1"/>
                <w:sz w:val="28"/>
                <w:szCs w:val="28"/>
              </w:rPr>
              <w:drawing>
                <wp:inline distT="0" distB="0" distL="0" distR="0">
                  <wp:extent cx="5714999" cy="4838700"/>
                  <wp:effectExtent l="19050" t="0" r="1" b="0"/>
                  <wp:docPr id="3" name="Picture 1" descr="C:\Documents and Settings\7\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Desktop\unnamed (1).jpg"/>
                          <pic:cNvPicPr>
                            <a:picLocks noChangeAspect="1" noChangeArrowheads="1"/>
                          </pic:cNvPicPr>
                        </pic:nvPicPr>
                        <pic:blipFill>
                          <a:blip r:embed="rId7"/>
                          <a:srcRect/>
                          <a:stretch>
                            <a:fillRect/>
                          </a:stretch>
                        </pic:blipFill>
                        <pic:spPr bwMode="auto">
                          <a:xfrm>
                            <a:off x="0" y="0"/>
                            <a:ext cx="5733376" cy="4854259"/>
                          </a:xfrm>
                          <a:prstGeom prst="rect">
                            <a:avLst/>
                          </a:prstGeom>
                          <a:noFill/>
                          <a:ln w="9525">
                            <a:noFill/>
                            <a:miter lim="800000"/>
                            <a:headEnd/>
                            <a:tailEnd/>
                          </a:ln>
                        </pic:spPr>
                      </pic:pic>
                    </a:graphicData>
                  </a:graphic>
                </wp:inline>
              </w:drawing>
            </w:r>
          </w:p>
          <w:p w:rsidR="00B72333" w:rsidRPr="00724F1C" w:rsidRDefault="00B72333" w:rsidP="002E1D67">
            <w:pPr>
              <w:pStyle w:val="NoSpacing"/>
              <w:spacing w:line="360" w:lineRule="auto"/>
              <w:jc w:val="both"/>
              <w:rPr>
                <w:rFonts w:ascii="Verdana" w:hAnsi="Verdana"/>
                <w:sz w:val="40"/>
                <w:szCs w:val="40"/>
              </w:rPr>
            </w:pPr>
          </w:p>
          <w:p w:rsidR="00B72333" w:rsidRPr="00724F1C" w:rsidRDefault="00B72333" w:rsidP="002E1D67">
            <w:pPr>
              <w:pStyle w:val="NoSpacing"/>
              <w:pBdr>
                <w:bottom w:val="single" w:sz="12" w:space="1" w:color="auto"/>
              </w:pBdr>
              <w:spacing w:line="360" w:lineRule="auto"/>
              <w:jc w:val="center"/>
              <w:rPr>
                <w:rFonts w:ascii="Verdana" w:hAnsi="Verdana"/>
                <w:b/>
                <w:smallCaps/>
                <w:emboss/>
                <w:color w:val="FF0000"/>
                <w:spacing w:val="20"/>
                <w:kern w:val="18"/>
                <w:position w:val="8"/>
                <w:sz w:val="28"/>
                <w:szCs w:val="28"/>
              </w:rPr>
            </w:pPr>
            <w:r w:rsidRPr="00724F1C">
              <w:rPr>
                <w:rFonts w:ascii="Verdana" w:hAnsi="Verdana"/>
                <w:b/>
                <w:sz w:val="28"/>
                <w:szCs w:val="28"/>
              </w:rPr>
              <w:t>AJIT FOUNDATION</w:t>
            </w:r>
          </w:p>
          <w:p w:rsidR="00B72333" w:rsidRPr="00724F1C" w:rsidRDefault="00B72333" w:rsidP="00AD75E7">
            <w:pPr>
              <w:pStyle w:val="NoSpacing"/>
              <w:spacing w:line="360" w:lineRule="auto"/>
              <w:jc w:val="center"/>
              <w:rPr>
                <w:rFonts w:ascii="Verdana" w:hAnsi="Verdana" w:cstheme="minorHAnsi"/>
                <w:lang w:bidi="he-IL"/>
              </w:rPr>
            </w:pPr>
            <w:r w:rsidRPr="00724F1C">
              <w:rPr>
                <w:rFonts w:ascii="Verdana" w:hAnsi="Verdana" w:cstheme="minorHAnsi"/>
                <w:b/>
                <w:lang w:bidi="he-IL"/>
              </w:rPr>
              <w:t>Office:</w:t>
            </w:r>
            <w:r w:rsidRPr="00724F1C">
              <w:rPr>
                <w:rFonts w:ascii="Verdana" w:hAnsi="Verdana" w:cstheme="minorHAnsi"/>
                <w:lang w:bidi="he-IL"/>
              </w:rPr>
              <w:t xml:space="preserve"> Wani Plot, Agalgaon Road, A/P/T-Barshi-413 401 Dist-Sholapur </w:t>
            </w:r>
          </w:p>
          <w:p w:rsidR="00B72333" w:rsidRPr="00724F1C" w:rsidRDefault="00B72333" w:rsidP="00AD75E7">
            <w:pPr>
              <w:pStyle w:val="NoSpacing"/>
              <w:spacing w:line="360" w:lineRule="auto"/>
              <w:jc w:val="center"/>
              <w:rPr>
                <w:rFonts w:ascii="Verdana" w:hAnsi="Verdana"/>
                <w:color w:val="000000" w:themeColor="text1"/>
              </w:rPr>
            </w:pPr>
            <w:r w:rsidRPr="00724F1C">
              <w:rPr>
                <w:rFonts w:ascii="Verdana" w:hAnsi="Verdana" w:cstheme="minorHAnsi"/>
                <w:b/>
                <w:lang w:bidi="he-IL"/>
              </w:rPr>
              <w:t>Tel:</w:t>
            </w:r>
            <w:r w:rsidRPr="00724F1C">
              <w:rPr>
                <w:rFonts w:ascii="Verdana" w:hAnsi="Verdana" w:cstheme="minorHAnsi"/>
                <w:lang w:bidi="he-IL"/>
              </w:rPr>
              <w:t xml:space="preserve"> </w:t>
            </w:r>
            <w:r w:rsidRPr="00724F1C">
              <w:rPr>
                <w:rFonts w:ascii="Verdana" w:hAnsi="Verdana"/>
                <w:color w:val="000000" w:themeColor="text1"/>
              </w:rPr>
              <w:t xml:space="preserve">02184-220103 </w:t>
            </w:r>
            <w:r w:rsidRPr="00724F1C">
              <w:rPr>
                <w:rFonts w:ascii="Verdana" w:hAnsi="Verdana"/>
                <w:b/>
                <w:color w:val="000000" w:themeColor="text1"/>
              </w:rPr>
              <w:t>Fax:</w:t>
            </w:r>
            <w:r w:rsidRPr="00724F1C">
              <w:rPr>
                <w:rFonts w:ascii="Verdana" w:hAnsi="Verdana"/>
                <w:color w:val="000000" w:themeColor="text1"/>
              </w:rPr>
              <w:t xml:space="preserve"> 02184-220203 </w:t>
            </w:r>
            <w:r w:rsidRPr="00724F1C">
              <w:rPr>
                <w:rFonts w:ascii="Verdana" w:hAnsi="Verdana"/>
                <w:b/>
                <w:color w:val="000000" w:themeColor="text1"/>
              </w:rPr>
              <w:t>Mobile:</w:t>
            </w:r>
            <w:r w:rsidRPr="00724F1C">
              <w:rPr>
                <w:rFonts w:ascii="Verdana" w:hAnsi="Verdana"/>
                <w:color w:val="000000" w:themeColor="text1"/>
              </w:rPr>
              <w:t xml:space="preserve"> 09822897382</w:t>
            </w:r>
          </w:p>
          <w:p w:rsidR="00B72333" w:rsidRPr="00724F1C" w:rsidRDefault="00B72333" w:rsidP="00AD75E7">
            <w:pPr>
              <w:pStyle w:val="NoSpacing"/>
              <w:spacing w:line="360" w:lineRule="auto"/>
              <w:jc w:val="center"/>
              <w:rPr>
                <w:rFonts w:ascii="Verdana" w:hAnsi="Verdana"/>
                <w:color w:val="000000" w:themeColor="text1"/>
              </w:rPr>
            </w:pPr>
            <w:r w:rsidRPr="00724F1C">
              <w:rPr>
                <w:rFonts w:ascii="Verdana" w:hAnsi="Verdana"/>
                <w:color w:val="000000" w:themeColor="text1"/>
              </w:rPr>
              <w:t xml:space="preserve">E-mail: </w:t>
            </w:r>
            <w:hyperlink r:id="rId8" w:history="1">
              <w:r w:rsidRPr="00724F1C">
                <w:rPr>
                  <w:rStyle w:val="Hyperlink"/>
                  <w:rFonts w:ascii="Verdana" w:hAnsi="Verdana"/>
                </w:rPr>
                <w:t>srujanonline@gmail.com</w:t>
              </w:r>
            </w:hyperlink>
            <w:r w:rsidRPr="00724F1C">
              <w:rPr>
                <w:rFonts w:ascii="Verdana" w:hAnsi="Verdana"/>
                <w:color w:val="000000" w:themeColor="text1"/>
              </w:rPr>
              <w:t xml:space="preserve"> Website: www.ajitfoundation.com </w:t>
            </w:r>
          </w:p>
          <w:p w:rsidR="00B72333" w:rsidRPr="00F40C36" w:rsidRDefault="00B72333" w:rsidP="002E1D67">
            <w:pPr>
              <w:pStyle w:val="NoSpacing"/>
              <w:pBdr>
                <w:bottom w:val="single" w:sz="12" w:space="0" w:color="auto"/>
              </w:pBdr>
              <w:spacing w:line="276" w:lineRule="auto"/>
              <w:rPr>
                <w:rFonts w:ascii="Palatino Linotype" w:hAnsi="Palatino Linotype" w:cstheme="minorHAnsi"/>
              </w:rPr>
            </w:pPr>
          </w:p>
          <w:p w:rsidR="00B72333" w:rsidRPr="0095780A" w:rsidRDefault="00B72333" w:rsidP="002E1D67">
            <w:pPr>
              <w:spacing w:line="360" w:lineRule="auto"/>
              <w:rPr>
                <w:rFonts w:ascii="Palatino Linotype" w:hAnsi="Palatino Linotype"/>
                <w:sz w:val="24"/>
                <w:szCs w:val="24"/>
              </w:rPr>
            </w:pPr>
          </w:p>
        </w:tc>
      </w:tr>
    </w:tbl>
    <w:p w:rsidR="00643093" w:rsidRPr="00B938C2" w:rsidRDefault="00643093" w:rsidP="00643093">
      <w:pPr>
        <w:spacing w:line="300" w:lineRule="exact"/>
        <w:rPr>
          <w:rStyle w:val="Strong"/>
          <w:rFonts w:ascii="Verdana" w:hAnsi="Verdana" w:cstheme="minorHAnsi"/>
          <w:sz w:val="28"/>
          <w:szCs w:val="28"/>
        </w:rPr>
      </w:pPr>
    </w:p>
    <w:p w:rsidR="00643093" w:rsidRPr="00B938C2" w:rsidRDefault="00643093" w:rsidP="00643093">
      <w:pPr>
        <w:shd w:val="clear" w:color="auto" w:fill="FABF8F" w:themeFill="accent6" w:themeFillTint="99"/>
        <w:tabs>
          <w:tab w:val="center" w:pos="4513"/>
          <w:tab w:val="right" w:pos="9026"/>
        </w:tabs>
        <w:spacing w:line="300" w:lineRule="exact"/>
        <w:rPr>
          <w:rStyle w:val="Strong"/>
          <w:rFonts w:ascii="Verdana" w:hAnsi="Verdana" w:cstheme="minorHAnsi"/>
          <w:sz w:val="28"/>
          <w:szCs w:val="28"/>
        </w:rPr>
      </w:pPr>
      <w:r>
        <w:rPr>
          <w:rStyle w:val="Strong"/>
          <w:rFonts w:ascii="Verdana" w:hAnsi="Verdana" w:cstheme="minorHAnsi"/>
          <w:sz w:val="28"/>
          <w:szCs w:val="28"/>
        </w:rPr>
        <w:tab/>
      </w:r>
      <w:r w:rsidRPr="00643093">
        <w:t xml:space="preserve"> </w:t>
      </w:r>
      <w:r w:rsidRPr="00643093">
        <w:rPr>
          <w:rStyle w:val="Strong"/>
          <w:rFonts w:ascii="Verdana" w:hAnsi="Verdana" w:cstheme="minorHAnsi"/>
          <w:sz w:val="28"/>
          <w:szCs w:val="28"/>
        </w:rPr>
        <w:t>PRESIDENT’S DESK…</w:t>
      </w:r>
      <w:r>
        <w:rPr>
          <w:rStyle w:val="Strong"/>
          <w:rFonts w:ascii="Verdana" w:hAnsi="Verdana" w:cstheme="minorHAnsi"/>
          <w:sz w:val="28"/>
          <w:szCs w:val="28"/>
        </w:rPr>
        <w:tab/>
      </w:r>
    </w:p>
    <w:p w:rsidR="00643093" w:rsidRDefault="00643093" w:rsidP="00643093">
      <w:pPr>
        <w:spacing w:line="360" w:lineRule="auto"/>
        <w:jc w:val="center"/>
        <w:rPr>
          <w:rFonts w:ascii="Verdana" w:hAnsi="Verdana"/>
          <w:color w:val="000000" w:themeColor="text1"/>
          <w:sz w:val="28"/>
          <w:szCs w:val="28"/>
        </w:rPr>
      </w:pPr>
    </w:p>
    <w:tbl>
      <w:tblPr>
        <w:tblStyle w:val="TableGrid"/>
        <w:tblW w:w="1025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0"/>
        <w:gridCol w:w="5126"/>
      </w:tblGrid>
      <w:tr w:rsidR="00643093" w:rsidTr="002064CD">
        <w:trPr>
          <w:trHeight w:val="360"/>
        </w:trPr>
        <w:tc>
          <w:tcPr>
            <w:tcW w:w="5130" w:type="dxa"/>
          </w:tcPr>
          <w:p w:rsidR="00643093" w:rsidRPr="00FB4B43" w:rsidRDefault="00643093" w:rsidP="00643093">
            <w:pPr>
              <w:autoSpaceDE w:val="0"/>
              <w:autoSpaceDN w:val="0"/>
              <w:adjustRightInd w:val="0"/>
              <w:spacing w:line="360" w:lineRule="auto"/>
              <w:rPr>
                <w:rFonts w:ascii="Verdana" w:eastAsiaTheme="minorHAnsi" w:hAnsi="Verdana"/>
                <w:color w:val="000000" w:themeColor="text1"/>
                <w:lang w:eastAsia="en-US"/>
              </w:rPr>
            </w:pPr>
            <w:r w:rsidRPr="00FB4B43">
              <w:rPr>
                <w:rFonts w:ascii="Verdana" w:eastAsiaTheme="minorHAnsi" w:hAnsi="Verdana"/>
                <w:color w:val="000000" w:themeColor="text1"/>
                <w:lang w:eastAsia="en-US"/>
              </w:rPr>
              <w:t>We have not wings we cannot soar; but, we have feet to scale and climb, by slow degrees, by more and more, the summits of our time”. H. W. Longfellow</w:t>
            </w:r>
          </w:p>
          <w:p w:rsidR="00643093" w:rsidRPr="00572096" w:rsidRDefault="00643093" w:rsidP="00643093">
            <w:pPr>
              <w:autoSpaceDE w:val="0"/>
              <w:autoSpaceDN w:val="0"/>
              <w:adjustRightInd w:val="0"/>
              <w:spacing w:line="360" w:lineRule="auto"/>
              <w:rPr>
                <w:rFonts w:ascii="Verdana" w:eastAsiaTheme="minorHAnsi" w:hAnsi="Verdana"/>
                <w:color w:val="000000" w:themeColor="text1"/>
                <w:lang w:eastAsia="en-US"/>
              </w:rPr>
            </w:pPr>
          </w:p>
          <w:p w:rsidR="00643093" w:rsidRPr="00572096" w:rsidRDefault="00643093" w:rsidP="00643093">
            <w:pPr>
              <w:autoSpaceDE w:val="0"/>
              <w:autoSpaceDN w:val="0"/>
              <w:adjustRightInd w:val="0"/>
              <w:spacing w:line="360" w:lineRule="auto"/>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I believed strongly in Longfellow’s poem about man’s ability to survive...Today, I believe in it more because of our organization with the AF which is now a full six years old.</w:t>
            </w:r>
          </w:p>
          <w:p w:rsidR="00643093" w:rsidRPr="00572096" w:rsidRDefault="00643093" w:rsidP="00643093">
            <w:pPr>
              <w:autoSpaceDE w:val="0"/>
              <w:autoSpaceDN w:val="0"/>
              <w:adjustRightInd w:val="0"/>
              <w:spacing w:line="360" w:lineRule="auto"/>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During the year 2013 AF in its own modest way has surged ahead in its endeavour to act as an agent of social change in areas of critical concern like underprivileged children Education, public health, women's empowerment, non-formal education, community development, etc. with focus on the urban as well as the rural poor.</w:t>
            </w:r>
          </w:p>
          <w:p w:rsidR="00643093" w:rsidRDefault="00643093" w:rsidP="00643093">
            <w:pPr>
              <w:autoSpaceDE w:val="0"/>
              <w:autoSpaceDN w:val="0"/>
              <w:adjustRightInd w:val="0"/>
              <w:spacing w:line="360" w:lineRule="auto"/>
              <w:rPr>
                <w:rFonts w:ascii="Verdana" w:eastAsiaTheme="minorHAnsi" w:hAnsi="Verdana"/>
                <w:color w:val="000000" w:themeColor="text1"/>
                <w:lang w:eastAsia="en-US"/>
              </w:rPr>
            </w:pPr>
          </w:p>
          <w:p w:rsidR="00643093" w:rsidRPr="00ED577F" w:rsidRDefault="00643093" w:rsidP="00643093">
            <w:pPr>
              <w:autoSpaceDE w:val="0"/>
              <w:autoSpaceDN w:val="0"/>
              <w:adjustRightInd w:val="0"/>
              <w:spacing w:line="360" w:lineRule="auto"/>
              <w:rPr>
                <w:rFonts w:ascii="Verdana" w:eastAsiaTheme="minorHAnsi" w:hAnsi="Verdana"/>
                <w:color w:val="000000" w:themeColor="text1"/>
                <w:lang w:eastAsia="en-US"/>
              </w:rPr>
            </w:pPr>
            <w:r>
              <w:rPr>
                <w:rFonts w:ascii="Verdana" w:eastAsiaTheme="minorHAnsi" w:hAnsi="Verdana"/>
                <w:color w:val="000000" w:themeColor="text1"/>
                <w:lang w:eastAsia="en-US"/>
              </w:rPr>
              <w:t>T</w:t>
            </w:r>
            <w:r w:rsidRPr="00ED577F">
              <w:rPr>
                <w:rFonts w:ascii="Verdana" w:eastAsiaTheme="minorHAnsi" w:hAnsi="Verdana"/>
                <w:color w:val="000000" w:themeColor="text1"/>
                <w:lang w:eastAsia="en-US"/>
              </w:rPr>
              <w:t xml:space="preserve">he organization itself becomes a prime example of sustainable development! Beginning with a very limited way (forming SHG’s and organizing women) in 3 villages of </w:t>
            </w:r>
            <w:r>
              <w:rPr>
                <w:rFonts w:ascii="Verdana" w:eastAsiaTheme="minorHAnsi" w:hAnsi="Verdana"/>
                <w:color w:val="000000" w:themeColor="text1"/>
                <w:lang w:eastAsia="en-US"/>
              </w:rPr>
              <w:t xml:space="preserve">Barshi Block </w:t>
            </w:r>
            <w:r w:rsidRPr="00ED577F">
              <w:rPr>
                <w:rFonts w:ascii="Verdana" w:eastAsiaTheme="minorHAnsi" w:hAnsi="Verdana"/>
                <w:color w:val="000000" w:themeColor="text1"/>
                <w:lang w:eastAsia="en-US"/>
              </w:rPr>
              <w:t>the</w:t>
            </w:r>
            <w:r>
              <w:rPr>
                <w:rFonts w:ascii="Verdana" w:eastAsiaTheme="minorHAnsi" w:hAnsi="Verdana"/>
                <w:color w:val="000000" w:themeColor="text1"/>
                <w:lang w:eastAsia="en-US"/>
              </w:rPr>
              <w:t xml:space="preserve"> </w:t>
            </w:r>
            <w:r w:rsidRPr="00ED577F">
              <w:rPr>
                <w:rFonts w:ascii="Verdana" w:eastAsiaTheme="minorHAnsi" w:hAnsi="Verdana"/>
                <w:color w:val="000000" w:themeColor="text1"/>
                <w:lang w:eastAsia="en-US"/>
              </w:rPr>
              <w:t xml:space="preserve">developmental interventions of the </w:t>
            </w:r>
            <w:r>
              <w:rPr>
                <w:rFonts w:ascii="Verdana" w:eastAsiaTheme="minorHAnsi" w:hAnsi="Verdana"/>
                <w:color w:val="000000" w:themeColor="text1"/>
                <w:lang w:eastAsia="en-US"/>
              </w:rPr>
              <w:t>organization</w:t>
            </w:r>
            <w:r w:rsidRPr="00ED577F">
              <w:rPr>
                <w:rFonts w:ascii="Verdana" w:eastAsiaTheme="minorHAnsi" w:hAnsi="Verdana"/>
                <w:color w:val="000000" w:themeColor="text1"/>
                <w:lang w:eastAsia="en-US"/>
              </w:rPr>
              <w:t xml:space="preserve"> has now expanded into well over 100 villages  of 4 </w:t>
            </w:r>
            <w:r>
              <w:rPr>
                <w:rFonts w:ascii="Verdana" w:eastAsiaTheme="minorHAnsi" w:hAnsi="Verdana"/>
                <w:color w:val="000000" w:themeColor="text1"/>
                <w:lang w:eastAsia="en-US"/>
              </w:rPr>
              <w:t>Blocks</w:t>
            </w:r>
            <w:r w:rsidRPr="00ED577F">
              <w:rPr>
                <w:rFonts w:ascii="Verdana" w:eastAsiaTheme="minorHAnsi" w:hAnsi="Verdana"/>
                <w:color w:val="000000" w:themeColor="text1"/>
                <w:lang w:eastAsia="en-US"/>
              </w:rPr>
              <w:t xml:space="preserve"> in tw</w:t>
            </w:r>
            <w:r>
              <w:rPr>
                <w:rFonts w:ascii="Verdana" w:eastAsiaTheme="minorHAnsi" w:hAnsi="Verdana"/>
                <w:color w:val="000000" w:themeColor="text1"/>
                <w:lang w:eastAsia="en-US"/>
              </w:rPr>
              <w:t>o districts (Solapur &amp; Osmanabad</w:t>
            </w:r>
            <w:r w:rsidRPr="00ED577F">
              <w:rPr>
                <w:rFonts w:ascii="Verdana" w:eastAsiaTheme="minorHAnsi" w:hAnsi="Verdana"/>
                <w:color w:val="000000" w:themeColor="text1"/>
                <w:lang w:eastAsia="en-US"/>
              </w:rPr>
              <w:t xml:space="preserve">). </w:t>
            </w:r>
          </w:p>
          <w:p w:rsidR="00643093" w:rsidRPr="00ED577F" w:rsidRDefault="00643093" w:rsidP="00643093">
            <w:pPr>
              <w:autoSpaceDE w:val="0"/>
              <w:autoSpaceDN w:val="0"/>
              <w:adjustRightInd w:val="0"/>
              <w:spacing w:line="360" w:lineRule="auto"/>
              <w:rPr>
                <w:rFonts w:ascii="Verdana" w:eastAsiaTheme="minorHAnsi" w:hAnsi="Verdana"/>
                <w:color w:val="000000" w:themeColor="text1"/>
                <w:lang w:eastAsia="en-US"/>
              </w:rPr>
            </w:pPr>
          </w:p>
          <w:p w:rsidR="00643093" w:rsidRPr="00242C97" w:rsidRDefault="00643093" w:rsidP="00643093">
            <w:pPr>
              <w:spacing w:line="360" w:lineRule="auto"/>
              <w:rPr>
                <w:rFonts w:ascii="Verdana" w:hAnsi="Verdana"/>
                <w:color w:val="000000" w:themeColor="text1"/>
              </w:rPr>
            </w:pPr>
            <w:r w:rsidRPr="00ED577F">
              <w:rPr>
                <w:rFonts w:ascii="Verdana" w:eastAsiaTheme="minorHAnsi" w:hAnsi="Verdana"/>
                <w:color w:val="000000" w:themeColor="text1"/>
                <w:lang w:eastAsia="en-US"/>
              </w:rPr>
              <w:t>As the organization passed through each phase,   the challenges, issues it involved in became manifold which called for different sets of strategies</w:t>
            </w:r>
            <w:r>
              <w:rPr>
                <w:rFonts w:ascii="Verdana" w:eastAsiaTheme="minorHAnsi" w:hAnsi="Verdana"/>
                <w:color w:val="000000" w:themeColor="text1"/>
                <w:lang w:eastAsia="en-US"/>
              </w:rPr>
              <w:t>, interventions and program</w:t>
            </w:r>
            <w:r w:rsidRPr="00ED577F">
              <w:rPr>
                <w:rFonts w:ascii="Verdana" w:eastAsiaTheme="minorHAnsi" w:hAnsi="Verdana"/>
                <w:color w:val="000000" w:themeColor="text1"/>
                <w:lang w:eastAsia="en-US"/>
              </w:rPr>
              <w:t>.  During the year under review the develop</w:t>
            </w:r>
            <w:r>
              <w:rPr>
                <w:rFonts w:ascii="Verdana" w:eastAsiaTheme="minorHAnsi" w:hAnsi="Verdana"/>
                <w:color w:val="000000" w:themeColor="text1"/>
                <w:lang w:eastAsia="en-US"/>
              </w:rPr>
              <w:t xml:space="preserve">mental </w:t>
            </w:r>
          </w:p>
        </w:tc>
        <w:tc>
          <w:tcPr>
            <w:tcW w:w="5126" w:type="dxa"/>
          </w:tcPr>
          <w:p w:rsidR="00643093" w:rsidRDefault="00643093" w:rsidP="00643093">
            <w:pPr>
              <w:autoSpaceDE w:val="0"/>
              <w:autoSpaceDN w:val="0"/>
              <w:adjustRightInd w:val="0"/>
              <w:spacing w:line="360" w:lineRule="auto"/>
              <w:rPr>
                <w:rFonts w:ascii="Verdana" w:eastAsiaTheme="minorHAnsi" w:hAnsi="Verdana"/>
                <w:color w:val="000000" w:themeColor="text1"/>
                <w:lang w:eastAsia="en-US"/>
              </w:rPr>
            </w:pPr>
            <w:r>
              <w:rPr>
                <w:rFonts w:ascii="Verdana" w:eastAsiaTheme="minorHAnsi" w:hAnsi="Verdana"/>
                <w:color w:val="000000" w:themeColor="text1"/>
                <w:lang w:eastAsia="en-US"/>
              </w:rPr>
              <w:t>interventions/ programs</w:t>
            </w:r>
            <w:r w:rsidRPr="00ED577F">
              <w:rPr>
                <w:rFonts w:ascii="Verdana" w:eastAsiaTheme="minorHAnsi" w:hAnsi="Verdana"/>
                <w:color w:val="000000" w:themeColor="text1"/>
                <w:lang w:eastAsia="en-US"/>
              </w:rPr>
              <w:t xml:space="preserve">  </w:t>
            </w:r>
            <w:r>
              <w:rPr>
                <w:rFonts w:ascii="Verdana" w:eastAsiaTheme="minorHAnsi" w:hAnsi="Verdana"/>
                <w:color w:val="000000" w:themeColor="text1"/>
                <w:lang w:eastAsia="en-US"/>
              </w:rPr>
              <w:t xml:space="preserve">which the </w:t>
            </w:r>
            <w:r w:rsidRPr="00ED577F">
              <w:rPr>
                <w:rFonts w:ascii="Verdana" w:eastAsiaTheme="minorHAnsi" w:hAnsi="Verdana"/>
                <w:color w:val="000000" w:themeColor="text1"/>
                <w:lang w:eastAsia="en-US"/>
              </w:rPr>
              <w:t>organization implemented/involved in included: formation and strengthening of SHG’s, Income generation t</w:t>
            </w:r>
            <w:r>
              <w:rPr>
                <w:rFonts w:ascii="Verdana" w:eastAsiaTheme="minorHAnsi" w:hAnsi="Verdana"/>
                <w:color w:val="000000" w:themeColor="text1"/>
                <w:lang w:eastAsia="en-US"/>
              </w:rPr>
              <w:t>rainings, Goat rearing program</w:t>
            </w:r>
            <w:r w:rsidRPr="00ED577F">
              <w:rPr>
                <w:rFonts w:ascii="Verdana" w:eastAsiaTheme="minorHAnsi" w:hAnsi="Verdana"/>
                <w:color w:val="000000" w:themeColor="text1"/>
                <w:lang w:eastAsia="en-US"/>
              </w:rPr>
              <w:t xml:space="preserve"> for </w:t>
            </w:r>
            <w:r>
              <w:rPr>
                <w:rFonts w:ascii="Verdana" w:eastAsiaTheme="minorHAnsi" w:hAnsi="Verdana"/>
                <w:color w:val="000000" w:themeColor="text1"/>
                <w:lang w:eastAsia="en-US"/>
              </w:rPr>
              <w:t xml:space="preserve">SHG women, promotion of </w:t>
            </w:r>
            <w:r w:rsidRPr="00ED577F">
              <w:rPr>
                <w:rFonts w:ascii="Verdana" w:eastAsiaTheme="minorHAnsi" w:hAnsi="Verdana"/>
                <w:color w:val="000000" w:themeColor="text1"/>
                <w:lang w:eastAsia="en-US"/>
              </w:rPr>
              <w:t xml:space="preserve">women’s leadership, propagation of Panchayatiraj, </w:t>
            </w:r>
            <w:r>
              <w:rPr>
                <w:rFonts w:ascii="Verdana" w:eastAsiaTheme="minorHAnsi" w:hAnsi="Verdana"/>
                <w:color w:val="000000" w:themeColor="text1"/>
                <w:lang w:eastAsia="en-US"/>
              </w:rPr>
              <w:t>Educational development program</w:t>
            </w:r>
            <w:r w:rsidRPr="00ED577F">
              <w:rPr>
                <w:rFonts w:ascii="Verdana" w:eastAsiaTheme="minorHAnsi" w:hAnsi="Verdana"/>
                <w:color w:val="000000" w:themeColor="text1"/>
                <w:lang w:eastAsia="en-US"/>
              </w:rPr>
              <w:t xml:space="preserve">s like balwadis,  support classes, strengthening of village education committees, advocacy and lobbying- highlighting the plight of government hostels for adivasi, tribal and backward students, </w:t>
            </w:r>
            <w:r>
              <w:rPr>
                <w:rFonts w:ascii="Verdana" w:eastAsiaTheme="minorHAnsi" w:hAnsi="Verdana"/>
                <w:color w:val="000000" w:themeColor="text1"/>
                <w:lang w:eastAsia="en-US"/>
              </w:rPr>
              <w:t>Sevalaya</w:t>
            </w:r>
            <w:r w:rsidRPr="00ED577F">
              <w:rPr>
                <w:rFonts w:ascii="Verdana" w:eastAsiaTheme="minorHAnsi" w:hAnsi="Verdana"/>
                <w:color w:val="000000" w:themeColor="text1"/>
                <w:lang w:eastAsia="en-US"/>
              </w:rPr>
              <w:t xml:space="preserve"> Centre for orphan and one parent children, and the initiatives on “liberating women from violence”.  Starting with a repor</w:t>
            </w:r>
            <w:r>
              <w:rPr>
                <w:rFonts w:ascii="Verdana" w:eastAsiaTheme="minorHAnsi" w:hAnsi="Verdana"/>
                <w:color w:val="000000" w:themeColor="text1"/>
                <w:lang w:eastAsia="en-US"/>
              </w:rPr>
              <w:t>t on this new outreach program</w:t>
            </w:r>
            <w:r w:rsidRPr="00ED577F">
              <w:rPr>
                <w:rFonts w:ascii="Verdana" w:eastAsiaTheme="minorHAnsi" w:hAnsi="Verdana"/>
                <w:color w:val="000000" w:themeColor="text1"/>
                <w:lang w:eastAsia="en-US"/>
              </w:rPr>
              <w:t xml:space="preserve"> of the organization (Liberating women from violence), this annual report provides a glimp</w:t>
            </w:r>
            <w:r>
              <w:rPr>
                <w:rFonts w:ascii="Verdana" w:eastAsiaTheme="minorHAnsi" w:hAnsi="Verdana"/>
                <w:color w:val="000000" w:themeColor="text1"/>
                <w:lang w:eastAsia="en-US"/>
              </w:rPr>
              <w:t>se on the activities/ program</w:t>
            </w:r>
            <w:r w:rsidRPr="00ED577F">
              <w:rPr>
                <w:rFonts w:ascii="Verdana" w:eastAsiaTheme="minorHAnsi" w:hAnsi="Verdana"/>
                <w:color w:val="000000" w:themeColor="text1"/>
                <w:lang w:eastAsia="en-US"/>
              </w:rPr>
              <w:t xml:space="preserve">/ interventions by the organization during the year and some of its outputs /impacts. </w:t>
            </w:r>
          </w:p>
          <w:p w:rsidR="00643093" w:rsidRPr="00572096" w:rsidRDefault="00643093" w:rsidP="00643093">
            <w:pPr>
              <w:autoSpaceDE w:val="0"/>
              <w:autoSpaceDN w:val="0"/>
              <w:adjustRightInd w:val="0"/>
              <w:spacing w:line="360" w:lineRule="auto"/>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We are venturing more and more into the world of online fundraising and we are very grateful to ICICI Bank. Global Giving for introducing us to a new world of opportunities.</w:t>
            </w:r>
          </w:p>
          <w:p w:rsidR="00643093" w:rsidRPr="00572096" w:rsidRDefault="00643093" w:rsidP="00643093">
            <w:pPr>
              <w:autoSpaceDE w:val="0"/>
              <w:autoSpaceDN w:val="0"/>
              <w:adjustRightInd w:val="0"/>
              <w:spacing w:line="360" w:lineRule="auto"/>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We look forward to visits of our friends, well-wishers, donors and volunteers to Ajit Foundation. See how we have grown and help us to grow further.</w:t>
            </w:r>
          </w:p>
          <w:p w:rsidR="00643093" w:rsidRPr="00572096" w:rsidRDefault="00643093" w:rsidP="00643093">
            <w:pPr>
              <w:autoSpaceDE w:val="0"/>
              <w:autoSpaceDN w:val="0"/>
              <w:adjustRightInd w:val="0"/>
              <w:spacing w:line="360" w:lineRule="auto"/>
              <w:jc w:val="right"/>
              <w:rPr>
                <w:rFonts w:ascii="Verdana" w:eastAsiaTheme="minorHAnsi" w:hAnsi="Verdana"/>
                <w:color w:val="000000" w:themeColor="text1"/>
                <w:lang w:eastAsia="en-US"/>
              </w:rPr>
            </w:pPr>
          </w:p>
          <w:p w:rsidR="00643093" w:rsidRPr="00572096" w:rsidRDefault="00643093" w:rsidP="00643093">
            <w:pPr>
              <w:autoSpaceDE w:val="0"/>
              <w:autoSpaceDN w:val="0"/>
              <w:adjustRightInd w:val="0"/>
              <w:spacing w:line="360" w:lineRule="auto"/>
              <w:jc w:val="right"/>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Yours sincerely,</w:t>
            </w:r>
          </w:p>
          <w:p w:rsidR="00643093" w:rsidRPr="00572096" w:rsidRDefault="00643093" w:rsidP="00643093">
            <w:pPr>
              <w:autoSpaceDE w:val="0"/>
              <w:autoSpaceDN w:val="0"/>
              <w:adjustRightInd w:val="0"/>
              <w:spacing w:line="360" w:lineRule="auto"/>
              <w:jc w:val="right"/>
              <w:rPr>
                <w:rFonts w:ascii="Verdana" w:eastAsiaTheme="minorHAnsi" w:hAnsi="Verdana"/>
                <w:b/>
                <w:color w:val="000000" w:themeColor="text1"/>
                <w:lang w:eastAsia="en-US"/>
              </w:rPr>
            </w:pPr>
            <w:r w:rsidRPr="00572096">
              <w:rPr>
                <w:rFonts w:ascii="Verdana" w:eastAsiaTheme="minorHAnsi" w:hAnsi="Verdana"/>
                <w:b/>
                <w:color w:val="000000" w:themeColor="text1"/>
                <w:lang w:eastAsia="en-US"/>
              </w:rPr>
              <w:t>Mahesh Nimbalkar</w:t>
            </w:r>
          </w:p>
          <w:p w:rsidR="00643093" w:rsidRPr="00572096" w:rsidRDefault="00643093" w:rsidP="00643093">
            <w:pPr>
              <w:autoSpaceDE w:val="0"/>
              <w:autoSpaceDN w:val="0"/>
              <w:adjustRightInd w:val="0"/>
              <w:spacing w:line="360" w:lineRule="auto"/>
              <w:jc w:val="right"/>
              <w:rPr>
                <w:rFonts w:ascii="Verdana" w:eastAsiaTheme="minorHAnsi" w:hAnsi="Verdana"/>
                <w:color w:val="000000" w:themeColor="text1"/>
                <w:lang w:eastAsia="en-US"/>
              </w:rPr>
            </w:pPr>
            <w:r w:rsidRPr="00572096">
              <w:rPr>
                <w:rFonts w:ascii="Verdana" w:eastAsiaTheme="minorHAnsi" w:hAnsi="Verdana"/>
                <w:color w:val="000000" w:themeColor="text1"/>
                <w:lang w:eastAsia="en-US"/>
              </w:rPr>
              <w:t>President</w:t>
            </w:r>
          </w:p>
          <w:p w:rsidR="00643093" w:rsidRPr="00D32D88" w:rsidRDefault="00832E67" w:rsidP="00643093">
            <w:pPr>
              <w:pStyle w:val="ListParagraph"/>
              <w:tabs>
                <w:tab w:val="left" w:pos="3330"/>
              </w:tabs>
              <w:spacing w:line="360" w:lineRule="auto"/>
              <w:ind w:left="360"/>
              <w:jc w:val="center"/>
              <w:rPr>
                <w:rFonts w:ascii="Verdana" w:hAnsi="Verdana"/>
              </w:rPr>
            </w:pPr>
            <w:r>
              <w:rPr>
                <w:rFonts w:ascii="Verdana" w:eastAsiaTheme="minorHAnsi" w:hAnsi="Verdana"/>
                <w:b/>
                <w:color w:val="000000" w:themeColor="text1"/>
                <w:lang w:eastAsia="en-US"/>
              </w:rPr>
              <w:t xml:space="preserve">                              </w:t>
            </w:r>
            <w:r w:rsidR="00643093" w:rsidRPr="00E7764B">
              <w:rPr>
                <w:rFonts w:ascii="Verdana" w:eastAsiaTheme="minorHAnsi" w:hAnsi="Verdana"/>
                <w:b/>
                <w:color w:val="000000" w:themeColor="text1"/>
                <w:lang w:eastAsia="en-US"/>
              </w:rPr>
              <w:t>Date</w:t>
            </w:r>
            <w:r w:rsidR="00643093" w:rsidRPr="00572096">
              <w:rPr>
                <w:rFonts w:ascii="Verdana" w:eastAsiaTheme="minorHAnsi" w:hAnsi="Verdana"/>
                <w:color w:val="000000" w:themeColor="text1"/>
                <w:lang w:eastAsia="en-US"/>
              </w:rPr>
              <w:t xml:space="preserve"> : 31</w:t>
            </w:r>
            <w:r w:rsidR="00643093" w:rsidRPr="00572096">
              <w:rPr>
                <w:rFonts w:ascii="Verdana" w:eastAsiaTheme="minorHAnsi" w:hAnsi="Verdana"/>
                <w:color w:val="000000" w:themeColor="text1"/>
                <w:vertAlign w:val="superscript"/>
                <w:lang w:eastAsia="en-US"/>
              </w:rPr>
              <w:t>st</w:t>
            </w:r>
            <w:r w:rsidR="00643093" w:rsidRPr="00572096">
              <w:rPr>
                <w:rFonts w:ascii="Verdana" w:eastAsiaTheme="minorHAnsi" w:hAnsi="Verdana"/>
                <w:color w:val="000000" w:themeColor="text1"/>
                <w:lang w:eastAsia="en-US"/>
              </w:rPr>
              <w:t xml:space="preserve"> March, 2014</w:t>
            </w:r>
          </w:p>
        </w:tc>
      </w:tr>
    </w:tbl>
    <w:p w:rsidR="00B72333" w:rsidRPr="00B938C2" w:rsidRDefault="00B72333" w:rsidP="00B72333">
      <w:pPr>
        <w:spacing w:line="300" w:lineRule="exact"/>
        <w:rPr>
          <w:rStyle w:val="Strong"/>
          <w:rFonts w:ascii="Verdana" w:hAnsi="Verdana" w:cstheme="minorHAnsi"/>
          <w:sz w:val="28"/>
          <w:szCs w:val="28"/>
        </w:rPr>
      </w:pPr>
    </w:p>
    <w:p w:rsidR="00B72333" w:rsidRPr="00B938C2" w:rsidRDefault="00881CA6" w:rsidP="00B72333">
      <w:pPr>
        <w:shd w:val="clear" w:color="auto" w:fill="FABF8F" w:themeFill="accent6" w:themeFillTint="99"/>
        <w:tabs>
          <w:tab w:val="center" w:pos="4513"/>
          <w:tab w:val="right" w:pos="9026"/>
        </w:tabs>
        <w:spacing w:line="300" w:lineRule="exact"/>
        <w:rPr>
          <w:rStyle w:val="Strong"/>
          <w:rFonts w:ascii="Verdana" w:hAnsi="Verdana" w:cstheme="minorHAnsi"/>
          <w:sz w:val="28"/>
          <w:szCs w:val="28"/>
        </w:rPr>
      </w:pPr>
      <w:r>
        <w:rPr>
          <w:rStyle w:val="Strong"/>
          <w:rFonts w:ascii="Verdana" w:hAnsi="Verdana" w:cstheme="minorHAnsi"/>
          <w:sz w:val="28"/>
          <w:szCs w:val="28"/>
        </w:rPr>
        <w:lastRenderedPageBreak/>
        <w:tab/>
        <w:t>SUMMAR</w:t>
      </w:r>
      <w:r w:rsidR="00B72333">
        <w:rPr>
          <w:rStyle w:val="Strong"/>
          <w:rFonts w:ascii="Verdana" w:hAnsi="Verdana" w:cstheme="minorHAnsi"/>
          <w:sz w:val="28"/>
          <w:szCs w:val="28"/>
        </w:rPr>
        <w:t>Y</w:t>
      </w:r>
      <w:r>
        <w:rPr>
          <w:rStyle w:val="Strong"/>
          <w:rFonts w:ascii="Verdana" w:hAnsi="Verdana" w:cstheme="minorHAnsi"/>
          <w:sz w:val="28"/>
          <w:szCs w:val="28"/>
        </w:rPr>
        <w:t xml:space="preserve"> OF ACTIVITIES</w:t>
      </w:r>
      <w:r w:rsidR="00B72333">
        <w:rPr>
          <w:rStyle w:val="Strong"/>
          <w:rFonts w:ascii="Verdana" w:hAnsi="Verdana" w:cstheme="minorHAnsi"/>
          <w:sz w:val="28"/>
          <w:szCs w:val="28"/>
        </w:rPr>
        <w:tab/>
      </w:r>
    </w:p>
    <w:p w:rsidR="00B72333" w:rsidRDefault="00B72333" w:rsidP="00B72333">
      <w:pPr>
        <w:spacing w:line="360" w:lineRule="auto"/>
        <w:jc w:val="center"/>
        <w:rPr>
          <w:rFonts w:ascii="Verdana" w:hAnsi="Verdana"/>
          <w:color w:val="000000" w:themeColor="text1"/>
          <w:sz w:val="28"/>
          <w:szCs w:val="28"/>
        </w:rPr>
      </w:pPr>
    </w:p>
    <w:tbl>
      <w:tblPr>
        <w:tblStyle w:val="TableGrid"/>
        <w:tblW w:w="1025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0"/>
        <w:gridCol w:w="5126"/>
      </w:tblGrid>
      <w:tr w:rsidR="00EE4453" w:rsidTr="00E458AC">
        <w:trPr>
          <w:trHeight w:val="360"/>
        </w:trPr>
        <w:tc>
          <w:tcPr>
            <w:tcW w:w="5130" w:type="dxa"/>
          </w:tcPr>
          <w:p w:rsidR="0006322A" w:rsidRPr="0006322A" w:rsidRDefault="0006322A" w:rsidP="0006322A">
            <w:pPr>
              <w:spacing w:line="360" w:lineRule="auto"/>
              <w:jc w:val="center"/>
              <w:rPr>
                <w:rFonts w:ascii="Verdana" w:hAnsi="Verdana"/>
                <w:color w:val="000000" w:themeColor="text1"/>
              </w:rPr>
            </w:pPr>
          </w:p>
          <w:p w:rsidR="0006322A" w:rsidRPr="0006322A" w:rsidRDefault="0006322A" w:rsidP="0006322A">
            <w:pPr>
              <w:shd w:val="clear" w:color="auto" w:fill="FABF8F" w:themeFill="accent6" w:themeFillTint="99"/>
              <w:spacing w:line="300" w:lineRule="exact"/>
              <w:jc w:val="center"/>
              <w:rPr>
                <w:rStyle w:val="Strong"/>
                <w:rFonts w:ascii="Verdana" w:hAnsi="Verdana" w:cstheme="minorHAnsi"/>
                <w:sz w:val="22"/>
                <w:szCs w:val="22"/>
              </w:rPr>
            </w:pPr>
            <w:r w:rsidRPr="0006322A">
              <w:rPr>
                <w:rStyle w:val="Strong"/>
                <w:rFonts w:ascii="Verdana" w:hAnsi="Verdana" w:cstheme="minorHAnsi"/>
                <w:sz w:val="22"/>
                <w:szCs w:val="22"/>
              </w:rPr>
              <w:t>Migrant</w:t>
            </w:r>
            <w:r w:rsidR="00E741E9">
              <w:rPr>
                <w:rStyle w:val="Strong"/>
                <w:rFonts w:ascii="Verdana" w:hAnsi="Verdana" w:cstheme="minorHAnsi"/>
                <w:sz w:val="22"/>
                <w:szCs w:val="22"/>
              </w:rPr>
              <w:t xml:space="preserve"> &amp; Street children Education Program:</w:t>
            </w:r>
          </w:p>
          <w:p w:rsidR="00A22FE8" w:rsidRDefault="00A22FE8" w:rsidP="0006322A">
            <w:pPr>
              <w:pStyle w:val="ListParagraph"/>
              <w:tabs>
                <w:tab w:val="left" w:pos="3330"/>
              </w:tabs>
              <w:ind w:left="0"/>
              <w:jc w:val="both"/>
              <w:rPr>
                <w:rFonts w:ascii="Verdana" w:hAnsi="Verdana"/>
                <w:b/>
                <w:color w:val="000000" w:themeColor="text1"/>
                <w:sz w:val="28"/>
                <w:szCs w:val="28"/>
              </w:rPr>
            </w:pPr>
          </w:p>
          <w:p w:rsidR="00A54158" w:rsidRPr="00414F4A" w:rsidRDefault="00A54158" w:rsidP="00414F4A">
            <w:pPr>
              <w:pStyle w:val="NoSpacing"/>
              <w:numPr>
                <w:ilvl w:val="0"/>
                <w:numId w:val="9"/>
              </w:numPr>
              <w:spacing w:line="360" w:lineRule="auto"/>
              <w:jc w:val="both"/>
              <w:rPr>
                <w:rFonts w:ascii="Verdana" w:hAnsi="Verdana"/>
                <w:b/>
                <w:sz w:val="20"/>
                <w:szCs w:val="20"/>
              </w:rPr>
            </w:pPr>
            <w:r w:rsidRPr="00414F4A">
              <w:rPr>
                <w:rFonts w:ascii="Verdana" w:hAnsi="Verdana"/>
                <w:b/>
                <w:sz w:val="20"/>
                <w:szCs w:val="20"/>
              </w:rPr>
              <w:t>Akshar Initiative -Non formal education Center</w:t>
            </w:r>
            <w:r w:rsidR="00F3615C" w:rsidRPr="00414F4A">
              <w:rPr>
                <w:rFonts w:ascii="Verdana" w:hAnsi="Verdana"/>
                <w:b/>
                <w:sz w:val="20"/>
                <w:szCs w:val="20"/>
              </w:rPr>
              <w:t>:</w:t>
            </w:r>
          </w:p>
          <w:p w:rsidR="00F3615C" w:rsidRPr="00414F4A" w:rsidRDefault="00F3615C" w:rsidP="00414F4A">
            <w:pPr>
              <w:pStyle w:val="NoSpacing"/>
              <w:spacing w:line="360" w:lineRule="auto"/>
              <w:jc w:val="both"/>
              <w:rPr>
                <w:rFonts w:ascii="Verdana" w:hAnsi="Verdana"/>
                <w:sz w:val="20"/>
                <w:szCs w:val="20"/>
              </w:rPr>
            </w:pPr>
          </w:p>
          <w:p w:rsidR="00F3615C" w:rsidRPr="00414F4A" w:rsidRDefault="00F3615C" w:rsidP="00414F4A">
            <w:pPr>
              <w:spacing w:after="200" w:line="360" w:lineRule="auto"/>
              <w:ind w:left="360"/>
              <w:jc w:val="both"/>
              <w:rPr>
                <w:rFonts w:ascii="Verdana" w:hAnsi="Verdana"/>
              </w:rPr>
            </w:pPr>
            <w:r w:rsidRPr="00414F4A">
              <w:rPr>
                <w:rFonts w:ascii="Verdana" w:hAnsi="Verdana"/>
              </w:rPr>
              <w:t>This research project was conducted in the 8 centers located on Barshi– Latur road in block Barshi , district Soalur and Nijam-Jawala in block- Paranda Dist-Osmanabad. The ten centers are located in the following eight areas in Barshi and Paranda blocks. The research was carried out in order to see the magnitude of educational deprivation of migratory children.</w:t>
            </w:r>
          </w:p>
          <w:p w:rsidR="00F3615C" w:rsidRPr="00414F4A" w:rsidRDefault="00F3615C" w:rsidP="00414F4A">
            <w:pPr>
              <w:autoSpaceDE w:val="0"/>
              <w:autoSpaceDN w:val="0"/>
              <w:adjustRightInd w:val="0"/>
              <w:spacing w:line="360" w:lineRule="auto"/>
              <w:ind w:left="360"/>
              <w:jc w:val="both"/>
              <w:rPr>
                <w:rFonts w:ascii="Verdana" w:hAnsi="Verdana"/>
              </w:rPr>
            </w:pPr>
            <w:r w:rsidRPr="00414F4A">
              <w:rPr>
                <w:rFonts w:ascii="Verdana" w:hAnsi="Verdana"/>
              </w:rPr>
              <w:t xml:space="preserve">The migrants with whom we work are mainly migrated from the Banjara, Marwadi communities. The main occupation of the community is to make sculptures/ Statues of God/ Goddesses.  The entire family is involved in making of these sculptures. After making it the adults in the family wander in the surrounding villages to sell these statues made of Plaster of Paris and other similar materials. When parents are away selling these statues, the older children look after the household chores and their younger siblings. Migration may take considerable time for a migrant family to get assimilated into the new village/urban society into which it moves. The migrant families, especially long-distance migrant families, live in constant fear of insecurity of life. Moreover, it may be hard for a migrant family to claim equal access to common property resources </w:t>
            </w:r>
          </w:p>
          <w:p w:rsidR="00F3615C" w:rsidRPr="00414F4A" w:rsidRDefault="00F3615C" w:rsidP="00414F4A">
            <w:pPr>
              <w:pStyle w:val="NoSpacing"/>
              <w:spacing w:line="360" w:lineRule="auto"/>
              <w:ind w:left="360"/>
              <w:jc w:val="both"/>
              <w:rPr>
                <w:rFonts w:ascii="Verdana" w:hAnsi="Verdana"/>
                <w:b/>
                <w:sz w:val="20"/>
                <w:szCs w:val="20"/>
              </w:rPr>
            </w:pPr>
          </w:p>
          <w:p w:rsidR="00EE3D60" w:rsidRDefault="00414F4A" w:rsidP="00EE3D60">
            <w:pPr>
              <w:pStyle w:val="NoSpacing"/>
              <w:spacing w:line="360" w:lineRule="auto"/>
              <w:ind w:left="360"/>
              <w:jc w:val="both"/>
              <w:rPr>
                <w:rFonts w:ascii="Verdana" w:hAnsi="Verdana"/>
                <w:sz w:val="20"/>
                <w:szCs w:val="20"/>
              </w:rPr>
            </w:pPr>
            <w:r w:rsidRPr="00414F4A">
              <w:rPr>
                <w:rFonts w:ascii="Verdana" w:hAnsi="Verdana"/>
                <w:sz w:val="20"/>
                <w:szCs w:val="20"/>
              </w:rPr>
              <w:t>through formal and non formal  learning and also by creating conducive environment in</w:t>
            </w:r>
            <w:r>
              <w:rPr>
                <w:rFonts w:ascii="Verdana" w:hAnsi="Verdana"/>
                <w:sz w:val="20"/>
                <w:szCs w:val="20"/>
              </w:rPr>
              <w:t xml:space="preserve"> </w:t>
            </w:r>
            <w:r w:rsidRPr="00414F4A">
              <w:rPr>
                <w:rFonts w:ascii="Verdana" w:hAnsi="Verdana"/>
                <w:sz w:val="20"/>
                <w:szCs w:val="20"/>
              </w:rPr>
              <w:t>family  and  communities</w:t>
            </w:r>
            <w:r>
              <w:rPr>
                <w:rFonts w:ascii="Verdana" w:hAnsi="Verdana"/>
                <w:sz w:val="20"/>
                <w:szCs w:val="20"/>
              </w:rPr>
              <w:t>.</w:t>
            </w:r>
          </w:p>
          <w:p w:rsidR="00C5107D" w:rsidRPr="00EE3D60" w:rsidRDefault="00F3615C" w:rsidP="00EE3D60">
            <w:pPr>
              <w:pStyle w:val="NoSpacing"/>
              <w:spacing w:line="360" w:lineRule="auto"/>
              <w:ind w:left="360"/>
              <w:jc w:val="both"/>
              <w:rPr>
                <w:rFonts w:ascii="Verdana" w:hAnsi="Verdana"/>
                <w:sz w:val="20"/>
                <w:szCs w:val="20"/>
              </w:rPr>
            </w:pPr>
            <w:r w:rsidRPr="00414F4A">
              <w:rPr>
                <w:rFonts w:ascii="Verdana" w:hAnsi="Verdana"/>
                <w:b/>
                <w:sz w:val="20"/>
                <w:szCs w:val="20"/>
              </w:rPr>
              <w:t>Major Project Activities:</w:t>
            </w:r>
          </w:p>
          <w:p w:rsidR="00F3615C" w:rsidRPr="00414F4A" w:rsidRDefault="00F3615C" w:rsidP="00414F4A">
            <w:pPr>
              <w:pStyle w:val="NoSpacing"/>
              <w:spacing w:line="360" w:lineRule="auto"/>
              <w:jc w:val="both"/>
              <w:rPr>
                <w:rFonts w:ascii="Verdana" w:hAnsi="Verdana"/>
                <w:b/>
                <w:sz w:val="20"/>
                <w:szCs w:val="20"/>
              </w:rPr>
            </w:pPr>
          </w:p>
          <w:p w:rsidR="00F3615C" w:rsidRPr="00414F4A" w:rsidRDefault="00F3615C" w:rsidP="00414F4A">
            <w:pPr>
              <w:pStyle w:val="NoSpacing"/>
              <w:spacing w:line="360" w:lineRule="auto"/>
              <w:jc w:val="both"/>
              <w:rPr>
                <w:rFonts w:ascii="Verdana" w:hAnsi="Verdana"/>
                <w:b/>
                <w:sz w:val="20"/>
                <w:szCs w:val="20"/>
              </w:rPr>
            </w:pPr>
            <w:r w:rsidRPr="00414F4A">
              <w:rPr>
                <w:rFonts w:ascii="Verdana" w:hAnsi="Verdana"/>
                <w:b/>
                <w:noProof/>
                <w:sz w:val="20"/>
                <w:szCs w:val="20"/>
                <w:lang w:val="en-US"/>
              </w:rPr>
              <w:drawing>
                <wp:inline distT="0" distB="0" distL="0" distR="0">
                  <wp:extent cx="3035808" cy="2219614"/>
                  <wp:effectExtent l="19050" t="0" r="0" b="0"/>
                  <wp:docPr id="4" name="Picture 3" descr="DSC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79"/>
                          <pic:cNvPicPr>
                            <a:picLocks noChangeAspect="1" noChangeArrowheads="1"/>
                          </pic:cNvPicPr>
                        </pic:nvPicPr>
                        <pic:blipFill>
                          <a:blip r:embed="rId9" cstate="print"/>
                          <a:srcRect/>
                          <a:stretch>
                            <a:fillRect/>
                          </a:stretch>
                        </pic:blipFill>
                        <pic:spPr bwMode="auto">
                          <a:xfrm>
                            <a:off x="0" y="0"/>
                            <a:ext cx="3035808" cy="2219614"/>
                          </a:xfrm>
                          <a:prstGeom prst="rect">
                            <a:avLst/>
                          </a:prstGeom>
                          <a:noFill/>
                          <a:ln w="9525">
                            <a:noFill/>
                            <a:miter lim="800000"/>
                            <a:headEnd/>
                            <a:tailEnd/>
                          </a:ln>
                        </pic:spPr>
                      </pic:pic>
                    </a:graphicData>
                  </a:graphic>
                </wp:inline>
              </w:drawing>
            </w:r>
          </w:p>
          <w:p w:rsidR="00C5107D" w:rsidRPr="00DE5E35" w:rsidRDefault="00C5107D" w:rsidP="00DE5E35">
            <w:pPr>
              <w:pStyle w:val="NoSpacing"/>
              <w:spacing w:line="360" w:lineRule="auto"/>
              <w:jc w:val="both"/>
              <w:rPr>
                <w:rFonts w:ascii="Verdana" w:hAnsi="Verdana"/>
                <w:b/>
                <w:i/>
                <w:sz w:val="20"/>
                <w:szCs w:val="20"/>
              </w:rPr>
            </w:pPr>
            <w:r w:rsidRPr="00DE5E35">
              <w:rPr>
                <w:rFonts w:ascii="Verdana" w:hAnsi="Verdana"/>
                <w:b/>
                <w:i/>
                <w:sz w:val="20"/>
                <w:szCs w:val="20"/>
              </w:rPr>
              <w:t xml:space="preserve">We take 4 parent’s meetings in October      &amp; November. At that time for we had 48 parents attend this meeting.  In meeting we more focus on children </w:t>
            </w:r>
            <w:r w:rsidR="00DE5E35" w:rsidRPr="00DE5E35">
              <w:rPr>
                <w:rFonts w:ascii="Verdana" w:hAnsi="Verdana"/>
                <w:b/>
                <w:i/>
                <w:sz w:val="20"/>
                <w:szCs w:val="20"/>
              </w:rPr>
              <w:t>regularity &amp;</w:t>
            </w:r>
            <w:r w:rsidRPr="00DE5E35">
              <w:rPr>
                <w:rFonts w:ascii="Verdana" w:hAnsi="Verdana"/>
                <w:b/>
                <w:i/>
                <w:sz w:val="20"/>
                <w:szCs w:val="20"/>
              </w:rPr>
              <w:t xml:space="preserve"> pare</w:t>
            </w:r>
            <w:r w:rsidR="00DE5E35">
              <w:rPr>
                <w:rFonts w:ascii="Verdana" w:hAnsi="Verdana"/>
                <w:b/>
                <w:i/>
                <w:sz w:val="20"/>
                <w:szCs w:val="20"/>
              </w:rPr>
              <w:t>nt’s continuous visit to school.</w:t>
            </w:r>
            <w:r w:rsidRPr="00DE5E35">
              <w:rPr>
                <w:rFonts w:ascii="Verdana" w:hAnsi="Verdana"/>
                <w:b/>
                <w:i/>
                <w:sz w:val="20"/>
                <w:szCs w:val="20"/>
              </w:rPr>
              <w:t xml:space="preserve"> </w:t>
            </w:r>
          </w:p>
          <w:p w:rsidR="00C5107D" w:rsidRPr="00414F4A" w:rsidRDefault="00C5107D" w:rsidP="00DE5E35">
            <w:pPr>
              <w:pStyle w:val="NoSpacing"/>
              <w:spacing w:line="360" w:lineRule="auto"/>
              <w:jc w:val="both"/>
              <w:rPr>
                <w:rFonts w:ascii="Verdana" w:hAnsi="Verdana"/>
                <w:b/>
                <w:sz w:val="20"/>
                <w:szCs w:val="20"/>
              </w:rPr>
            </w:pPr>
          </w:p>
          <w:p w:rsidR="00C5107D" w:rsidRPr="00414F4A" w:rsidRDefault="00C5107D" w:rsidP="00414F4A">
            <w:pPr>
              <w:pStyle w:val="ListParagraph"/>
              <w:tabs>
                <w:tab w:val="left" w:pos="3330"/>
              </w:tabs>
              <w:spacing w:line="360" w:lineRule="auto"/>
              <w:ind w:left="0"/>
              <w:jc w:val="both"/>
              <w:rPr>
                <w:rFonts w:ascii="Verdana" w:hAnsi="Verdana"/>
                <w:b/>
                <w:color w:val="000000" w:themeColor="text1"/>
                <w:lang w:val="en-IN"/>
              </w:rPr>
            </w:pPr>
            <w:r w:rsidRPr="00414F4A">
              <w:rPr>
                <w:rFonts w:ascii="Verdana" w:hAnsi="Verdana"/>
                <w:b/>
                <w:noProof/>
                <w:color w:val="000000" w:themeColor="text1"/>
                <w:lang w:eastAsia="en-US"/>
              </w:rPr>
              <w:drawing>
                <wp:inline distT="0" distB="0" distL="0" distR="0">
                  <wp:extent cx="3035808" cy="2413997"/>
                  <wp:effectExtent l="19050" t="0" r="0" b="0"/>
                  <wp:docPr id="7" name="Picture 6" descr="C:\Documents and Settings\7\Desktop\aaaa\02.01.2013\DSCF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7\Desktop\aaaa\02.01.2013\DSCF1266.JPG"/>
                          <pic:cNvPicPr>
                            <a:picLocks noChangeAspect="1" noChangeArrowheads="1"/>
                          </pic:cNvPicPr>
                        </pic:nvPicPr>
                        <pic:blipFill>
                          <a:blip r:embed="rId10" cstate="print"/>
                          <a:srcRect/>
                          <a:stretch>
                            <a:fillRect/>
                          </a:stretch>
                        </pic:blipFill>
                        <pic:spPr bwMode="auto">
                          <a:xfrm>
                            <a:off x="0" y="0"/>
                            <a:ext cx="3035808" cy="2413997"/>
                          </a:xfrm>
                          <a:prstGeom prst="rect">
                            <a:avLst/>
                          </a:prstGeom>
                          <a:noFill/>
                          <a:ln w="9525">
                            <a:noFill/>
                            <a:miter lim="800000"/>
                            <a:headEnd/>
                            <a:tailEnd/>
                          </a:ln>
                        </pic:spPr>
                      </pic:pic>
                    </a:graphicData>
                  </a:graphic>
                </wp:inline>
              </w:drawing>
            </w:r>
          </w:p>
          <w:p w:rsidR="00DE5E35" w:rsidRDefault="00C5107D" w:rsidP="00DE5E35">
            <w:pPr>
              <w:spacing w:after="200" w:line="360" w:lineRule="auto"/>
              <w:jc w:val="both"/>
              <w:rPr>
                <w:rFonts w:ascii="Verdana" w:hAnsi="Verdana"/>
                <w:b/>
                <w:i/>
              </w:rPr>
            </w:pPr>
            <w:r w:rsidRPr="00DE5E35">
              <w:rPr>
                <w:rFonts w:ascii="Verdana" w:hAnsi="Verdana"/>
                <w:b/>
                <w:i/>
              </w:rPr>
              <w:t>Parents are not ready to send children in regular school. So we decided to start a school in area where they live.</w:t>
            </w:r>
            <w:r w:rsidR="00DE5E35" w:rsidRPr="00DE5E35">
              <w:rPr>
                <w:rFonts w:ascii="Verdana" w:hAnsi="Verdana"/>
              </w:rPr>
              <w:t xml:space="preserve"> </w:t>
            </w:r>
            <w:r w:rsidR="00DE5E35" w:rsidRPr="00DE5E35">
              <w:rPr>
                <w:rFonts w:ascii="Verdana" w:hAnsi="Verdana"/>
                <w:b/>
                <w:i/>
              </w:rPr>
              <w:t>We</w:t>
            </w:r>
            <w:r w:rsidR="00DE5E35" w:rsidRPr="00DE5E35">
              <w:rPr>
                <w:rFonts w:ascii="Verdana" w:hAnsi="Verdana"/>
              </w:rPr>
              <w:t xml:space="preserve"> </w:t>
            </w:r>
            <w:r w:rsidR="00DE5E35">
              <w:rPr>
                <w:rFonts w:ascii="Verdana" w:hAnsi="Verdana"/>
              </w:rPr>
              <w:t xml:space="preserve"> </w:t>
            </w:r>
            <w:r w:rsidR="00DE5E35" w:rsidRPr="00DE5E35">
              <w:rPr>
                <w:rFonts w:ascii="Verdana" w:hAnsi="Verdana"/>
                <w:b/>
                <w:i/>
              </w:rPr>
              <w:t>started</w:t>
            </w:r>
          </w:p>
          <w:p w:rsidR="005503C6" w:rsidRPr="00DE5E35" w:rsidRDefault="005503C6" w:rsidP="00DE5E35">
            <w:pPr>
              <w:spacing w:after="200" w:line="360" w:lineRule="auto"/>
              <w:jc w:val="both"/>
              <w:rPr>
                <w:rFonts w:ascii="Verdana" w:hAnsi="Verdana"/>
              </w:rPr>
            </w:pPr>
          </w:p>
          <w:p w:rsidR="00C5107D" w:rsidRPr="00DE5E35" w:rsidRDefault="00C5107D" w:rsidP="00DE5E35">
            <w:pPr>
              <w:spacing w:after="200" w:line="360" w:lineRule="auto"/>
              <w:jc w:val="both"/>
              <w:rPr>
                <w:rFonts w:ascii="Verdana" w:hAnsi="Verdana"/>
                <w:b/>
                <w:i/>
              </w:rPr>
            </w:pPr>
          </w:p>
          <w:p w:rsidR="00F97E43" w:rsidRPr="00CE3064" w:rsidRDefault="00F97E43" w:rsidP="00F97E43">
            <w:pPr>
              <w:spacing w:line="360" w:lineRule="auto"/>
              <w:jc w:val="both"/>
              <w:rPr>
                <w:sz w:val="24"/>
                <w:szCs w:val="24"/>
              </w:rPr>
            </w:pPr>
          </w:p>
          <w:p w:rsidR="00F97E43" w:rsidRPr="0006322A" w:rsidRDefault="00F97E43" w:rsidP="00F97E43">
            <w:pPr>
              <w:shd w:val="clear" w:color="auto" w:fill="FABF8F" w:themeFill="accent6" w:themeFillTint="99"/>
              <w:spacing w:line="300" w:lineRule="exact"/>
              <w:jc w:val="center"/>
              <w:rPr>
                <w:rStyle w:val="Strong"/>
                <w:rFonts w:ascii="Verdana" w:hAnsi="Verdana" w:cstheme="minorHAnsi"/>
                <w:sz w:val="24"/>
                <w:szCs w:val="24"/>
              </w:rPr>
            </w:pPr>
            <w:r w:rsidRPr="00376E58">
              <w:rPr>
                <w:rStyle w:val="Strong"/>
                <w:rFonts w:ascii="Verdana" w:hAnsi="Verdana" w:cstheme="minorHAnsi"/>
                <w:sz w:val="24"/>
                <w:szCs w:val="24"/>
              </w:rPr>
              <w:t>Hobby classes for children</w:t>
            </w:r>
          </w:p>
          <w:p w:rsidR="00F97E43" w:rsidRPr="00376E58" w:rsidRDefault="00F97E43" w:rsidP="00F97E43">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F97E43" w:rsidRPr="00EE3D60" w:rsidRDefault="00F97E43" w:rsidP="00EE3D60">
            <w:pPr>
              <w:pStyle w:val="ListParagraph"/>
              <w:spacing w:line="360" w:lineRule="auto"/>
              <w:ind w:left="360"/>
              <w:jc w:val="both"/>
              <w:rPr>
                <w:rFonts w:ascii="Book Antiqua" w:hAnsi="Book Antiqua" w:cs="Arial"/>
                <w:sz w:val="28"/>
                <w:szCs w:val="28"/>
              </w:rPr>
            </w:pPr>
            <w:r w:rsidRPr="00EE3D60">
              <w:rPr>
                <w:rFonts w:ascii="Verdana" w:hAnsi="Verdana" w:cs="Arial"/>
              </w:rPr>
              <w:t xml:space="preserve">Hobby/support classes continued to be conducted at every </w:t>
            </w:r>
            <w:r w:rsidR="0093240A" w:rsidRPr="00EE3D60">
              <w:rPr>
                <w:rFonts w:ascii="Verdana" w:hAnsi="Verdana" w:cs="Arial"/>
              </w:rPr>
              <w:t>target vasti</w:t>
            </w:r>
            <w:r w:rsidR="00EA7050">
              <w:rPr>
                <w:rFonts w:ascii="Verdana" w:hAnsi="Verdana" w:cs="Arial"/>
              </w:rPr>
              <w:t>/tanda. Ms. Sayara Mulla</w:t>
            </w:r>
            <w:r w:rsidRPr="00EE3D60">
              <w:rPr>
                <w:rFonts w:ascii="Verdana" w:hAnsi="Verdana" w:cs="Arial"/>
              </w:rPr>
              <w:t xml:space="preserve"> supervises these classes from 4.30 p.m to 5.30 p.m</w:t>
            </w:r>
            <w:r w:rsidRPr="00EE3D60">
              <w:rPr>
                <w:rFonts w:ascii="Book Antiqua" w:hAnsi="Book Antiqua" w:cs="Arial"/>
                <w:sz w:val="28"/>
                <w:szCs w:val="28"/>
              </w:rPr>
              <w:t xml:space="preserve">  </w:t>
            </w:r>
            <w:r w:rsidRPr="00EE3D60">
              <w:rPr>
                <w:rFonts w:ascii="Verdana" w:hAnsi="Verdana" w:cs="Arial"/>
              </w:rPr>
              <w:t>at one</w:t>
            </w:r>
            <w:r w:rsidRPr="00EE3D60">
              <w:rPr>
                <w:rFonts w:ascii="Book Antiqua" w:hAnsi="Book Antiqua" w:cs="Arial"/>
                <w:sz w:val="28"/>
                <w:szCs w:val="28"/>
              </w:rPr>
              <w:t xml:space="preserve"> </w:t>
            </w:r>
          </w:p>
          <w:p w:rsidR="00F97E43" w:rsidRDefault="00F97E43" w:rsidP="00F97E43">
            <w:pPr>
              <w:spacing w:line="360" w:lineRule="auto"/>
              <w:rPr>
                <w:rFonts w:ascii="Verdana" w:hAnsi="Verdana"/>
                <w:i/>
                <w:color w:val="000000" w:themeColor="text1"/>
              </w:rPr>
            </w:pPr>
            <w:r>
              <w:rPr>
                <w:rFonts w:ascii="Book Antiqua" w:hAnsi="Book Antiqua" w:cs="Arial"/>
                <w:noProof/>
                <w:sz w:val="28"/>
                <w:szCs w:val="28"/>
                <w:lang w:eastAsia="en-US"/>
              </w:rPr>
              <w:drawing>
                <wp:anchor distT="0" distB="0" distL="114300" distR="114300" simplePos="0" relativeHeight="251661312" behindDoc="1" locked="0" layoutInCell="1" allowOverlap="1">
                  <wp:simplePos x="0" y="0"/>
                  <wp:positionH relativeFrom="column">
                    <wp:posOffset>19685</wp:posOffset>
                  </wp:positionH>
                  <wp:positionV relativeFrom="paragraph">
                    <wp:posOffset>203835</wp:posOffset>
                  </wp:positionV>
                  <wp:extent cx="3027680" cy="2097405"/>
                  <wp:effectExtent l="19050" t="19050" r="20320" b="17145"/>
                  <wp:wrapTight wrapText="bothSides">
                    <wp:wrapPolygon edited="0">
                      <wp:start x="-136" y="-196"/>
                      <wp:lineTo x="-136" y="21777"/>
                      <wp:lineTo x="21745" y="21777"/>
                      <wp:lineTo x="21745" y="-196"/>
                      <wp:lineTo x="-136" y="-196"/>
                    </wp:wrapPolygon>
                  </wp:wrapTight>
                  <wp:docPr id="12" name="Picture 48" descr="IMGA0024%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A0024%5b1%5d"/>
                          <pic:cNvPicPr>
                            <a:picLocks noChangeAspect="1" noChangeArrowheads="1"/>
                          </pic:cNvPicPr>
                        </pic:nvPicPr>
                        <pic:blipFill>
                          <a:blip r:embed="rId11"/>
                          <a:srcRect/>
                          <a:stretch>
                            <a:fillRect/>
                          </a:stretch>
                        </pic:blipFill>
                        <pic:spPr bwMode="auto">
                          <a:xfrm>
                            <a:off x="0" y="0"/>
                            <a:ext cx="3027680" cy="2097405"/>
                          </a:xfrm>
                          <a:prstGeom prst="rect">
                            <a:avLst/>
                          </a:prstGeom>
                          <a:noFill/>
                          <a:ln w="9525">
                            <a:solidFill>
                              <a:srgbClr val="002060"/>
                            </a:solidFill>
                            <a:miter lim="800000"/>
                            <a:headEnd/>
                            <a:tailEnd/>
                          </a:ln>
                        </pic:spPr>
                      </pic:pic>
                    </a:graphicData>
                  </a:graphic>
                </wp:anchor>
              </w:drawing>
            </w:r>
            <w:r>
              <w:rPr>
                <w:rFonts w:ascii="Book Antiqua" w:hAnsi="Book Antiqua" w:cs="Arial"/>
                <w:sz w:val="28"/>
                <w:szCs w:val="28"/>
              </w:rPr>
              <w:tab/>
            </w:r>
            <w:r w:rsidRPr="0006139C">
              <w:rPr>
                <w:rFonts w:ascii="Verdana" w:hAnsi="Verdana"/>
                <w:i/>
                <w:color w:val="000000" w:themeColor="text1"/>
              </w:rPr>
              <w:t xml:space="preserve"> </w:t>
            </w:r>
          </w:p>
          <w:p w:rsidR="00F97E43" w:rsidRPr="0006139C" w:rsidRDefault="00484148" w:rsidP="00F97E43">
            <w:pPr>
              <w:spacing w:line="360" w:lineRule="auto"/>
              <w:jc w:val="center"/>
              <w:rPr>
                <w:rFonts w:ascii="Verdana" w:hAnsi="Verdana"/>
                <w:b/>
                <w:i/>
                <w:color w:val="000000" w:themeColor="text1"/>
              </w:rPr>
            </w:pPr>
            <w:r>
              <w:rPr>
                <w:rFonts w:ascii="Verdana" w:hAnsi="Verdana"/>
                <w:b/>
                <w:i/>
                <w:color w:val="000000" w:themeColor="text1"/>
              </w:rPr>
              <w:t xml:space="preserve">AF organized </w:t>
            </w:r>
            <w:r w:rsidR="00F97E43" w:rsidRPr="0006139C">
              <w:rPr>
                <w:rFonts w:ascii="Verdana" w:hAnsi="Verdana"/>
                <w:b/>
                <w:i/>
                <w:color w:val="000000" w:themeColor="text1"/>
              </w:rPr>
              <w:t>Melawa of Hobby class students</w:t>
            </w:r>
          </w:p>
          <w:p w:rsidR="00F97E43" w:rsidRPr="00984E74" w:rsidRDefault="00F97E43" w:rsidP="0075204C">
            <w:pPr>
              <w:pStyle w:val="ListParagraph"/>
              <w:spacing w:line="360" w:lineRule="auto"/>
              <w:ind w:left="360"/>
              <w:jc w:val="both"/>
              <w:rPr>
                <w:rFonts w:ascii="Book Antiqua" w:hAnsi="Book Antiqua" w:cs="Arial"/>
                <w:sz w:val="28"/>
                <w:szCs w:val="28"/>
              </w:rPr>
            </w:pPr>
            <w:r w:rsidRPr="00984E74">
              <w:rPr>
                <w:rFonts w:ascii="Verdana" w:hAnsi="Verdana" w:cs="Arial"/>
              </w:rPr>
              <w:t>vasti/</w:t>
            </w:r>
            <w:r w:rsidR="0020611B" w:rsidRPr="00984E74">
              <w:rPr>
                <w:rFonts w:ascii="Verdana" w:hAnsi="Verdana" w:cs="Arial"/>
              </w:rPr>
              <w:t>tanda each</w:t>
            </w:r>
            <w:r w:rsidRPr="00984E74">
              <w:rPr>
                <w:rFonts w:ascii="Verdana" w:hAnsi="Verdana" w:cs="Arial"/>
              </w:rPr>
              <w:t xml:space="preserve"> day.  Apart from helping the first generation learners to </w:t>
            </w:r>
            <w:r w:rsidR="0020611B" w:rsidRPr="00984E74">
              <w:rPr>
                <w:rFonts w:ascii="Verdana" w:hAnsi="Verdana" w:cs="Arial"/>
              </w:rPr>
              <w:t>stay focused</w:t>
            </w:r>
            <w:r w:rsidRPr="00984E74">
              <w:rPr>
                <w:rFonts w:ascii="Verdana" w:hAnsi="Verdana" w:cs="Arial"/>
              </w:rPr>
              <w:t xml:space="preserve"> on academic studies, it also </w:t>
            </w:r>
            <w:r w:rsidR="0020611B" w:rsidRPr="00984E74">
              <w:rPr>
                <w:rFonts w:ascii="Verdana" w:hAnsi="Verdana" w:cs="Arial"/>
              </w:rPr>
              <w:t>helps in</w:t>
            </w:r>
            <w:r w:rsidRPr="00984E74">
              <w:rPr>
                <w:rFonts w:ascii="Verdana" w:hAnsi="Verdana" w:cs="Arial"/>
              </w:rPr>
              <w:t xml:space="preserve"> their character formation and also to be </w:t>
            </w:r>
            <w:r w:rsidR="0020611B" w:rsidRPr="00984E74">
              <w:rPr>
                <w:rFonts w:ascii="Verdana" w:hAnsi="Verdana" w:cs="Arial"/>
              </w:rPr>
              <w:t>aware of</w:t>
            </w:r>
            <w:r w:rsidRPr="00984E74">
              <w:rPr>
                <w:rFonts w:ascii="Verdana" w:hAnsi="Verdana" w:cs="Arial"/>
              </w:rPr>
              <w:t xml:space="preserve"> their social responsibilities.  As a result, the incidents of Child labour and children dropping out from school have come down to almost nil in the 10 target tandas. A motivating factor for the children and parents alike these classes have made for regular attendance and improved overall performance</w:t>
            </w:r>
            <w:r w:rsidRPr="00984E74">
              <w:rPr>
                <w:rFonts w:ascii="Book Antiqua" w:hAnsi="Book Antiqua" w:cs="Arial"/>
                <w:sz w:val="28"/>
                <w:szCs w:val="28"/>
              </w:rPr>
              <w:t xml:space="preserve">. </w:t>
            </w:r>
          </w:p>
          <w:p w:rsidR="00F97E43" w:rsidRDefault="00F97E43" w:rsidP="00E16D64">
            <w:pPr>
              <w:spacing w:line="360" w:lineRule="auto"/>
              <w:rPr>
                <w:rFonts w:ascii="Verdana" w:hAnsi="Verdana"/>
                <w:color w:val="000000" w:themeColor="text1"/>
              </w:rPr>
            </w:pPr>
          </w:p>
          <w:p w:rsidR="00E547E7" w:rsidRPr="0006322A" w:rsidRDefault="00E547E7" w:rsidP="00E547E7">
            <w:pPr>
              <w:shd w:val="clear" w:color="auto" w:fill="FABF8F" w:themeFill="accent6" w:themeFillTint="99"/>
              <w:spacing w:line="300" w:lineRule="exact"/>
              <w:jc w:val="center"/>
              <w:rPr>
                <w:rStyle w:val="Strong"/>
                <w:rFonts w:ascii="Verdana" w:hAnsi="Verdana" w:cstheme="minorHAnsi"/>
                <w:sz w:val="24"/>
                <w:szCs w:val="24"/>
              </w:rPr>
            </w:pPr>
            <w:r w:rsidRPr="00E547E7">
              <w:rPr>
                <w:rStyle w:val="Strong"/>
                <w:rFonts w:ascii="Verdana" w:hAnsi="Verdana" w:cstheme="minorHAnsi"/>
                <w:sz w:val="24"/>
                <w:szCs w:val="24"/>
              </w:rPr>
              <w:t>Liberating women from violence</w:t>
            </w:r>
          </w:p>
          <w:p w:rsidR="00E547E7" w:rsidRPr="00E547E7" w:rsidRDefault="00E547E7" w:rsidP="00E547E7">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910697" w:rsidRPr="001E6D86" w:rsidRDefault="00E16D64" w:rsidP="001E6D86">
            <w:pPr>
              <w:pStyle w:val="ListParagraph"/>
              <w:spacing w:line="360" w:lineRule="auto"/>
              <w:ind w:left="360"/>
              <w:rPr>
                <w:rFonts w:ascii="Verdana" w:hAnsi="Verdana"/>
                <w:color w:val="000000" w:themeColor="text1"/>
              </w:rPr>
            </w:pPr>
            <w:r w:rsidRPr="00416988">
              <w:rPr>
                <w:rFonts w:ascii="Verdana" w:hAnsi="Verdana"/>
                <w:color w:val="000000" w:themeColor="text1"/>
              </w:rPr>
              <w:t xml:space="preserve">This </w:t>
            </w:r>
            <w:r w:rsidR="00416988" w:rsidRPr="00416988">
              <w:rPr>
                <w:rFonts w:ascii="Verdana" w:hAnsi="Verdana"/>
                <w:color w:val="000000" w:themeColor="text1"/>
              </w:rPr>
              <w:t xml:space="preserve">Program </w:t>
            </w:r>
            <w:r w:rsidRPr="00416988">
              <w:rPr>
                <w:rFonts w:ascii="Verdana" w:hAnsi="Verdana"/>
                <w:color w:val="000000" w:themeColor="text1"/>
              </w:rPr>
              <w:t xml:space="preserve">Liberating Women from violence, - which became operational during </w:t>
            </w:r>
            <w:r w:rsidRPr="00416988">
              <w:rPr>
                <w:rFonts w:ascii="Verdana" w:hAnsi="Verdana"/>
                <w:color w:val="000000" w:themeColor="text1"/>
              </w:rPr>
              <w:lastRenderedPageBreak/>
              <w:t xml:space="preserve">the reporting period is a multi dimensional approach to provide aid, support, </w:t>
            </w:r>
            <w:r w:rsidR="00416988" w:rsidRPr="00416988">
              <w:rPr>
                <w:rFonts w:ascii="Verdana" w:hAnsi="Verdana"/>
                <w:color w:val="000000" w:themeColor="text1"/>
              </w:rPr>
              <w:t>prevention and</w:t>
            </w:r>
            <w:r w:rsidRPr="00416988">
              <w:rPr>
                <w:rFonts w:ascii="Verdana" w:hAnsi="Verdana"/>
                <w:color w:val="000000" w:themeColor="text1"/>
              </w:rPr>
              <w:t xml:space="preserve"> eradication of all types of violence </w:t>
            </w:r>
            <w:r w:rsidR="00910697" w:rsidRPr="001E6D86">
              <w:rPr>
                <w:rFonts w:ascii="Verdana" w:hAnsi="Verdana"/>
                <w:color w:val="000000" w:themeColor="text1"/>
              </w:rPr>
              <w:t>meetings, reporting and planning of the project programmes.  Below is mentioned about the activities during the year as part of this program.</w:t>
            </w:r>
          </w:p>
          <w:p w:rsidR="006679F5" w:rsidRDefault="006679F5" w:rsidP="006679F5">
            <w:pPr>
              <w:spacing w:line="360" w:lineRule="auto"/>
              <w:rPr>
                <w:rFonts w:ascii="Verdana" w:hAnsi="Verdana"/>
                <w:color w:val="000000" w:themeColor="text1"/>
              </w:rPr>
            </w:pPr>
          </w:p>
          <w:p w:rsidR="006679F5" w:rsidRPr="0006322A" w:rsidRDefault="006679F5" w:rsidP="006679F5">
            <w:pPr>
              <w:shd w:val="clear" w:color="auto" w:fill="FABF8F" w:themeFill="accent6" w:themeFillTint="99"/>
              <w:spacing w:line="300" w:lineRule="exact"/>
              <w:jc w:val="center"/>
              <w:rPr>
                <w:rStyle w:val="Strong"/>
                <w:rFonts w:ascii="Verdana" w:hAnsi="Verdana" w:cstheme="minorHAnsi"/>
                <w:sz w:val="24"/>
                <w:szCs w:val="24"/>
              </w:rPr>
            </w:pPr>
            <w:r>
              <w:rPr>
                <w:rStyle w:val="Strong"/>
                <w:rFonts w:ascii="Verdana" w:hAnsi="Verdana" w:cstheme="minorHAnsi"/>
                <w:sz w:val="24"/>
                <w:szCs w:val="24"/>
              </w:rPr>
              <w:t>Sevalaya</w:t>
            </w:r>
            <w:r w:rsidRPr="006679F5">
              <w:rPr>
                <w:rStyle w:val="Strong"/>
                <w:rFonts w:ascii="Verdana" w:hAnsi="Verdana" w:cstheme="minorHAnsi"/>
                <w:sz w:val="24"/>
                <w:szCs w:val="24"/>
              </w:rPr>
              <w:t>– Home for HIV infected children:</w:t>
            </w:r>
          </w:p>
          <w:p w:rsidR="006679F5" w:rsidRPr="006679F5" w:rsidRDefault="006679F5" w:rsidP="006679F5">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6679F5" w:rsidRPr="001E6D86" w:rsidRDefault="006679F5" w:rsidP="001E6D86">
            <w:pPr>
              <w:pStyle w:val="ListParagraph"/>
              <w:spacing w:line="360" w:lineRule="auto"/>
              <w:ind w:left="360"/>
              <w:rPr>
                <w:rFonts w:ascii="Verdana" w:hAnsi="Verdana"/>
                <w:color w:val="000000" w:themeColor="text1"/>
              </w:rPr>
            </w:pPr>
            <w:r w:rsidRPr="006679F5">
              <w:rPr>
                <w:rFonts w:ascii="Verdana" w:hAnsi="Verdana"/>
                <w:color w:val="000000" w:themeColor="text1"/>
              </w:rPr>
              <w:t xml:space="preserve">Proper care, mingled with love and affection, systematic  learning geared to a rigorous time-table focused on the integral growth of the children is the preferred mode at </w:t>
            </w:r>
            <w:r w:rsidR="00A9449F" w:rsidRPr="00A9449F">
              <w:rPr>
                <w:rFonts w:ascii="Verdana" w:hAnsi="Verdana"/>
                <w:color w:val="000000" w:themeColor="text1"/>
              </w:rPr>
              <w:t>Sevalaya</w:t>
            </w:r>
            <w:r w:rsidR="00486602">
              <w:rPr>
                <w:rFonts w:ascii="Verdana" w:hAnsi="Verdana"/>
                <w:color w:val="000000" w:themeColor="text1"/>
              </w:rPr>
              <w:t xml:space="preserve"> where  a total of  10</w:t>
            </w:r>
            <w:r w:rsidRPr="006679F5">
              <w:rPr>
                <w:rFonts w:ascii="Verdana" w:hAnsi="Verdana"/>
                <w:color w:val="000000" w:themeColor="text1"/>
              </w:rPr>
              <w:t xml:space="preserve">0 orphan/one parent children are being brought up to take up the responsibilities of their  personal, vocational and future  life. </w:t>
            </w:r>
          </w:p>
          <w:p w:rsidR="008424BA" w:rsidRPr="001E6D86" w:rsidRDefault="006679F5" w:rsidP="001E6D86">
            <w:pPr>
              <w:pStyle w:val="ListParagraph"/>
              <w:spacing w:line="360" w:lineRule="auto"/>
              <w:ind w:left="360"/>
              <w:rPr>
                <w:rFonts w:ascii="Verdana" w:hAnsi="Verdana"/>
                <w:color w:val="000000" w:themeColor="text1"/>
              </w:rPr>
            </w:pPr>
            <w:r w:rsidRPr="000423C8">
              <w:rPr>
                <w:rFonts w:ascii="Verdana" w:hAnsi="Verdana"/>
                <w:color w:val="000000" w:themeColor="text1"/>
              </w:rPr>
              <w:t xml:space="preserve">The project year 2010 – 11 marks the fifth year of the </w:t>
            </w:r>
            <w:r w:rsidR="00C12DEF" w:rsidRPr="00A9449F">
              <w:rPr>
                <w:rFonts w:ascii="Verdana" w:hAnsi="Verdana"/>
                <w:color w:val="000000" w:themeColor="text1"/>
              </w:rPr>
              <w:t>Sevalaya</w:t>
            </w:r>
            <w:r w:rsidR="00C12DEF" w:rsidRPr="006679F5">
              <w:rPr>
                <w:rFonts w:ascii="Verdana" w:hAnsi="Verdana"/>
                <w:color w:val="000000" w:themeColor="text1"/>
              </w:rPr>
              <w:t xml:space="preserve"> </w:t>
            </w:r>
            <w:r w:rsidRPr="000423C8">
              <w:rPr>
                <w:rFonts w:ascii="Verdana" w:hAnsi="Verdana"/>
                <w:color w:val="000000" w:themeColor="text1"/>
              </w:rPr>
              <w:t xml:space="preserve">project.  After the initial struggle for want of a proper and regular place to accommodate the children, a small structure have been built as a permanent shelter for the </w:t>
            </w:r>
            <w:r>
              <w:rPr>
                <w:rFonts w:ascii="Verdana" w:hAnsi="Verdana"/>
                <w:color w:val="000000" w:themeColor="text1"/>
              </w:rPr>
              <w:t>Sevalaya</w:t>
            </w:r>
            <w:r w:rsidRPr="000423C8">
              <w:rPr>
                <w:rFonts w:ascii="Verdana" w:hAnsi="Verdana"/>
                <w:color w:val="000000" w:themeColor="text1"/>
              </w:rPr>
              <w:t xml:space="preserve"> children in last </w:t>
            </w:r>
            <w:r>
              <w:rPr>
                <w:rFonts w:ascii="Verdana" w:hAnsi="Verdana"/>
                <w:color w:val="000000" w:themeColor="text1"/>
              </w:rPr>
              <w:t>year</w:t>
            </w:r>
          </w:p>
          <w:tbl>
            <w:tblPr>
              <w:tblStyle w:val="TableGrid"/>
              <w:tblW w:w="4814" w:type="dxa"/>
              <w:tblLayout w:type="fixed"/>
              <w:tblLook w:val="04A0"/>
            </w:tblPr>
            <w:tblGrid>
              <w:gridCol w:w="1391"/>
              <w:gridCol w:w="2088"/>
              <w:gridCol w:w="1335"/>
            </w:tblGrid>
            <w:tr w:rsidR="006679F5" w:rsidTr="008424BA">
              <w:trPr>
                <w:trHeight w:val="501"/>
              </w:trPr>
              <w:tc>
                <w:tcPr>
                  <w:tcW w:w="1391" w:type="dxa"/>
                </w:tcPr>
                <w:p w:rsidR="006679F5" w:rsidRPr="000423C8" w:rsidRDefault="006679F5" w:rsidP="008424BA">
                  <w:pPr>
                    <w:spacing w:line="360" w:lineRule="auto"/>
                    <w:jc w:val="center"/>
                    <w:rPr>
                      <w:rFonts w:ascii="Verdana" w:hAnsi="Verdana"/>
                      <w:b/>
                    </w:rPr>
                  </w:pPr>
                  <w:r w:rsidRPr="000423C8">
                    <w:rPr>
                      <w:rFonts w:ascii="Verdana" w:hAnsi="Verdana"/>
                      <w:b/>
                    </w:rPr>
                    <w:t>Sr. No</w:t>
                  </w:r>
                </w:p>
              </w:tc>
              <w:tc>
                <w:tcPr>
                  <w:tcW w:w="2088" w:type="dxa"/>
                </w:tcPr>
                <w:p w:rsidR="006679F5" w:rsidRPr="000423C8" w:rsidRDefault="006679F5" w:rsidP="008424BA">
                  <w:pPr>
                    <w:spacing w:line="360" w:lineRule="auto"/>
                    <w:jc w:val="center"/>
                    <w:rPr>
                      <w:rFonts w:ascii="Verdana" w:hAnsi="Verdana"/>
                      <w:b/>
                    </w:rPr>
                  </w:pPr>
                  <w:r w:rsidRPr="000423C8">
                    <w:rPr>
                      <w:rFonts w:ascii="Verdana" w:hAnsi="Verdana"/>
                      <w:b/>
                    </w:rPr>
                    <w:t>Class/Standard</w:t>
                  </w:r>
                </w:p>
              </w:tc>
              <w:tc>
                <w:tcPr>
                  <w:tcW w:w="1335" w:type="dxa"/>
                </w:tcPr>
                <w:p w:rsidR="006679F5" w:rsidRPr="000423C8" w:rsidRDefault="006679F5" w:rsidP="008424BA">
                  <w:pPr>
                    <w:spacing w:line="360" w:lineRule="auto"/>
                    <w:jc w:val="center"/>
                    <w:rPr>
                      <w:rFonts w:ascii="Verdana" w:hAnsi="Verdana"/>
                      <w:b/>
                    </w:rPr>
                  </w:pPr>
                  <w:r w:rsidRPr="000423C8">
                    <w:rPr>
                      <w:rFonts w:ascii="Verdana" w:hAnsi="Verdana"/>
                      <w:b/>
                    </w:rPr>
                    <w:t>No of children</w:t>
                  </w:r>
                </w:p>
              </w:tc>
            </w:tr>
            <w:tr w:rsidR="006679F5" w:rsidTr="008424BA">
              <w:trPr>
                <w:trHeight w:val="26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1</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XII</w:t>
                  </w:r>
                  <w:r w:rsidRPr="000423C8">
                    <w:rPr>
                      <w:rFonts w:ascii="Verdana" w:hAnsi="Verdana"/>
                      <w:vertAlign w:val="superscript"/>
                    </w:rPr>
                    <w:t>th</w:t>
                  </w:r>
                  <w:r w:rsidRPr="000423C8">
                    <w:rPr>
                      <w:rFonts w:ascii="Verdana" w:hAnsi="Verdana"/>
                    </w:rPr>
                    <w:t xml:space="preserve">  Std. </w:t>
                  </w:r>
                </w:p>
              </w:tc>
              <w:tc>
                <w:tcPr>
                  <w:tcW w:w="1335" w:type="dxa"/>
                </w:tcPr>
                <w:p w:rsidR="006679F5" w:rsidRPr="000423C8" w:rsidRDefault="00486602" w:rsidP="008424BA">
                  <w:pPr>
                    <w:spacing w:line="360" w:lineRule="auto"/>
                    <w:jc w:val="center"/>
                    <w:rPr>
                      <w:rFonts w:ascii="Verdana" w:hAnsi="Verdana"/>
                    </w:rPr>
                  </w:pPr>
                  <w:r>
                    <w:rPr>
                      <w:rFonts w:ascii="Verdana" w:hAnsi="Verdana"/>
                    </w:rPr>
                    <w:t>1</w:t>
                  </w:r>
                  <w:r w:rsidR="006679F5" w:rsidRPr="000423C8">
                    <w:rPr>
                      <w:rFonts w:ascii="Verdana" w:hAnsi="Verdana"/>
                    </w:rPr>
                    <w:t>1</w:t>
                  </w:r>
                </w:p>
              </w:tc>
            </w:tr>
            <w:tr w:rsidR="006679F5" w:rsidTr="008424BA">
              <w:trPr>
                <w:trHeight w:val="26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2</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X</w:t>
                  </w:r>
                  <w:r w:rsidRPr="000423C8">
                    <w:rPr>
                      <w:rFonts w:ascii="Verdana" w:hAnsi="Verdana"/>
                      <w:vertAlign w:val="superscript"/>
                    </w:rPr>
                    <w:t>th</w:t>
                  </w:r>
                  <w:r w:rsidRPr="000423C8">
                    <w:rPr>
                      <w:rFonts w:ascii="Verdana" w:hAnsi="Verdana"/>
                    </w:rPr>
                    <w:t xml:space="preserve"> Std. </w:t>
                  </w:r>
                </w:p>
              </w:tc>
              <w:tc>
                <w:tcPr>
                  <w:tcW w:w="1335" w:type="dxa"/>
                </w:tcPr>
                <w:p w:rsidR="006679F5" w:rsidRPr="000423C8" w:rsidRDefault="002E523F" w:rsidP="008424BA">
                  <w:pPr>
                    <w:spacing w:line="360" w:lineRule="auto"/>
                    <w:jc w:val="center"/>
                    <w:rPr>
                      <w:rFonts w:ascii="Verdana" w:hAnsi="Verdana"/>
                    </w:rPr>
                  </w:pPr>
                  <w:r>
                    <w:rPr>
                      <w:rFonts w:ascii="Verdana" w:hAnsi="Verdana"/>
                    </w:rPr>
                    <w:t>12</w:t>
                  </w:r>
                </w:p>
              </w:tc>
            </w:tr>
            <w:tr w:rsidR="006679F5" w:rsidTr="008424BA">
              <w:trPr>
                <w:trHeight w:val="24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3</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IX</w:t>
                  </w:r>
                  <w:r w:rsidRPr="000423C8">
                    <w:rPr>
                      <w:rFonts w:ascii="Verdana" w:hAnsi="Verdana"/>
                      <w:vertAlign w:val="superscript"/>
                    </w:rPr>
                    <w:t>th</w:t>
                  </w:r>
                  <w:r w:rsidRPr="000423C8">
                    <w:rPr>
                      <w:rFonts w:ascii="Verdana" w:hAnsi="Verdana"/>
                    </w:rPr>
                    <w:t xml:space="preserve"> Std.</w:t>
                  </w:r>
                </w:p>
              </w:tc>
              <w:tc>
                <w:tcPr>
                  <w:tcW w:w="1335" w:type="dxa"/>
                </w:tcPr>
                <w:p w:rsidR="006679F5" w:rsidRPr="000423C8" w:rsidRDefault="00486602" w:rsidP="008424BA">
                  <w:pPr>
                    <w:spacing w:line="360" w:lineRule="auto"/>
                    <w:jc w:val="center"/>
                    <w:rPr>
                      <w:rFonts w:ascii="Verdana" w:hAnsi="Verdana"/>
                    </w:rPr>
                  </w:pPr>
                  <w:r>
                    <w:rPr>
                      <w:rFonts w:ascii="Verdana" w:hAnsi="Verdana"/>
                    </w:rPr>
                    <w:t>3</w:t>
                  </w:r>
                  <w:r w:rsidR="006679F5" w:rsidRPr="000423C8">
                    <w:rPr>
                      <w:rFonts w:ascii="Verdana" w:hAnsi="Verdana"/>
                    </w:rPr>
                    <w:t>6</w:t>
                  </w:r>
                </w:p>
              </w:tc>
            </w:tr>
            <w:tr w:rsidR="006679F5" w:rsidTr="008424BA">
              <w:trPr>
                <w:trHeight w:val="26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4</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VII</w:t>
                  </w:r>
                  <w:r w:rsidRPr="000423C8">
                    <w:rPr>
                      <w:rFonts w:ascii="Verdana" w:hAnsi="Verdana"/>
                      <w:vertAlign w:val="superscript"/>
                    </w:rPr>
                    <w:t>th</w:t>
                  </w:r>
                  <w:r w:rsidRPr="000423C8">
                    <w:rPr>
                      <w:rFonts w:ascii="Verdana" w:hAnsi="Verdana"/>
                    </w:rPr>
                    <w:t xml:space="preserve"> Std.</w:t>
                  </w:r>
                </w:p>
              </w:tc>
              <w:tc>
                <w:tcPr>
                  <w:tcW w:w="1335" w:type="dxa"/>
                </w:tcPr>
                <w:p w:rsidR="006679F5" w:rsidRPr="000423C8" w:rsidRDefault="006679F5" w:rsidP="008424BA">
                  <w:pPr>
                    <w:spacing w:line="360" w:lineRule="auto"/>
                    <w:jc w:val="center"/>
                    <w:rPr>
                      <w:rFonts w:ascii="Verdana" w:hAnsi="Verdana"/>
                    </w:rPr>
                  </w:pPr>
                  <w:r w:rsidRPr="000423C8">
                    <w:rPr>
                      <w:rFonts w:ascii="Verdana" w:hAnsi="Verdana"/>
                    </w:rPr>
                    <w:t>5</w:t>
                  </w:r>
                </w:p>
              </w:tc>
            </w:tr>
            <w:tr w:rsidR="006679F5" w:rsidTr="008424BA">
              <w:trPr>
                <w:trHeight w:val="24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5</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VI</w:t>
                  </w:r>
                  <w:r w:rsidRPr="000423C8">
                    <w:rPr>
                      <w:rFonts w:ascii="Verdana" w:hAnsi="Verdana"/>
                      <w:vertAlign w:val="superscript"/>
                    </w:rPr>
                    <w:t>th</w:t>
                  </w:r>
                  <w:r w:rsidRPr="000423C8">
                    <w:rPr>
                      <w:rFonts w:ascii="Verdana" w:hAnsi="Verdana"/>
                    </w:rPr>
                    <w:t xml:space="preserve"> Std.</w:t>
                  </w:r>
                </w:p>
              </w:tc>
              <w:tc>
                <w:tcPr>
                  <w:tcW w:w="1335" w:type="dxa"/>
                </w:tcPr>
                <w:p w:rsidR="006679F5" w:rsidRPr="000423C8" w:rsidRDefault="00486602" w:rsidP="008424BA">
                  <w:pPr>
                    <w:spacing w:line="360" w:lineRule="auto"/>
                    <w:jc w:val="center"/>
                    <w:rPr>
                      <w:rFonts w:ascii="Verdana" w:hAnsi="Verdana"/>
                    </w:rPr>
                  </w:pPr>
                  <w:r>
                    <w:rPr>
                      <w:rFonts w:ascii="Verdana" w:hAnsi="Verdana"/>
                    </w:rPr>
                    <w:t>8</w:t>
                  </w:r>
                </w:p>
              </w:tc>
            </w:tr>
            <w:tr w:rsidR="006679F5" w:rsidTr="008424BA">
              <w:trPr>
                <w:trHeight w:val="26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6</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V</w:t>
                  </w:r>
                  <w:r w:rsidRPr="000423C8">
                    <w:rPr>
                      <w:rFonts w:ascii="Verdana" w:hAnsi="Verdana"/>
                      <w:vertAlign w:val="superscript"/>
                    </w:rPr>
                    <w:t>th</w:t>
                  </w:r>
                  <w:r w:rsidRPr="000423C8">
                    <w:rPr>
                      <w:rFonts w:ascii="Verdana" w:hAnsi="Verdana"/>
                    </w:rPr>
                    <w:t xml:space="preserve"> Std.</w:t>
                  </w:r>
                </w:p>
              </w:tc>
              <w:tc>
                <w:tcPr>
                  <w:tcW w:w="1335" w:type="dxa"/>
                </w:tcPr>
                <w:p w:rsidR="006679F5" w:rsidRPr="000423C8" w:rsidRDefault="00486602" w:rsidP="008424BA">
                  <w:pPr>
                    <w:spacing w:line="360" w:lineRule="auto"/>
                    <w:jc w:val="center"/>
                    <w:rPr>
                      <w:rFonts w:ascii="Verdana" w:hAnsi="Verdana"/>
                    </w:rPr>
                  </w:pPr>
                  <w:r>
                    <w:rPr>
                      <w:rFonts w:ascii="Verdana" w:hAnsi="Verdana"/>
                    </w:rPr>
                    <w:t>9</w:t>
                  </w:r>
                </w:p>
              </w:tc>
            </w:tr>
            <w:tr w:rsidR="006679F5" w:rsidTr="008424BA">
              <w:trPr>
                <w:trHeight w:val="24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7</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IV</w:t>
                  </w:r>
                  <w:r w:rsidRPr="000423C8">
                    <w:rPr>
                      <w:rFonts w:ascii="Verdana" w:hAnsi="Verdana"/>
                      <w:vertAlign w:val="superscript"/>
                    </w:rPr>
                    <w:t>th</w:t>
                  </w:r>
                  <w:r w:rsidRPr="000423C8">
                    <w:rPr>
                      <w:rFonts w:ascii="Verdana" w:hAnsi="Verdana"/>
                    </w:rPr>
                    <w:t xml:space="preserve"> Std.</w:t>
                  </w:r>
                </w:p>
              </w:tc>
              <w:tc>
                <w:tcPr>
                  <w:tcW w:w="1335" w:type="dxa"/>
                </w:tcPr>
                <w:p w:rsidR="006679F5" w:rsidRPr="000423C8" w:rsidRDefault="002E523F" w:rsidP="008424BA">
                  <w:pPr>
                    <w:spacing w:line="360" w:lineRule="auto"/>
                    <w:jc w:val="center"/>
                    <w:rPr>
                      <w:rFonts w:ascii="Verdana" w:hAnsi="Verdana"/>
                    </w:rPr>
                  </w:pPr>
                  <w:r>
                    <w:rPr>
                      <w:rFonts w:ascii="Verdana" w:hAnsi="Verdana"/>
                    </w:rPr>
                    <w:t>7</w:t>
                  </w:r>
                </w:p>
              </w:tc>
            </w:tr>
            <w:tr w:rsidR="006679F5" w:rsidTr="008424BA">
              <w:trPr>
                <w:trHeight w:val="26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8</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III</w:t>
                  </w:r>
                  <w:r w:rsidRPr="000423C8">
                    <w:rPr>
                      <w:rFonts w:ascii="Verdana" w:hAnsi="Verdana"/>
                      <w:vertAlign w:val="superscript"/>
                    </w:rPr>
                    <w:t xml:space="preserve">rd </w:t>
                  </w:r>
                  <w:r w:rsidRPr="000423C8">
                    <w:rPr>
                      <w:rFonts w:ascii="Verdana" w:hAnsi="Verdana"/>
                    </w:rPr>
                    <w:t>Std</w:t>
                  </w:r>
                </w:p>
              </w:tc>
              <w:tc>
                <w:tcPr>
                  <w:tcW w:w="1335" w:type="dxa"/>
                </w:tcPr>
                <w:p w:rsidR="006679F5" w:rsidRPr="000423C8" w:rsidRDefault="006679F5" w:rsidP="008424BA">
                  <w:pPr>
                    <w:spacing w:line="360" w:lineRule="auto"/>
                    <w:jc w:val="center"/>
                    <w:rPr>
                      <w:rFonts w:ascii="Verdana" w:hAnsi="Verdana"/>
                    </w:rPr>
                  </w:pPr>
                  <w:r w:rsidRPr="000423C8">
                    <w:rPr>
                      <w:rFonts w:ascii="Verdana" w:hAnsi="Verdana"/>
                    </w:rPr>
                    <w:t>4</w:t>
                  </w:r>
                </w:p>
              </w:tc>
            </w:tr>
            <w:tr w:rsidR="006679F5" w:rsidTr="008424BA">
              <w:trPr>
                <w:trHeight w:val="240"/>
              </w:trPr>
              <w:tc>
                <w:tcPr>
                  <w:tcW w:w="1391" w:type="dxa"/>
                </w:tcPr>
                <w:p w:rsidR="006679F5" w:rsidRPr="000423C8" w:rsidRDefault="006679F5" w:rsidP="008424BA">
                  <w:pPr>
                    <w:spacing w:line="360" w:lineRule="auto"/>
                    <w:jc w:val="center"/>
                    <w:rPr>
                      <w:rFonts w:ascii="Verdana" w:hAnsi="Verdana"/>
                    </w:rPr>
                  </w:pPr>
                  <w:r w:rsidRPr="000423C8">
                    <w:rPr>
                      <w:rFonts w:ascii="Verdana" w:hAnsi="Verdana"/>
                    </w:rPr>
                    <w:t>9</w:t>
                  </w:r>
                </w:p>
              </w:tc>
              <w:tc>
                <w:tcPr>
                  <w:tcW w:w="2088" w:type="dxa"/>
                </w:tcPr>
                <w:p w:rsidR="006679F5" w:rsidRPr="000423C8" w:rsidRDefault="006679F5" w:rsidP="008424BA">
                  <w:pPr>
                    <w:spacing w:line="360" w:lineRule="auto"/>
                    <w:jc w:val="both"/>
                    <w:rPr>
                      <w:rFonts w:ascii="Verdana" w:hAnsi="Verdana"/>
                    </w:rPr>
                  </w:pPr>
                  <w:r w:rsidRPr="000423C8">
                    <w:rPr>
                      <w:rFonts w:ascii="Verdana" w:hAnsi="Verdana"/>
                    </w:rPr>
                    <w:t>II</w:t>
                  </w:r>
                  <w:r w:rsidRPr="000423C8">
                    <w:rPr>
                      <w:rFonts w:ascii="Verdana" w:hAnsi="Verdana"/>
                      <w:vertAlign w:val="superscript"/>
                    </w:rPr>
                    <w:t xml:space="preserve">rd </w:t>
                  </w:r>
                  <w:r w:rsidRPr="000423C8">
                    <w:rPr>
                      <w:rFonts w:ascii="Verdana" w:hAnsi="Verdana"/>
                    </w:rPr>
                    <w:t>Std</w:t>
                  </w:r>
                </w:p>
              </w:tc>
              <w:tc>
                <w:tcPr>
                  <w:tcW w:w="1335" w:type="dxa"/>
                </w:tcPr>
                <w:p w:rsidR="006679F5" w:rsidRPr="000423C8" w:rsidRDefault="00486602" w:rsidP="008424BA">
                  <w:pPr>
                    <w:spacing w:line="360" w:lineRule="auto"/>
                    <w:jc w:val="center"/>
                    <w:rPr>
                      <w:rFonts w:ascii="Verdana" w:hAnsi="Verdana"/>
                    </w:rPr>
                  </w:pPr>
                  <w:r>
                    <w:rPr>
                      <w:rFonts w:ascii="Verdana" w:hAnsi="Verdana"/>
                    </w:rPr>
                    <w:t>2</w:t>
                  </w:r>
                  <w:r w:rsidR="009E23FD">
                    <w:rPr>
                      <w:rFonts w:ascii="Verdana" w:hAnsi="Verdana"/>
                    </w:rPr>
                    <w:t>5</w:t>
                  </w:r>
                </w:p>
              </w:tc>
            </w:tr>
            <w:tr w:rsidR="006679F5" w:rsidTr="008424BA">
              <w:trPr>
                <w:trHeight w:val="401"/>
              </w:trPr>
              <w:tc>
                <w:tcPr>
                  <w:tcW w:w="1391" w:type="dxa"/>
                </w:tcPr>
                <w:p w:rsidR="006679F5" w:rsidRPr="000423C8" w:rsidRDefault="006679F5" w:rsidP="008424BA">
                  <w:pPr>
                    <w:spacing w:line="360" w:lineRule="auto"/>
                    <w:jc w:val="center"/>
                    <w:rPr>
                      <w:rFonts w:ascii="Verdana" w:hAnsi="Verdana"/>
                      <w:color w:val="000000" w:themeColor="text1"/>
                    </w:rPr>
                  </w:pPr>
                </w:p>
              </w:tc>
              <w:tc>
                <w:tcPr>
                  <w:tcW w:w="2088" w:type="dxa"/>
                </w:tcPr>
                <w:p w:rsidR="006679F5" w:rsidRPr="008424BA" w:rsidRDefault="006679F5" w:rsidP="008424BA">
                  <w:pPr>
                    <w:spacing w:line="360" w:lineRule="auto"/>
                    <w:jc w:val="center"/>
                    <w:rPr>
                      <w:rFonts w:ascii="Verdana" w:hAnsi="Verdana"/>
                      <w:b/>
                    </w:rPr>
                  </w:pPr>
                  <w:r w:rsidRPr="008424BA">
                    <w:rPr>
                      <w:rFonts w:ascii="Verdana" w:hAnsi="Verdana"/>
                      <w:b/>
                    </w:rPr>
                    <w:t>Total</w:t>
                  </w:r>
                </w:p>
              </w:tc>
              <w:tc>
                <w:tcPr>
                  <w:tcW w:w="1335" w:type="dxa"/>
                </w:tcPr>
                <w:p w:rsidR="006679F5" w:rsidRPr="008424BA" w:rsidRDefault="00486602" w:rsidP="008424BA">
                  <w:pPr>
                    <w:spacing w:line="360" w:lineRule="auto"/>
                    <w:jc w:val="center"/>
                    <w:rPr>
                      <w:rFonts w:ascii="Verdana" w:hAnsi="Verdana"/>
                      <w:b/>
                    </w:rPr>
                  </w:pPr>
                  <w:r>
                    <w:rPr>
                      <w:rFonts w:ascii="Verdana" w:hAnsi="Verdana"/>
                      <w:b/>
                    </w:rPr>
                    <w:t>10</w:t>
                  </w:r>
                  <w:r w:rsidR="006679F5" w:rsidRPr="008424BA">
                    <w:rPr>
                      <w:rFonts w:ascii="Verdana" w:hAnsi="Verdana"/>
                      <w:b/>
                    </w:rPr>
                    <w:t>0</w:t>
                  </w:r>
                </w:p>
              </w:tc>
            </w:tr>
          </w:tbl>
          <w:p w:rsidR="006679F5" w:rsidRDefault="006679F5" w:rsidP="006679F5">
            <w:pPr>
              <w:spacing w:line="360" w:lineRule="auto"/>
              <w:rPr>
                <w:rFonts w:ascii="Verdana" w:hAnsi="Verdana"/>
                <w:color w:val="000000" w:themeColor="text1"/>
                <w:sz w:val="28"/>
                <w:szCs w:val="28"/>
              </w:rPr>
            </w:pPr>
          </w:p>
          <w:p w:rsidR="006679F5" w:rsidRPr="005B5E88" w:rsidRDefault="006679F5" w:rsidP="005B5E88">
            <w:pPr>
              <w:spacing w:line="360" w:lineRule="auto"/>
              <w:rPr>
                <w:rFonts w:ascii="Verdana" w:hAnsi="Verdana"/>
                <w:color w:val="000000" w:themeColor="text1"/>
              </w:rPr>
            </w:pPr>
          </w:p>
          <w:tbl>
            <w:tblPr>
              <w:tblStyle w:val="TableGrid"/>
              <w:tblW w:w="0" w:type="auto"/>
              <w:tblLayout w:type="fixed"/>
              <w:tblLook w:val="04A0"/>
            </w:tblPr>
            <w:tblGrid>
              <w:gridCol w:w="2449"/>
              <w:gridCol w:w="2450"/>
            </w:tblGrid>
            <w:tr w:rsidR="00957656" w:rsidTr="005B31AD">
              <w:tc>
                <w:tcPr>
                  <w:tcW w:w="4899" w:type="dxa"/>
                  <w:gridSpan w:val="2"/>
                </w:tcPr>
                <w:p w:rsidR="00957656" w:rsidRPr="00957656" w:rsidRDefault="00957656" w:rsidP="00957656">
                  <w:pPr>
                    <w:spacing w:line="360" w:lineRule="auto"/>
                    <w:rPr>
                      <w:rFonts w:ascii="Verdana" w:hAnsi="Verdana"/>
                      <w:b/>
                      <w:color w:val="000000" w:themeColor="text1"/>
                    </w:rPr>
                  </w:pPr>
                  <w:r w:rsidRPr="00957656">
                    <w:rPr>
                      <w:rFonts w:ascii="Verdana" w:hAnsi="Verdana"/>
                      <w:b/>
                      <w:color w:val="000000" w:themeColor="text1"/>
                    </w:rPr>
                    <w:t>Women impacted through SHG’s</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No. of SHG’s</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sidRPr="00957656">
                    <w:rPr>
                      <w:rFonts w:ascii="Verdana" w:hAnsi="Verdana"/>
                      <w:b/>
                      <w:color w:val="000000" w:themeColor="text1"/>
                    </w:rPr>
                    <w:t>1</w:t>
                  </w:r>
                  <w:r>
                    <w:rPr>
                      <w:rFonts w:ascii="Verdana" w:hAnsi="Verdana"/>
                      <w:b/>
                      <w:color w:val="000000" w:themeColor="text1"/>
                    </w:rPr>
                    <w:t>00</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members</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Pr>
                      <w:rFonts w:ascii="Verdana" w:hAnsi="Verdana"/>
                      <w:b/>
                      <w:color w:val="000000" w:themeColor="text1"/>
                    </w:rPr>
                    <w:t>1</w:t>
                  </w:r>
                  <w:r w:rsidRPr="00957656">
                    <w:rPr>
                      <w:rFonts w:ascii="Verdana" w:hAnsi="Verdana"/>
                      <w:b/>
                      <w:color w:val="000000" w:themeColor="text1"/>
                    </w:rPr>
                    <w:t>200</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Savings</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sidRPr="00957656">
                    <w:rPr>
                      <w:rFonts w:ascii="Verdana" w:hAnsi="Verdana"/>
                      <w:b/>
                      <w:color w:val="000000" w:themeColor="text1"/>
                    </w:rPr>
                    <w:t xml:space="preserve">Rs. </w:t>
                  </w:r>
                  <w:r>
                    <w:rPr>
                      <w:rFonts w:ascii="Verdana" w:hAnsi="Verdana"/>
                      <w:b/>
                      <w:color w:val="000000" w:themeColor="text1"/>
                    </w:rPr>
                    <w:t>3</w:t>
                  </w:r>
                  <w:r w:rsidRPr="00957656">
                    <w:rPr>
                      <w:rFonts w:ascii="Verdana" w:hAnsi="Verdana"/>
                      <w:b/>
                      <w:color w:val="000000" w:themeColor="text1"/>
                    </w:rPr>
                    <w:t>5 Lacks</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bank loans received by the</w:t>
                  </w: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Self Help Groups</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sidRPr="00957656">
                    <w:rPr>
                      <w:rFonts w:ascii="Verdana" w:hAnsi="Verdana"/>
                      <w:b/>
                      <w:color w:val="000000" w:themeColor="text1"/>
                    </w:rPr>
                    <w:t xml:space="preserve">Rs. </w:t>
                  </w:r>
                  <w:r>
                    <w:rPr>
                      <w:rFonts w:ascii="Verdana" w:hAnsi="Verdana"/>
                      <w:b/>
                      <w:color w:val="000000" w:themeColor="text1"/>
                    </w:rPr>
                    <w:t>15</w:t>
                  </w:r>
                  <w:r w:rsidRPr="00957656">
                    <w:rPr>
                      <w:rFonts w:ascii="Verdana" w:hAnsi="Verdana"/>
                      <w:b/>
                      <w:color w:val="000000" w:themeColor="text1"/>
                    </w:rPr>
                    <w:t xml:space="preserve"> Lacks /-</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women involved  in</w:t>
                  </w:r>
                  <w:r>
                    <w:rPr>
                      <w:rFonts w:ascii="Verdana" w:hAnsi="Verdana"/>
                      <w:color w:val="000000" w:themeColor="text1"/>
                    </w:rPr>
                    <w:t xml:space="preserve"> </w:t>
                  </w:r>
                  <w:r w:rsidRPr="00957656">
                    <w:rPr>
                      <w:rFonts w:ascii="Verdana" w:hAnsi="Verdana"/>
                      <w:color w:val="000000" w:themeColor="text1"/>
                    </w:rPr>
                    <w:t>various income generation activities</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Pr>
                      <w:rFonts w:ascii="Verdana" w:hAnsi="Verdana"/>
                      <w:b/>
                      <w:color w:val="000000" w:themeColor="text1"/>
                    </w:rPr>
                    <w:t>5</w:t>
                  </w:r>
                  <w:r w:rsidRPr="00957656">
                    <w:rPr>
                      <w:rFonts w:ascii="Verdana" w:hAnsi="Verdana"/>
                      <w:b/>
                      <w:color w:val="000000" w:themeColor="text1"/>
                    </w:rPr>
                    <w:t>00</w:t>
                  </w:r>
                </w:p>
              </w:tc>
            </w:tr>
            <w:tr w:rsidR="00957656" w:rsidTr="00957656">
              <w:tc>
                <w:tcPr>
                  <w:tcW w:w="2449" w:type="dxa"/>
                </w:tcPr>
                <w:p w:rsidR="00957656" w:rsidRPr="00957656" w:rsidRDefault="00957656" w:rsidP="00957656">
                  <w:pPr>
                    <w:pStyle w:val="BodyText"/>
                    <w:spacing w:after="0" w:line="276" w:lineRule="auto"/>
                    <w:rPr>
                      <w:rFonts w:ascii="Verdana" w:hAnsi="Verdana"/>
                      <w:color w:val="000000" w:themeColor="text1"/>
                    </w:rPr>
                  </w:pPr>
                </w:p>
                <w:p w:rsidR="00957656" w:rsidRPr="00957656" w:rsidRDefault="00957656" w:rsidP="00957656">
                  <w:pPr>
                    <w:pStyle w:val="BodyText"/>
                    <w:spacing w:after="0" w:line="276" w:lineRule="auto"/>
                    <w:rPr>
                      <w:rFonts w:ascii="Verdana" w:hAnsi="Verdana"/>
                      <w:color w:val="000000" w:themeColor="text1"/>
                    </w:rPr>
                  </w:pPr>
                  <w:r w:rsidRPr="00957656">
                    <w:rPr>
                      <w:rFonts w:ascii="Verdana" w:hAnsi="Verdana"/>
                      <w:color w:val="000000" w:themeColor="text1"/>
                    </w:rPr>
                    <w:t>Total number of girls &amp; women trained</w:t>
                  </w:r>
                </w:p>
              </w:tc>
              <w:tc>
                <w:tcPr>
                  <w:tcW w:w="2450" w:type="dxa"/>
                </w:tcPr>
                <w:p w:rsidR="00957656" w:rsidRPr="00957656" w:rsidRDefault="00957656" w:rsidP="00957656">
                  <w:pPr>
                    <w:pStyle w:val="BodyText"/>
                    <w:spacing w:after="0" w:line="276" w:lineRule="auto"/>
                    <w:jc w:val="center"/>
                    <w:rPr>
                      <w:rFonts w:ascii="Verdana" w:hAnsi="Verdana"/>
                      <w:b/>
                      <w:color w:val="000000" w:themeColor="text1"/>
                    </w:rPr>
                  </w:pPr>
                </w:p>
                <w:p w:rsidR="00957656" w:rsidRPr="00957656" w:rsidRDefault="00957656" w:rsidP="00957656">
                  <w:pPr>
                    <w:pStyle w:val="BodyText"/>
                    <w:spacing w:after="0" w:line="276" w:lineRule="auto"/>
                    <w:jc w:val="center"/>
                    <w:rPr>
                      <w:rFonts w:ascii="Verdana" w:hAnsi="Verdana"/>
                      <w:b/>
                      <w:color w:val="000000" w:themeColor="text1"/>
                    </w:rPr>
                  </w:pPr>
                  <w:r>
                    <w:rPr>
                      <w:rFonts w:ascii="Verdana" w:hAnsi="Verdana"/>
                      <w:b/>
                      <w:color w:val="000000" w:themeColor="text1"/>
                    </w:rPr>
                    <w:t>1</w:t>
                  </w:r>
                  <w:r w:rsidRPr="00957656">
                    <w:rPr>
                      <w:rFonts w:ascii="Verdana" w:hAnsi="Verdana"/>
                      <w:b/>
                      <w:color w:val="000000" w:themeColor="text1"/>
                    </w:rPr>
                    <w:t>50</w:t>
                  </w:r>
                </w:p>
              </w:tc>
            </w:tr>
          </w:tbl>
          <w:p w:rsidR="00957656" w:rsidRDefault="00957656" w:rsidP="00957656">
            <w:pPr>
              <w:spacing w:line="360" w:lineRule="auto"/>
              <w:rPr>
                <w:rFonts w:ascii="Verdana" w:hAnsi="Verdana"/>
                <w:b/>
                <w:color w:val="000000" w:themeColor="text1"/>
              </w:rPr>
            </w:pPr>
          </w:p>
          <w:p w:rsidR="00E162F2" w:rsidRPr="0006322A" w:rsidRDefault="00E162F2" w:rsidP="00E162F2">
            <w:pPr>
              <w:spacing w:after="200" w:line="360" w:lineRule="auto"/>
              <w:jc w:val="both"/>
              <w:rPr>
                <w:rFonts w:ascii="Verdana" w:hAnsi="Verdana"/>
                <w:b/>
              </w:rPr>
            </w:pPr>
            <w:r w:rsidRPr="0006322A">
              <w:rPr>
                <w:rFonts w:ascii="Verdana" w:hAnsi="Verdana"/>
                <w:b/>
              </w:rPr>
              <w:t xml:space="preserve">Research and collection of data on VAW             </w:t>
            </w:r>
          </w:p>
          <w:p w:rsidR="00E162F2" w:rsidRDefault="00E162F2" w:rsidP="00E162F2">
            <w:pPr>
              <w:pStyle w:val="BodyText"/>
              <w:spacing w:line="360" w:lineRule="auto"/>
              <w:ind w:left="360"/>
              <w:rPr>
                <w:rFonts w:ascii="Verdana" w:hAnsi="Verdana"/>
              </w:rPr>
            </w:pPr>
            <w:r w:rsidRPr="00E16D64">
              <w:rPr>
                <w:rFonts w:ascii="Verdana" w:hAnsi="Verdana"/>
              </w:rPr>
              <w:t>Armed with the training and    understanding of the project we conducted survey and focus group discussions in 100 programme villages in the month of May. We collected data on the women and girl population, cases of female infanticide, child marriage, sexual abuse, rape, child prostitution, wife battering, abuse and murder for want of dowry etc. The data was collected with the help of Sarpanchs and women leaders etc.</w:t>
            </w:r>
            <w:r w:rsidRPr="00E16D64">
              <w:rPr>
                <w:rFonts w:ascii="Verdana" w:hAnsi="Verdana"/>
                <w:i/>
              </w:rPr>
              <w:t xml:space="preserve"> </w:t>
            </w:r>
            <w:r w:rsidRPr="00E162F2">
              <w:rPr>
                <w:rFonts w:ascii="Verdana" w:hAnsi="Verdana"/>
                <w:b/>
              </w:rPr>
              <w:t xml:space="preserve">Table I                                                                                     </w:t>
            </w:r>
          </w:p>
          <w:p w:rsidR="00E162F2" w:rsidRPr="00E16D64" w:rsidRDefault="00E162F2" w:rsidP="00E162F2">
            <w:pPr>
              <w:pStyle w:val="BodyText"/>
              <w:spacing w:line="360" w:lineRule="auto"/>
              <w:ind w:left="360"/>
              <w:rPr>
                <w:rFonts w:ascii="Verdana" w:hAnsi="Verdana"/>
              </w:rPr>
            </w:pPr>
            <w:r w:rsidRPr="00E16D64">
              <w:rPr>
                <w:rFonts w:ascii="Verdana" w:hAnsi="Verdana"/>
              </w:rPr>
              <w:t>We also applied to Superintend of Police, Osmanabad seeking information (under RTI) on VAW cases (registered cases</w:t>
            </w:r>
            <w:r w:rsidR="001E6D86" w:rsidRPr="00E16D64">
              <w:rPr>
                <w:rFonts w:ascii="Verdana" w:hAnsi="Verdana"/>
              </w:rPr>
              <w:t>) in</w:t>
            </w:r>
            <w:r w:rsidRPr="00E16D64">
              <w:rPr>
                <w:rFonts w:ascii="Verdana" w:hAnsi="Verdana"/>
              </w:rPr>
              <w:t xml:space="preserve"> the Osmanabad district filed under it.  The S.P Office </w:t>
            </w:r>
            <w:r w:rsidR="001E6D86" w:rsidRPr="00E16D64">
              <w:rPr>
                <w:rFonts w:ascii="Verdana" w:hAnsi="Verdana"/>
              </w:rPr>
              <w:t>gave detailed</w:t>
            </w:r>
            <w:r w:rsidRPr="00E16D64">
              <w:rPr>
                <w:rFonts w:ascii="Verdana" w:hAnsi="Verdana"/>
              </w:rPr>
              <w:t xml:space="preserve"> information on this issue. (See </w:t>
            </w:r>
            <w:r w:rsidRPr="00E16D64">
              <w:rPr>
                <w:rFonts w:ascii="Verdana" w:hAnsi="Verdana"/>
                <w:i/>
              </w:rPr>
              <w:t>Table I</w:t>
            </w:r>
            <w:r w:rsidRPr="00E16D64">
              <w:rPr>
                <w:rFonts w:ascii="Verdana" w:hAnsi="Verdana"/>
              </w:rPr>
              <w:t xml:space="preserve">). </w:t>
            </w:r>
            <w:r w:rsidR="001E6D86" w:rsidRPr="00E16D64">
              <w:rPr>
                <w:rFonts w:ascii="Verdana" w:hAnsi="Verdana"/>
              </w:rPr>
              <w:t>This</w:t>
            </w:r>
            <w:r w:rsidRPr="00E16D64">
              <w:rPr>
                <w:rFonts w:ascii="Verdana" w:hAnsi="Verdana"/>
              </w:rPr>
              <w:t xml:space="preserve"> information was very vital since we knew that, only a fraction of the </w:t>
            </w:r>
            <w:r w:rsidR="001E6D86" w:rsidRPr="00E16D64">
              <w:rPr>
                <w:rFonts w:ascii="Verdana" w:hAnsi="Verdana"/>
              </w:rPr>
              <w:t>VAW cases</w:t>
            </w:r>
            <w:r w:rsidRPr="00E16D64">
              <w:rPr>
                <w:rFonts w:ascii="Verdana" w:hAnsi="Verdana"/>
              </w:rPr>
              <w:t xml:space="preserve"> are filed and action is </w:t>
            </w:r>
            <w:r w:rsidRPr="00E16D64">
              <w:rPr>
                <w:rFonts w:ascii="Verdana" w:hAnsi="Verdana"/>
              </w:rPr>
              <w:lastRenderedPageBreak/>
              <w:t xml:space="preserve">taken. </w:t>
            </w:r>
          </w:p>
          <w:p w:rsidR="00D32D88" w:rsidRPr="00157EC7" w:rsidRDefault="00D32D88" w:rsidP="00D32D88">
            <w:pPr>
              <w:pStyle w:val="ListParagraph"/>
              <w:numPr>
                <w:ilvl w:val="0"/>
                <w:numId w:val="6"/>
              </w:numPr>
              <w:spacing w:line="360" w:lineRule="auto"/>
              <w:rPr>
                <w:rFonts w:ascii="Verdana" w:hAnsi="Verdana"/>
                <w:color w:val="000000" w:themeColor="text1"/>
              </w:rPr>
            </w:pPr>
            <w:r w:rsidRPr="00157EC7">
              <w:rPr>
                <w:rFonts w:ascii="Verdana" w:hAnsi="Verdana"/>
                <w:color w:val="000000" w:themeColor="text1"/>
              </w:rPr>
              <w:t>cruelty etc.</w:t>
            </w:r>
          </w:p>
          <w:p w:rsidR="00D32D88" w:rsidRDefault="00D32D88" w:rsidP="00D32D88">
            <w:pPr>
              <w:pStyle w:val="ListParagraph"/>
              <w:numPr>
                <w:ilvl w:val="0"/>
                <w:numId w:val="6"/>
              </w:numPr>
              <w:spacing w:line="360" w:lineRule="auto"/>
              <w:rPr>
                <w:rFonts w:ascii="Verdana" w:hAnsi="Verdana"/>
                <w:color w:val="000000" w:themeColor="text1"/>
              </w:rPr>
            </w:pPr>
            <w:r w:rsidRPr="00157EC7">
              <w:rPr>
                <w:rFonts w:ascii="Verdana" w:hAnsi="Verdana"/>
                <w:color w:val="000000" w:themeColor="text1"/>
              </w:rPr>
              <w:t>Crime’s related to women’s body – rape, Fundamental rights and their applications in daily life.</w:t>
            </w:r>
          </w:p>
          <w:p w:rsidR="00D32D88" w:rsidRDefault="00D32D88" w:rsidP="00D32D88">
            <w:pPr>
              <w:pStyle w:val="ListParagraph"/>
              <w:numPr>
                <w:ilvl w:val="0"/>
                <w:numId w:val="6"/>
              </w:numPr>
              <w:spacing w:line="360" w:lineRule="auto"/>
              <w:rPr>
                <w:rFonts w:ascii="Verdana" w:hAnsi="Verdana"/>
                <w:color w:val="000000" w:themeColor="text1"/>
              </w:rPr>
            </w:pPr>
            <w:r w:rsidRPr="00157EC7">
              <w:rPr>
                <w:rFonts w:ascii="Verdana" w:hAnsi="Verdana"/>
                <w:color w:val="000000" w:themeColor="text1"/>
              </w:rPr>
              <w:t>Rights of women as per various personal laws.</w:t>
            </w:r>
          </w:p>
          <w:p w:rsidR="00D32D88" w:rsidRPr="00157EC7" w:rsidRDefault="00D32D88" w:rsidP="00D32D88">
            <w:pPr>
              <w:pStyle w:val="ListParagraph"/>
              <w:numPr>
                <w:ilvl w:val="0"/>
                <w:numId w:val="6"/>
              </w:numPr>
              <w:spacing w:line="360" w:lineRule="auto"/>
              <w:rPr>
                <w:rFonts w:ascii="Verdana" w:hAnsi="Verdana"/>
                <w:color w:val="000000" w:themeColor="text1"/>
              </w:rPr>
            </w:pPr>
            <w:r w:rsidRPr="00157EC7">
              <w:rPr>
                <w:rFonts w:ascii="Verdana" w:hAnsi="Verdana"/>
                <w:color w:val="000000" w:themeColor="text1"/>
              </w:rPr>
              <w:t>Women’s right to maintenance,</w:t>
            </w:r>
            <w:r>
              <w:rPr>
                <w:rFonts w:ascii="Verdana" w:hAnsi="Verdana"/>
                <w:color w:val="000000" w:themeColor="text1"/>
              </w:rPr>
              <w:t xml:space="preserve"> </w:t>
            </w:r>
            <w:r w:rsidRPr="00157EC7">
              <w:rPr>
                <w:rFonts w:ascii="Verdana" w:hAnsi="Verdana"/>
                <w:color w:val="000000" w:themeColor="text1"/>
              </w:rPr>
              <w:t xml:space="preserve">Outrage of modesty, abduction, </w:t>
            </w:r>
            <w:r>
              <w:rPr>
                <w:rFonts w:ascii="Verdana" w:hAnsi="Verdana"/>
                <w:color w:val="000000" w:themeColor="text1"/>
              </w:rPr>
              <w:t xml:space="preserve">trafficking, </w:t>
            </w:r>
            <w:r w:rsidRPr="00157EC7">
              <w:rPr>
                <w:rFonts w:ascii="Verdana" w:hAnsi="Verdana"/>
                <w:color w:val="000000" w:themeColor="text1"/>
              </w:rPr>
              <w:t>domestic violence etc.</w:t>
            </w:r>
          </w:p>
          <w:p w:rsidR="00D32D88" w:rsidRDefault="00D32D88" w:rsidP="00D32D88">
            <w:pPr>
              <w:pStyle w:val="ListParagraph"/>
              <w:numPr>
                <w:ilvl w:val="0"/>
                <w:numId w:val="6"/>
              </w:numPr>
              <w:spacing w:line="360" w:lineRule="auto"/>
              <w:rPr>
                <w:rFonts w:ascii="Verdana" w:hAnsi="Verdana"/>
                <w:color w:val="000000" w:themeColor="text1"/>
              </w:rPr>
            </w:pPr>
            <w:r w:rsidRPr="00157EC7">
              <w:rPr>
                <w:rFonts w:ascii="Verdana" w:hAnsi="Verdana"/>
                <w:color w:val="000000" w:themeColor="text1"/>
              </w:rPr>
              <w:t>Fundamental Rights………………… etc</w:t>
            </w:r>
          </w:p>
          <w:p w:rsidR="00D32D88" w:rsidRPr="00A902C4" w:rsidRDefault="00D32D88" w:rsidP="00D32D88">
            <w:pPr>
              <w:spacing w:line="360" w:lineRule="auto"/>
              <w:jc w:val="center"/>
              <w:rPr>
                <w:rFonts w:ascii="Verdana" w:hAnsi="Verdana"/>
                <w:color w:val="000000" w:themeColor="text1"/>
              </w:rPr>
            </w:pPr>
            <w:r w:rsidRPr="00A902C4">
              <w:rPr>
                <w:rFonts w:ascii="Verdana" w:hAnsi="Verdana"/>
                <w:color w:val="000000" w:themeColor="text1"/>
              </w:rPr>
              <w:tab/>
              <w:t xml:space="preserve">                        </w:t>
            </w:r>
          </w:p>
          <w:p w:rsidR="00D32D88" w:rsidRPr="002D7B8F" w:rsidRDefault="00D32D88" w:rsidP="00D32D88">
            <w:pPr>
              <w:spacing w:line="360" w:lineRule="auto"/>
              <w:rPr>
                <w:rFonts w:ascii="Verdana" w:hAnsi="Verdana"/>
                <w:b/>
                <w:color w:val="000000" w:themeColor="text1"/>
              </w:rPr>
            </w:pPr>
            <w:r w:rsidRPr="002D7B8F">
              <w:rPr>
                <w:rFonts w:ascii="Verdana" w:hAnsi="Verdana"/>
                <w:b/>
                <w:color w:val="000000" w:themeColor="text1"/>
              </w:rPr>
              <w:t>Trainings on VAW and Legal Remedies</w:t>
            </w:r>
          </w:p>
          <w:p w:rsidR="00D32D88" w:rsidRPr="00D32D88" w:rsidRDefault="00D32D88" w:rsidP="00D32D88">
            <w:pPr>
              <w:pStyle w:val="ListParagraph"/>
              <w:numPr>
                <w:ilvl w:val="0"/>
                <w:numId w:val="9"/>
              </w:numPr>
              <w:spacing w:line="360" w:lineRule="auto"/>
              <w:rPr>
                <w:rFonts w:ascii="Verdana" w:hAnsi="Verdana"/>
                <w:color w:val="000000" w:themeColor="text1"/>
              </w:rPr>
            </w:pPr>
            <w:r w:rsidRPr="00D32D88">
              <w:rPr>
                <w:rFonts w:ascii="Verdana" w:hAnsi="Verdana"/>
                <w:color w:val="000000" w:themeColor="text1"/>
              </w:rPr>
              <w:t>With a view to gain the confidence of the people, mainly the civil society actors – we organized a total of 6 training programmes in the 4 talukas during the project period. This included</w:t>
            </w:r>
            <w:r>
              <w:rPr>
                <w:rFonts w:ascii="Verdana" w:hAnsi="Verdana"/>
                <w:color w:val="000000" w:themeColor="text1"/>
              </w:rPr>
              <w:t xml:space="preserve"> meetings/discussions, classes </w:t>
            </w:r>
            <w:r w:rsidRPr="00D32D88">
              <w:rPr>
                <w:rFonts w:ascii="Verdana" w:hAnsi="Verdana"/>
                <w:color w:val="000000" w:themeColor="text1"/>
              </w:rPr>
              <w:t>etc on VAW, legal remedies, project programmes (i</w:t>
            </w:r>
            <w:r>
              <w:rPr>
                <w:rFonts w:ascii="Verdana" w:hAnsi="Verdana"/>
                <w:color w:val="000000" w:themeColor="text1"/>
              </w:rPr>
              <w:t xml:space="preserve">nitiatives by the organization) </w:t>
            </w:r>
            <w:r w:rsidRPr="00D32D88">
              <w:rPr>
                <w:rFonts w:ascii="Verdana" w:hAnsi="Verdana"/>
                <w:color w:val="000000" w:themeColor="text1"/>
              </w:rPr>
              <w:t>role of civil society etc. The participants included jou</w:t>
            </w:r>
            <w:r>
              <w:rPr>
                <w:rFonts w:ascii="Verdana" w:hAnsi="Verdana"/>
                <w:color w:val="000000" w:themeColor="text1"/>
              </w:rPr>
              <w:t xml:space="preserve">rnalists, government officers, </w:t>
            </w:r>
            <w:r w:rsidRPr="00D32D88">
              <w:rPr>
                <w:rFonts w:ascii="Verdana" w:hAnsi="Verdana"/>
                <w:color w:val="000000" w:themeColor="text1"/>
              </w:rPr>
              <w:t xml:space="preserve">prominent members of the society, advocates, Police personnel etc.  A total of 59 people participated in these programmes.  These training helped us to gain the confidence of people and we were able to launch the project programmes with the backing of the prominent persons from the society. </w:t>
            </w:r>
            <w:r w:rsidRPr="00D32D88">
              <w:rPr>
                <w:rFonts w:ascii="Verdana" w:hAnsi="Verdana"/>
                <w:color w:val="000000" w:themeColor="text1"/>
              </w:rPr>
              <w:tab/>
            </w:r>
            <w:r w:rsidRPr="00D32D88">
              <w:rPr>
                <w:rFonts w:ascii="Verdana" w:hAnsi="Verdana"/>
                <w:color w:val="000000" w:themeColor="text1"/>
              </w:rPr>
              <w:tab/>
            </w:r>
            <w:r w:rsidRPr="00D32D88">
              <w:rPr>
                <w:rFonts w:ascii="Verdana" w:hAnsi="Verdana"/>
                <w:color w:val="000000" w:themeColor="text1"/>
              </w:rPr>
              <w:tab/>
            </w:r>
            <w:r w:rsidRPr="00D32D88">
              <w:rPr>
                <w:rFonts w:ascii="Verdana" w:hAnsi="Verdana"/>
                <w:color w:val="000000" w:themeColor="text1"/>
              </w:rPr>
              <w:tab/>
            </w:r>
          </w:p>
          <w:p w:rsidR="00D32D88" w:rsidRPr="002D7B8F" w:rsidRDefault="00D32D88" w:rsidP="00D32D88">
            <w:pPr>
              <w:spacing w:line="360" w:lineRule="auto"/>
              <w:jc w:val="center"/>
              <w:rPr>
                <w:rFonts w:ascii="Verdana" w:hAnsi="Verdana"/>
                <w:b/>
                <w:color w:val="000000" w:themeColor="text1"/>
              </w:rPr>
            </w:pPr>
          </w:p>
          <w:p w:rsidR="00D32D88" w:rsidRPr="002D7B8F" w:rsidRDefault="00D32D88" w:rsidP="00D32D88">
            <w:pPr>
              <w:spacing w:line="360" w:lineRule="auto"/>
              <w:rPr>
                <w:rFonts w:ascii="Verdana" w:hAnsi="Verdana"/>
                <w:b/>
                <w:color w:val="000000" w:themeColor="text1"/>
              </w:rPr>
            </w:pPr>
            <w:r>
              <w:rPr>
                <w:rFonts w:ascii="Verdana" w:hAnsi="Verdana"/>
                <w:b/>
                <w:color w:val="000000" w:themeColor="text1"/>
              </w:rPr>
              <w:t>Gram savitries:</w:t>
            </w:r>
          </w:p>
          <w:p w:rsidR="00D32D88" w:rsidRPr="00A902C4" w:rsidRDefault="00D32D88" w:rsidP="00D32D88">
            <w:pPr>
              <w:pStyle w:val="ListParagraph"/>
              <w:spacing w:line="360" w:lineRule="auto"/>
              <w:ind w:left="360"/>
              <w:rPr>
                <w:rFonts w:ascii="Verdana" w:hAnsi="Verdana"/>
                <w:color w:val="000000" w:themeColor="text1"/>
              </w:rPr>
            </w:pPr>
            <w:r w:rsidRPr="00D32D88">
              <w:rPr>
                <w:rFonts w:ascii="Verdana" w:hAnsi="Verdana"/>
                <w:color w:val="000000" w:themeColor="text1"/>
              </w:rPr>
              <w:t xml:space="preserve">We also have selected a total of 31 women as “Gram Savitries </w:t>
            </w:r>
            <w:r w:rsidR="00293591" w:rsidRPr="00D32D88">
              <w:rPr>
                <w:rFonts w:ascii="Verdana" w:hAnsi="Verdana"/>
                <w:color w:val="000000" w:themeColor="text1"/>
              </w:rPr>
              <w:t>“to</w:t>
            </w:r>
            <w:r w:rsidRPr="00D32D88">
              <w:rPr>
                <w:rFonts w:ascii="Verdana" w:hAnsi="Verdana"/>
                <w:color w:val="000000" w:themeColor="text1"/>
              </w:rPr>
              <w:t xml:space="preserve"> act as </w:t>
            </w:r>
            <w:r w:rsidR="00293591" w:rsidRPr="00D32D88">
              <w:rPr>
                <w:rFonts w:ascii="Verdana" w:hAnsi="Verdana"/>
                <w:color w:val="000000" w:themeColor="text1"/>
              </w:rPr>
              <w:t>the “</w:t>
            </w:r>
            <w:r w:rsidRPr="00D32D88">
              <w:rPr>
                <w:rFonts w:ascii="Verdana" w:hAnsi="Verdana"/>
                <w:color w:val="000000" w:themeColor="text1"/>
              </w:rPr>
              <w:t xml:space="preserve">eyes and ears” of the organization at village level. They were given basic training in identifying VAW cases, basic laws, women’s rights etc. </w:t>
            </w:r>
            <w:r w:rsidRPr="00A902C4">
              <w:rPr>
                <w:rFonts w:ascii="Verdana" w:hAnsi="Verdana"/>
                <w:color w:val="000000" w:themeColor="text1"/>
              </w:rPr>
              <w:t xml:space="preserve">They assisted  the organization in taking up </w:t>
            </w:r>
            <w:r w:rsidRPr="00A902C4">
              <w:rPr>
                <w:rFonts w:ascii="Verdana" w:hAnsi="Verdana"/>
                <w:color w:val="000000" w:themeColor="text1"/>
              </w:rPr>
              <w:lastRenderedPageBreak/>
              <w:t xml:space="preserve">the causes of VAW victims, in finding </w:t>
            </w:r>
          </w:p>
          <w:p w:rsidR="00150FD4" w:rsidRDefault="00150FD4" w:rsidP="00150FD4">
            <w:pPr>
              <w:pStyle w:val="ListParagraph"/>
              <w:tabs>
                <w:tab w:val="left" w:pos="3330"/>
              </w:tabs>
              <w:ind w:left="360"/>
              <w:jc w:val="both"/>
              <w:rPr>
                <w:rFonts w:ascii="Verdana" w:hAnsi="Verdana"/>
                <w:color w:val="000000" w:themeColor="text1"/>
              </w:rPr>
            </w:pPr>
          </w:p>
          <w:p w:rsidR="00567053" w:rsidRDefault="00CA6C58" w:rsidP="00CA6C58">
            <w:pPr>
              <w:pStyle w:val="ListParagraph"/>
              <w:spacing w:line="360" w:lineRule="auto"/>
              <w:ind w:left="360"/>
              <w:rPr>
                <w:rFonts w:ascii="Verdana" w:hAnsi="Verdana"/>
                <w:color w:val="000000" w:themeColor="text1"/>
              </w:rPr>
            </w:pPr>
            <w:r w:rsidRPr="00CA6C58">
              <w:rPr>
                <w:rFonts w:ascii="Verdana" w:hAnsi="Verdana"/>
                <w:color w:val="000000" w:themeColor="text1"/>
              </w:rPr>
              <w:t>b</w:t>
            </w:r>
            <w:r w:rsidR="003169BB" w:rsidRPr="00CA6C58">
              <w:rPr>
                <w:rFonts w:ascii="Verdana" w:hAnsi="Verdana"/>
                <w:color w:val="000000" w:themeColor="text1"/>
              </w:rPr>
              <w:t xml:space="preserve">elieved </w:t>
            </w:r>
            <w:r>
              <w:rPr>
                <w:rFonts w:ascii="Verdana" w:hAnsi="Verdana"/>
                <w:color w:val="000000" w:themeColor="text1"/>
              </w:rPr>
              <w:t>that a healthy mind dwells in healthy life.</w:t>
            </w:r>
            <w:r w:rsidR="00667E31">
              <w:rPr>
                <w:rFonts w:ascii="Verdana" w:hAnsi="Verdana"/>
                <w:color w:val="000000" w:themeColor="text1"/>
              </w:rPr>
              <w:t xml:space="preserve"> In order to enable the people to manage their livelihood comfortably and to be able to </w:t>
            </w:r>
            <w:r w:rsidR="0060434C">
              <w:rPr>
                <w:rFonts w:ascii="Verdana" w:hAnsi="Verdana"/>
                <w:color w:val="000000" w:themeColor="text1"/>
              </w:rPr>
              <w:t xml:space="preserve">create wealth that comes with good health, AF has taken many initiatives, such as, health check up, RCH program along with some health awareness programs including </w:t>
            </w:r>
            <w:r w:rsidR="00C07617">
              <w:rPr>
                <w:rFonts w:ascii="Verdana" w:hAnsi="Verdana"/>
                <w:color w:val="000000" w:themeColor="text1"/>
              </w:rPr>
              <w:t>CBD centers.</w:t>
            </w:r>
          </w:p>
          <w:p w:rsidR="00A11497" w:rsidRDefault="00A11497" w:rsidP="00CA6C58">
            <w:pPr>
              <w:pStyle w:val="ListParagraph"/>
              <w:spacing w:line="360" w:lineRule="auto"/>
              <w:ind w:left="360"/>
              <w:rPr>
                <w:rFonts w:ascii="Verdana" w:hAnsi="Verdana"/>
                <w:color w:val="000000" w:themeColor="text1"/>
              </w:rPr>
            </w:pPr>
            <w:r w:rsidRPr="005C4916">
              <w:rPr>
                <w:rFonts w:ascii="Verdana" w:hAnsi="Verdana"/>
                <w:b/>
                <w:color w:val="000000" w:themeColor="text1"/>
              </w:rPr>
              <w:t>Health Care through Community Based Drug Distribution Centers (CBDs):</w:t>
            </w:r>
            <w:r w:rsidR="005C4916">
              <w:rPr>
                <w:rFonts w:ascii="Verdana" w:hAnsi="Verdana"/>
                <w:b/>
                <w:color w:val="000000" w:themeColor="text1"/>
              </w:rPr>
              <w:t xml:space="preserve"> </w:t>
            </w:r>
            <w:r w:rsidR="005C4916" w:rsidRPr="005C4916">
              <w:rPr>
                <w:rFonts w:ascii="Verdana" w:hAnsi="Verdana"/>
                <w:color w:val="000000" w:themeColor="text1"/>
              </w:rPr>
              <w:t>Health</w:t>
            </w:r>
            <w:r w:rsidR="005C4916">
              <w:rPr>
                <w:rFonts w:ascii="Verdana" w:hAnsi="Verdana"/>
                <w:color w:val="000000" w:themeColor="text1"/>
              </w:rPr>
              <w:t xml:space="preserve"> activities are being carried out by AF </w:t>
            </w:r>
            <w:r w:rsidR="0063503B">
              <w:rPr>
                <w:rFonts w:ascii="Verdana" w:hAnsi="Verdana"/>
                <w:color w:val="000000" w:themeColor="text1"/>
              </w:rPr>
              <w:t xml:space="preserve">to check prevailing health disorders and generate awareness on healthy living, hygiene and </w:t>
            </w:r>
            <w:r w:rsidR="00025CEE">
              <w:rPr>
                <w:rFonts w:ascii="Verdana" w:hAnsi="Verdana"/>
                <w:color w:val="000000" w:themeColor="text1"/>
              </w:rPr>
              <w:t xml:space="preserve">sanitary practices. The </w:t>
            </w:r>
            <w:r w:rsidR="00025CEE" w:rsidRPr="00025CEE">
              <w:rPr>
                <w:rFonts w:ascii="Verdana" w:hAnsi="Verdana"/>
                <w:color w:val="000000" w:themeColor="text1"/>
              </w:rPr>
              <w:t>Community Based Dr</w:t>
            </w:r>
            <w:r w:rsidR="00025CEE">
              <w:rPr>
                <w:rFonts w:ascii="Verdana" w:hAnsi="Verdana"/>
                <w:color w:val="000000" w:themeColor="text1"/>
              </w:rPr>
              <w:t xml:space="preserve">ug Distribution Centers (CBDs) are established in the </w:t>
            </w:r>
            <w:r w:rsidR="00A11495">
              <w:rPr>
                <w:rFonts w:ascii="Verdana" w:hAnsi="Verdana"/>
                <w:color w:val="000000" w:themeColor="text1"/>
              </w:rPr>
              <w:t xml:space="preserve">villages having SGHs promoted by </w:t>
            </w:r>
            <w:r w:rsidR="00165FE4">
              <w:rPr>
                <w:rFonts w:ascii="Verdana" w:hAnsi="Verdana"/>
                <w:color w:val="000000" w:themeColor="text1"/>
              </w:rPr>
              <w:t>AF and</w:t>
            </w:r>
            <w:r w:rsidR="0029067B">
              <w:rPr>
                <w:rFonts w:ascii="Verdana" w:hAnsi="Verdana"/>
                <w:color w:val="000000" w:themeColor="text1"/>
              </w:rPr>
              <w:t xml:space="preserve"> selected members are provided with necessary training on health grounds to run the CBD.</w:t>
            </w:r>
          </w:p>
          <w:p w:rsidR="00165FE4" w:rsidRDefault="00165FE4" w:rsidP="00CA6C58">
            <w:pPr>
              <w:pStyle w:val="ListParagraph"/>
              <w:spacing w:line="360" w:lineRule="auto"/>
              <w:ind w:left="360"/>
              <w:rPr>
                <w:rFonts w:ascii="Verdana" w:hAnsi="Verdana"/>
                <w:color w:val="000000" w:themeColor="text1"/>
              </w:rPr>
            </w:pPr>
            <w:r>
              <w:rPr>
                <w:rFonts w:ascii="Verdana" w:hAnsi="Verdana"/>
                <w:b/>
                <w:color w:val="000000" w:themeColor="text1"/>
              </w:rPr>
              <w:t xml:space="preserve">Awareness on Cancer: </w:t>
            </w:r>
            <w:r w:rsidRPr="002F67B6">
              <w:rPr>
                <w:rFonts w:ascii="Verdana" w:hAnsi="Verdana"/>
                <w:color w:val="000000" w:themeColor="text1"/>
              </w:rPr>
              <w:t>Several</w:t>
            </w:r>
            <w:r w:rsidR="00045EEE">
              <w:rPr>
                <w:rFonts w:ascii="Verdana" w:hAnsi="Verdana"/>
                <w:color w:val="000000" w:themeColor="text1"/>
              </w:rPr>
              <w:t xml:space="preserve"> formal and informal programs at Barshi head office level are usually organized on cancer a</w:t>
            </w:r>
            <w:r w:rsidR="00045EEE" w:rsidRPr="00045EEE">
              <w:rPr>
                <w:rFonts w:ascii="Verdana" w:hAnsi="Verdana"/>
                <w:color w:val="000000" w:themeColor="text1"/>
              </w:rPr>
              <w:t>wareness</w:t>
            </w:r>
            <w:r w:rsidR="00045EEE">
              <w:rPr>
                <w:rFonts w:ascii="Verdana" w:hAnsi="Verdana"/>
                <w:color w:val="000000" w:themeColor="text1"/>
              </w:rPr>
              <w:t xml:space="preserve">. Technical staff and social worker of AF are trained by premier research organization of country to support advice and serve people with this dreaded disease at different stage. </w:t>
            </w:r>
          </w:p>
          <w:p w:rsidR="002E470B" w:rsidRPr="00F631EF" w:rsidRDefault="0015003A" w:rsidP="00F631EF">
            <w:pPr>
              <w:pStyle w:val="ListParagraph"/>
              <w:spacing w:line="360" w:lineRule="auto"/>
              <w:ind w:left="360"/>
              <w:rPr>
                <w:rFonts w:ascii="Verdana" w:hAnsi="Verdana"/>
                <w:color w:val="000000" w:themeColor="text1"/>
              </w:rPr>
            </w:pPr>
            <w:r>
              <w:rPr>
                <w:rFonts w:ascii="Verdana" w:hAnsi="Verdana"/>
                <w:b/>
                <w:color w:val="000000" w:themeColor="text1"/>
              </w:rPr>
              <w:t>HIV/AIDS Prevention:</w:t>
            </w:r>
            <w:r w:rsidR="00E20A7F">
              <w:rPr>
                <w:rFonts w:ascii="Verdana" w:hAnsi="Verdana"/>
                <w:b/>
                <w:color w:val="000000" w:themeColor="text1"/>
              </w:rPr>
              <w:t xml:space="preserve"> </w:t>
            </w:r>
            <w:r w:rsidR="00E20A7F" w:rsidRPr="00E20A7F">
              <w:rPr>
                <w:rFonts w:ascii="Verdana" w:hAnsi="Verdana"/>
                <w:color w:val="000000" w:themeColor="text1"/>
              </w:rPr>
              <w:t>HIV / AIDS have been the burning i</w:t>
            </w:r>
            <w:r w:rsidR="00E20A7F">
              <w:rPr>
                <w:rFonts w:ascii="Verdana" w:hAnsi="Verdana"/>
                <w:color w:val="000000" w:themeColor="text1"/>
              </w:rPr>
              <w:t>ssue for the globe. Bar</w:t>
            </w:r>
            <w:r w:rsidR="00E20A7F" w:rsidRPr="00E20A7F">
              <w:rPr>
                <w:rFonts w:ascii="Verdana" w:hAnsi="Verdana"/>
                <w:color w:val="000000" w:themeColor="text1"/>
              </w:rPr>
              <w:t xml:space="preserve">shi Block has been suffering </w:t>
            </w:r>
            <w:r w:rsidR="00663B61" w:rsidRPr="00E20A7F">
              <w:rPr>
                <w:rFonts w:ascii="Verdana" w:hAnsi="Verdana"/>
                <w:color w:val="000000" w:themeColor="text1"/>
              </w:rPr>
              <w:t>from</w:t>
            </w:r>
            <w:r w:rsidR="00663B61">
              <w:rPr>
                <w:rFonts w:ascii="Verdana" w:hAnsi="Verdana"/>
                <w:b/>
                <w:color w:val="000000" w:themeColor="text1"/>
              </w:rPr>
              <w:t xml:space="preserve"> </w:t>
            </w:r>
            <w:r w:rsidR="00663B61" w:rsidRPr="00663B61">
              <w:rPr>
                <w:rFonts w:ascii="Verdana" w:hAnsi="Verdana"/>
                <w:color w:val="000000" w:themeColor="text1"/>
              </w:rPr>
              <w:t xml:space="preserve">this dreaded invincible disease for last so many decades. AF </w:t>
            </w:r>
            <w:r w:rsidR="00663B61">
              <w:rPr>
                <w:rFonts w:ascii="Verdana" w:hAnsi="Verdana"/>
                <w:color w:val="000000" w:themeColor="text1"/>
              </w:rPr>
              <w:t xml:space="preserve">has been targeting this disease to prevent and restrict its spread by focusing the District, where migration of labour and trafficking is high. Thus on regular basis AF could conduct 15 programs on </w:t>
            </w:r>
            <w:r w:rsidR="00663B61" w:rsidRPr="00663B61">
              <w:rPr>
                <w:rFonts w:ascii="Verdana" w:hAnsi="Verdana"/>
                <w:color w:val="000000" w:themeColor="text1"/>
              </w:rPr>
              <w:t>HIV/AIDS Prevention</w:t>
            </w:r>
            <w:r w:rsidR="00663B61">
              <w:rPr>
                <w:rFonts w:ascii="Verdana" w:hAnsi="Verdana"/>
                <w:color w:val="000000" w:themeColor="text1"/>
              </w:rPr>
              <w:t xml:space="preserve"> at block and district level.</w:t>
            </w:r>
          </w:p>
          <w:p w:rsidR="00EB15F5" w:rsidRDefault="00EB15F5" w:rsidP="00EB15F5">
            <w:pPr>
              <w:pStyle w:val="ListParagraph"/>
              <w:spacing w:line="360" w:lineRule="auto"/>
              <w:ind w:left="360"/>
              <w:rPr>
                <w:rFonts w:ascii="Verdana" w:hAnsi="Verdana"/>
                <w:color w:val="000000" w:themeColor="text1"/>
              </w:rPr>
            </w:pPr>
            <w:r w:rsidRPr="00EB15F5">
              <w:rPr>
                <w:rFonts w:ascii="Verdana" w:hAnsi="Verdana"/>
                <w:color w:val="000000" w:themeColor="text1"/>
              </w:rPr>
              <w:lastRenderedPageBreak/>
              <w:t>people targeted under this project will devalue the</w:t>
            </w:r>
            <w:r w:rsidR="00085862">
              <w:rPr>
                <w:rFonts w:ascii="Verdana" w:hAnsi="Verdana"/>
                <w:color w:val="000000" w:themeColor="text1"/>
              </w:rPr>
              <w:t xml:space="preserve"> process and underutilize the infrastructure that </w:t>
            </w:r>
            <w:r w:rsidR="0066247C">
              <w:rPr>
                <w:rFonts w:ascii="Verdana" w:hAnsi="Verdana"/>
                <w:color w:val="000000" w:themeColor="text1"/>
              </w:rPr>
              <w:t xml:space="preserve">defeats the whole objective. </w:t>
            </w:r>
          </w:p>
          <w:p w:rsidR="00EB15F5" w:rsidRDefault="00EB15F5" w:rsidP="00EB15F5">
            <w:pPr>
              <w:pStyle w:val="ListParagraph"/>
              <w:spacing w:line="360" w:lineRule="auto"/>
              <w:ind w:left="360"/>
              <w:rPr>
                <w:rFonts w:ascii="Verdana" w:hAnsi="Verdana"/>
                <w:color w:val="000000" w:themeColor="text1"/>
              </w:rPr>
            </w:pPr>
          </w:p>
          <w:p w:rsidR="00EB15F5" w:rsidRPr="00F9518B" w:rsidRDefault="00EB15F5" w:rsidP="00EB15F5">
            <w:pPr>
              <w:tabs>
                <w:tab w:val="left" w:pos="3330"/>
              </w:tabs>
              <w:jc w:val="both"/>
              <w:rPr>
                <w:rFonts w:ascii="Verdana" w:hAnsi="Verdana"/>
                <w:b/>
                <w:color w:val="000000" w:themeColor="text1"/>
              </w:rPr>
            </w:pPr>
            <w:r w:rsidRPr="00F9518B">
              <w:rPr>
                <w:rFonts w:ascii="Verdana" w:hAnsi="Verdana"/>
                <w:b/>
                <w:noProof/>
                <w:color w:val="000000" w:themeColor="text1"/>
                <w:lang w:eastAsia="en-US"/>
              </w:rPr>
              <w:drawing>
                <wp:inline distT="0" distB="0" distL="0" distR="0">
                  <wp:extent cx="3032908" cy="2185060"/>
                  <wp:effectExtent l="19050" t="0" r="0" b="0"/>
                  <wp:docPr id="17" name="Picture 8" descr="C:\Documents and Settings\7\Desktop\New Folder\DSC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7\Desktop\New Folder\DSC_0777.JPG"/>
                          <pic:cNvPicPr>
                            <a:picLocks noChangeAspect="1" noChangeArrowheads="1"/>
                          </pic:cNvPicPr>
                        </pic:nvPicPr>
                        <pic:blipFill>
                          <a:blip r:embed="rId12" cstate="print"/>
                          <a:srcRect/>
                          <a:stretch>
                            <a:fillRect/>
                          </a:stretch>
                        </pic:blipFill>
                        <pic:spPr bwMode="auto">
                          <a:xfrm>
                            <a:off x="0" y="0"/>
                            <a:ext cx="3032908" cy="2185060"/>
                          </a:xfrm>
                          <a:prstGeom prst="rect">
                            <a:avLst/>
                          </a:prstGeom>
                          <a:noFill/>
                          <a:ln w="9525">
                            <a:noFill/>
                            <a:miter lim="800000"/>
                            <a:headEnd/>
                            <a:tailEnd/>
                          </a:ln>
                        </pic:spPr>
                      </pic:pic>
                    </a:graphicData>
                  </a:graphic>
                </wp:inline>
              </w:drawing>
            </w:r>
          </w:p>
          <w:p w:rsidR="00EB15F5" w:rsidRDefault="00EB15F5" w:rsidP="00EB15F5">
            <w:pPr>
              <w:pStyle w:val="ListParagraph"/>
              <w:tabs>
                <w:tab w:val="left" w:pos="3330"/>
              </w:tabs>
              <w:ind w:left="360"/>
              <w:jc w:val="both"/>
              <w:rPr>
                <w:rFonts w:ascii="Verdana" w:hAnsi="Verdana"/>
                <w:b/>
                <w:color w:val="000000" w:themeColor="text1"/>
              </w:rPr>
            </w:pPr>
          </w:p>
          <w:p w:rsidR="00EB15F5" w:rsidRDefault="00EB15F5" w:rsidP="00EB15F5">
            <w:pPr>
              <w:pStyle w:val="ListParagraph"/>
              <w:tabs>
                <w:tab w:val="left" w:pos="3330"/>
              </w:tabs>
              <w:ind w:left="360"/>
              <w:jc w:val="both"/>
              <w:rPr>
                <w:rFonts w:ascii="Verdana" w:hAnsi="Verdana"/>
                <w:b/>
                <w:color w:val="000000" w:themeColor="text1"/>
              </w:rPr>
            </w:pPr>
          </w:p>
          <w:p w:rsidR="00EB15F5" w:rsidRDefault="00EB15F5" w:rsidP="00EB15F5">
            <w:pPr>
              <w:pStyle w:val="ListParagraph"/>
              <w:tabs>
                <w:tab w:val="left" w:pos="3330"/>
              </w:tabs>
              <w:ind w:left="360"/>
              <w:jc w:val="both"/>
              <w:rPr>
                <w:rFonts w:ascii="Verdana" w:hAnsi="Verdana"/>
                <w:b/>
                <w:color w:val="000000" w:themeColor="text1"/>
              </w:rPr>
            </w:pPr>
            <w:r>
              <w:rPr>
                <w:rFonts w:ascii="Verdana" w:hAnsi="Verdana"/>
                <w:b/>
                <w:color w:val="000000" w:themeColor="text1"/>
              </w:rPr>
              <w:t>Awareness on total sanitation</w:t>
            </w:r>
          </w:p>
          <w:p w:rsidR="00EB1877" w:rsidRDefault="00EB15F5" w:rsidP="00EB15F5">
            <w:pPr>
              <w:pStyle w:val="ListParagraph"/>
              <w:spacing w:line="360" w:lineRule="auto"/>
              <w:ind w:left="360"/>
              <w:rPr>
                <w:rFonts w:ascii="Verdana" w:hAnsi="Verdana"/>
                <w:color w:val="000000" w:themeColor="text1"/>
              </w:rPr>
            </w:pPr>
            <w:r w:rsidRPr="00EB15F5">
              <w:rPr>
                <w:rFonts w:ascii="Verdana" w:hAnsi="Verdana"/>
                <w:color w:val="000000" w:themeColor="text1"/>
              </w:rPr>
              <w:t xml:space="preserve"> </w:t>
            </w:r>
          </w:p>
          <w:p w:rsidR="0066247C" w:rsidRDefault="0066247C" w:rsidP="00EB15F5">
            <w:pPr>
              <w:pStyle w:val="ListParagraph"/>
              <w:spacing w:line="360" w:lineRule="auto"/>
              <w:ind w:left="360"/>
              <w:rPr>
                <w:rFonts w:ascii="Verdana" w:hAnsi="Verdana"/>
                <w:color w:val="000000" w:themeColor="text1"/>
              </w:rPr>
            </w:pPr>
            <w:r>
              <w:rPr>
                <w:rFonts w:ascii="Verdana" w:hAnsi="Verdana"/>
                <w:color w:val="000000" w:themeColor="text1"/>
              </w:rPr>
              <w:t>The Ajit Foundation</w:t>
            </w:r>
            <w:r w:rsidR="00EC6EF8">
              <w:rPr>
                <w:rFonts w:ascii="Verdana" w:hAnsi="Verdana"/>
                <w:color w:val="000000" w:themeColor="text1"/>
              </w:rPr>
              <w:t xml:space="preserve"> advised and tried on following approaches to address the issue:</w:t>
            </w:r>
          </w:p>
          <w:p w:rsidR="00EC6EF8" w:rsidRDefault="00EC6EF8" w:rsidP="00EC6EF8">
            <w:pPr>
              <w:pStyle w:val="ListParagraph"/>
              <w:numPr>
                <w:ilvl w:val="0"/>
                <w:numId w:val="9"/>
              </w:numPr>
              <w:spacing w:line="360" w:lineRule="auto"/>
              <w:rPr>
                <w:rFonts w:ascii="Verdana" w:hAnsi="Verdana"/>
                <w:color w:val="000000" w:themeColor="text1"/>
              </w:rPr>
            </w:pPr>
            <w:r>
              <w:rPr>
                <w:rFonts w:ascii="Verdana" w:hAnsi="Verdana"/>
                <w:color w:val="000000" w:themeColor="text1"/>
              </w:rPr>
              <w:t>Checking of reckless over-consumption and misuse.</w:t>
            </w:r>
          </w:p>
          <w:p w:rsidR="00EC6EF8" w:rsidRDefault="00EC6EF8" w:rsidP="00EC6EF8">
            <w:pPr>
              <w:pStyle w:val="ListParagraph"/>
              <w:numPr>
                <w:ilvl w:val="0"/>
                <w:numId w:val="9"/>
              </w:numPr>
              <w:spacing w:line="360" w:lineRule="auto"/>
              <w:rPr>
                <w:rFonts w:ascii="Verdana" w:hAnsi="Verdana"/>
                <w:color w:val="000000" w:themeColor="text1"/>
              </w:rPr>
            </w:pPr>
            <w:r>
              <w:rPr>
                <w:rFonts w:ascii="Verdana" w:hAnsi="Verdana"/>
                <w:color w:val="000000" w:themeColor="text1"/>
              </w:rPr>
              <w:t>Restrict pollution of natural water.</w:t>
            </w:r>
          </w:p>
          <w:p w:rsidR="00EC6EF8" w:rsidRDefault="00EC6EF8" w:rsidP="00EC6EF8">
            <w:pPr>
              <w:pStyle w:val="ListParagraph"/>
              <w:numPr>
                <w:ilvl w:val="0"/>
                <w:numId w:val="9"/>
              </w:numPr>
              <w:spacing w:line="360" w:lineRule="auto"/>
              <w:rPr>
                <w:rFonts w:ascii="Verdana" w:hAnsi="Verdana"/>
                <w:color w:val="000000" w:themeColor="text1"/>
              </w:rPr>
            </w:pPr>
            <w:r>
              <w:rPr>
                <w:rFonts w:ascii="Verdana" w:hAnsi="Verdana"/>
                <w:color w:val="000000" w:themeColor="text1"/>
              </w:rPr>
              <w:t>Restrict pollution of underground water.</w:t>
            </w:r>
          </w:p>
          <w:p w:rsidR="00EC6EF8" w:rsidRDefault="00EC6EF8" w:rsidP="00EC6EF8">
            <w:pPr>
              <w:pStyle w:val="ListParagraph"/>
              <w:numPr>
                <w:ilvl w:val="0"/>
                <w:numId w:val="9"/>
              </w:numPr>
              <w:spacing w:line="360" w:lineRule="auto"/>
              <w:rPr>
                <w:rFonts w:ascii="Verdana" w:hAnsi="Verdana"/>
                <w:color w:val="000000" w:themeColor="text1"/>
              </w:rPr>
            </w:pPr>
            <w:r>
              <w:rPr>
                <w:rFonts w:ascii="Verdana" w:hAnsi="Verdana"/>
                <w:color w:val="000000" w:themeColor="text1"/>
              </w:rPr>
              <w:t>Check depletion of underground water level.</w:t>
            </w:r>
          </w:p>
          <w:p w:rsidR="00CE3411" w:rsidRDefault="00CE3411" w:rsidP="00EC6EF8">
            <w:pPr>
              <w:pStyle w:val="ListParagraph"/>
              <w:spacing w:line="360" w:lineRule="auto"/>
              <w:ind w:left="360"/>
              <w:rPr>
                <w:rFonts w:ascii="Verdana" w:hAnsi="Verdana"/>
                <w:color w:val="000000" w:themeColor="text1"/>
              </w:rPr>
            </w:pPr>
          </w:p>
          <w:p w:rsidR="00EC6EF8" w:rsidRDefault="00EC6EF8" w:rsidP="00EC6EF8">
            <w:pPr>
              <w:pStyle w:val="ListParagraph"/>
              <w:spacing w:line="360" w:lineRule="auto"/>
              <w:ind w:left="360"/>
              <w:rPr>
                <w:rFonts w:ascii="Verdana" w:hAnsi="Verdana"/>
                <w:color w:val="000000" w:themeColor="text1"/>
              </w:rPr>
            </w:pPr>
            <w:r>
              <w:rPr>
                <w:rFonts w:ascii="Verdana" w:hAnsi="Verdana"/>
                <w:color w:val="000000" w:themeColor="text1"/>
              </w:rPr>
              <w:t>This could help to enhance the knowledge for</w:t>
            </w:r>
            <w:r w:rsidR="00CE3411">
              <w:rPr>
                <w:rFonts w:ascii="Verdana" w:hAnsi="Verdana"/>
                <w:color w:val="000000" w:themeColor="text1"/>
              </w:rPr>
              <w:t xml:space="preserve"> </w:t>
            </w:r>
            <w:r w:rsidR="0057125C">
              <w:rPr>
                <w:rFonts w:ascii="Verdana" w:hAnsi="Verdana"/>
                <w:color w:val="000000" w:themeColor="text1"/>
              </w:rPr>
              <w:t>conservation of fresh water which is a great necessity human survival.</w:t>
            </w:r>
          </w:p>
          <w:p w:rsidR="0057125C" w:rsidRDefault="0057125C" w:rsidP="00EC6EF8">
            <w:pPr>
              <w:pStyle w:val="ListParagraph"/>
              <w:spacing w:line="360" w:lineRule="auto"/>
              <w:ind w:left="360"/>
              <w:rPr>
                <w:rFonts w:ascii="Verdana" w:hAnsi="Verdana"/>
                <w:color w:val="000000" w:themeColor="text1"/>
              </w:rPr>
            </w:pPr>
          </w:p>
          <w:p w:rsidR="00601556" w:rsidRDefault="0057125C" w:rsidP="00170F84">
            <w:pPr>
              <w:pStyle w:val="ListParagraph"/>
              <w:spacing w:line="360" w:lineRule="auto"/>
              <w:ind w:left="360"/>
              <w:rPr>
                <w:rFonts w:ascii="Verdana" w:hAnsi="Verdana"/>
                <w:color w:val="000000" w:themeColor="text1"/>
              </w:rPr>
            </w:pPr>
            <w:r w:rsidRPr="001315F7">
              <w:rPr>
                <w:rFonts w:ascii="Verdana" w:hAnsi="Verdana"/>
                <w:b/>
                <w:color w:val="000000" w:themeColor="text1"/>
              </w:rPr>
              <w:t>National Environment Awareness</w:t>
            </w:r>
            <w:r w:rsidR="001315F7" w:rsidRPr="001315F7">
              <w:rPr>
                <w:rFonts w:ascii="Verdana" w:hAnsi="Verdana"/>
                <w:b/>
                <w:color w:val="000000" w:themeColor="text1"/>
              </w:rPr>
              <w:t xml:space="preserve"> Campaign (NEAC):</w:t>
            </w:r>
            <w:r w:rsidR="001315F7">
              <w:rPr>
                <w:rFonts w:ascii="Verdana" w:hAnsi="Verdana"/>
                <w:b/>
                <w:color w:val="000000" w:themeColor="text1"/>
              </w:rPr>
              <w:t xml:space="preserve"> </w:t>
            </w:r>
            <w:r w:rsidR="001315F7" w:rsidRPr="00601556">
              <w:rPr>
                <w:rFonts w:ascii="Verdana" w:hAnsi="Verdana"/>
                <w:color w:val="000000" w:themeColor="text1"/>
              </w:rPr>
              <w:t>The National Environment Awareness Campaign (NEAC-2013-14)</w:t>
            </w:r>
            <w:r w:rsidR="00024FDE" w:rsidRPr="00601556">
              <w:rPr>
                <w:rFonts w:ascii="Verdana" w:hAnsi="Verdana"/>
                <w:color w:val="000000" w:themeColor="text1"/>
              </w:rPr>
              <w:t xml:space="preserve"> was supported by Ministry of Environment and Forests, Govt. of India. </w:t>
            </w:r>
            <w:r w:rsidR="00170F84" w:rsidRPr="00601556">
              <w:rPr>
                <w:rFonts w:ascii="Verdana" w:hAnsi="Verdana"/>
                <w:color w:val="000000" w:themeColor="text1"/>
              </w:rPr>
              <w:t>The program aim to mobilizing the people on e</w:t>
            </w:r>
            <w:r w:rsidR="0001100B">
              <w:rPr>
                <w:rFonts w:ascii="Verdana" w:hAnsi="Verdana"/>
                <w:color w:val="000000" w:themeColor="text1"/>
              </w:rPr>
              <w:t>nvironment related issues for eliciting people’s support</w:t>
            </w:r>
            <w:r w:rsidR="0034460F">
              <w:rPr>
                <w:rFonts w:ascii="Verdana" w:hAnsi="Verdana"/>
                <w:color w:val="000000" w:themeColor="text1"/>
              </w:rPr>
              <w:t xml:space="preserve"> towards future </w:t>
            </w:r>
          </w:p>
          <w:p w:rsidR="00F447E4" w:rsidRPr="002E2C2B" w:rsidRDefault="00F447E4" w:rsidP="002E2C2B">
            <w:pPr>
              <w:tabs>
                <w:tab w:val="left" w:pos="3330"/>
              </w:tabs>
              <w:jc w:val="both"/>
              <w:rPr>
                <w:rFonts w:ascii="Verdana" w:hAnsi="Verdana"/>
                <w:b/>
                <w:color w:val="000000" w:themeColor="text1"/>
              </w:rPr>
            </w:pPr>
          </w:p>
          <w:p w:rsidR="00F447E4" w:rsidRPr="0006322A" w:rsidRDefault="00E8781C" w:rsidP="00F447E4">
            <w:pPr>
              <w:shd w:val="clear" w:color="auto" w:fill="FABF8F" w:themeFill="accent6" w:themeFillTint="99"/>
              <w:spacing w:line="300" w:lineRule="exact"/>
              <w:jc w:val="center"/>
              <w:rPr>
                <w:rStyle w:val="Strong"/>
                <w:rFonts w:ascii="Verdana" w:hAnsi="Verdana" w:cstheme="minorHAnsi"/>
                <w:sz w:val="24"/>
                <w:szCs w:val="24"/>
              </w:rPr>
            </w:pPr>
            <w:r>
              <w:rPr>
                <w:rStyle w:val="Strong"/>
                <w:rFonts w:ascii="Verdana" w:hAnsi="Verdana" w:cstheme="minorHAnsi"/>
                <w:sz w:val="24"/>
                <w:szCs w:val="24"/>
              </w:rPr>
              <w:lastRenderedPageBreak/>
              <w:t>Minority Empowerment</w:t>
            </w:r>
          </w:p>
          <w:p w:rsidR="00F447E4" w:rsidRDefault="00F447E4" w:rsidP="00F447E4">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F447E4" w:rsidRDefault="008722A7" w:rsidP="00F447E4">
            <w:pPr>
              <w:pStyle w:val="ListParagraph"/>
              <w:spacing w:line="360" w:lineRule="auto"/>
              <w:ind w:left="360"/>
              <w:rPr>
                <w:rFonts w:ascii="Verdana" w:hAnsi="Verdana"/>
                <w:color w:val="000000" w:themeColor="text1"/>
              </w:rPr>
            </w:pPr>
            <w:r>
              <w:rPr>
                <w:rFonts w:ascii="Verdana" w:hAnsi="Verdana"/>
                <w:color w:val="000000" w:themeColor="text1"/>
              </w:rPr>
              <w:t>Constitution of India</w:t>
            </w:r>
            <w:r w:rsidR="00A61011">
              <w:rPr>
                <w:rFonts w:ascii="Verdana" w:hAnsi="Verdana"/>
                <w:color w:val="000000" w:themeColor="text1"/>
              </w:rPr>
              <w:t xml:space="preserve"> has bestowed the fundamental rights to its people to live with peace and harmony keeping in view the Secularism of the country. Since the inception of Indian Constitution “Unity in diversity”</w:t>
            </w:r>
            <w:r w:rsidR="00A3289A">
              <w:rPr>
                <w:rFonts w:ascii="Verdana" w:hAnsi="Verdana"/>
                <w:color w:val="000000" w:themeColor="text1"/>
              </w:rPr>
              <w:t xml:space="preserve"> has been the mantra in Indian context of Secularism. But, a </w:t>
            </w:r>
            <w:r w:rsidR="004C6B5C">
              <w:rPr>
                <w:rFonts w:ascii="Verdana" w:hAnsi="Verdana"/>
                <w:color w:val="000000" w:themeColor="text1"/>
              </w:rPr>
              <w:t>large number of communities, so called ‘minority groups’ are still ignored and begin isolated in major affairs of national issues and in some cases forced behind in getting similar opportunities to live as a citizen.</w:t>
            </w:r>
          </w:p>
          <w:p w:rsidR="001A7B0C" w:rsidRDefault="001A7B0C" w:rsidP="001A7B0C">
            <w:pPr>
              <w:pStyle w:val="ListParagraph"/>
              <w:ind w:left="360"/>
              <w:rPr>
                <w:rFonts w:ascii="Verdana" w:hAnsi="Verdana"/>
                <w:color w:val="000000" w:themeColor="text1"/>
              </w:rPr>
            </w:pPr>
          </w:p>
          <w:p w:rsidR="00B25AB6" w:rsidRDefault="00B25AB6" w:rsidP="00F447E4">
            <w:pPr>
              <w:pStyle w:val="ListParagraph"/>
              <w:spacing w:line="360" w:lineRule="auto"/>
              <w:ind w:left="360"/>
              <w:rPr>
                <w:rFonts w:ascii="Verdana" w:hAnsi="Verdana"/>
                <w:color w:val="000000" w:themeColor="text1"/>
              </w:rPr>
            </w:pPr>
            <w:r>
              <w:rPr>
                <w:rFonts w:ascii="Verdana" w:hAnsi="Verdana"/>
                <w:color w:val="000000" w:themeColor="text1"/>
              </w:rPr>
              <w:t xml:space="preserve">People of the minority Muslim community are under extreme hardship in almost all ways of life. Lack of proper livelihood support is the main cause behind this hardship. The Ajit Foundation has initiated a program for the community under NPF program in Solapur and Osamanabad. These two </w:t>
            </w:r>
            <w:r w:rsidR="007B14E5">
              <w:rPr>
                <w:rFonts w:ascii="Verdana" w:hAnsi="Verdana"/>
                <w:color w:val="000000" w:themeColor="text1"/>
              </w:rPr>
              <w:t>districts have a Muslim population of 23% and 21% respectively. In Osamanabad</w:t>
            </w:r>
            <w:r w:rsidR="00D833D7">
              <w:rPr>
                <w:rFonts w:ascii="Verdana" w:hAnsi="Verdana"/>
                <w:color w:val="000000" w:themeColor="text1"/>
              </w:rPr>
              <w:t xml:space="preserve"> district with 68% Muslim population, get special attention.</w:t>
            </w:r>
          </w:p>
          <w:p w:rsidR="001A7B0C" w:rsidRDefault="001A7B0C" w:rsidP="001A7B0C">
            <w:pPr>
              <w:pStyle w:val="ListParagraph"/>
              <w:ind w:left="360"/>
              <w:rPr>
                <w:rFonts w:ascii="Verdana" w:hAnsi="Verdana"/>
                <w:color w:val="000000" w:themeColor="text1"/>
              </w:rPr>
            </w:pPr>
          </w:p>
          <w:p w:rsidR="00D833D7" w:rsidRDefault="00D833D7" w:rsidP="00F447E4">
            <w:pPr>
              <w:pStyle w:val="ListParagraph"/>
              <w:spacing w:line="360" w:lineRule="auto"/>
              <w:ind w:left="360"/>
              <w:rPr>
                <w:rFonts w:ascii="Verdana" w:hAnsi="Verdana"/>
                <w:color w:val="000000" w:themeColor="text1"/>
              </w:rPr>
            </w:pPr>
            <w:r>
              <w:rPr>
                <w:rFonts w:ascii="Verdana" w:hAnsi="Verdana"/>
                <w:color w:val="000000" w:themeColor="text1"/>
              </w:rPr>
              <w:t xml:space="preserve">Ajit Foundation established </w:t>
            </w:r>
            <w:r w:rsidR="00B147D8">
              <w:rPr>
                <w:rFonts w:ascii="Verdana" w:hAnsi="Verdana"/>
                <w:color w:val="000000" w:themeColor="text1"/>
              </w:rPr>
              <w:t>a Muslim</w:t>
            </w:r>
            <w:r>
              <w:rPr>
                <w:rFonts w:ascii="Verdana" w:hAnsi="Verdana"/>
                <w:color w:val="000000" w:themeColor="text1"/>
              </w:rPr>
              <w:t xml:space="preserve"> cell at Barshi in Solapur and formed fifteen SHGs with </w:t>
            </w:r>
            <w:r w:rsidR="008A7709">
              <w:rPr>
                <w:rFonts w:ascii="Verdana" w:hAnsi="Verdana"/>
                <w:color w:val="000000" w:themeColor="text1"/>
              </w:rPr>
              <w:t xml:space="preserve">an aim to empower the women there. </w:t>
            </w:r>
            <w:r w:rsidR="00B147D8">
              <w:rPr>
                <w:rFonts w:ascii="Verdana" w:hAnsi="Verdana"/>
                <w:color w:val="000000" w:themeColor="text1"/>
              </w:rPr>
              <w:t>The members of these groups</w:t>
            </w:r>
            <w:r w:rsidR="00973083">
              <w:rPr>
                <w:rFonts w:ascii="Verdana" w:hAnsi="Verdana"/>
                <w:color w:val="000000" w:themeColor="text1"/>
              </w:rPr>
              <w:t xml:space="preserve"> get vocational training to improve their economic status by enhancing various livelihood opportunities.</w:t>
            </w:r>
          </w:p>
          <w:p w:rsidR="001A7B0C" w:rsidRDefault="001A7B0C" w:rsidP="001A7B0C">
            <w:pPr>
              <w:pStyle w:val="ListParagraph"/>
              <w:ind w:left="360"/>
              <w:rPr>
                <w:rFonts w:ascii="Verdana" w:hAnsi="Verdana"/>
                <w:color w:val="000000" w:themeColor="text1"/>
              </w:rPr>
            </w:pPr>
          </w:p>
          <w:p w:rsidR="002E2C2B" w:rsidRPr="002E2C2B" w:rsidRDefault="001A7B0C" w:rsidP="002E2C2B">
            <w:pPr>
              <w:pStyle w:val="ListParagraph"/>
              <w:spacing w:line="360" w:lineRule="auto"/>
              <w:ind w:left="360"/>
              <w:rPr>
                <w:rFonts w:ascii="Verdana" w:hAnsi="Verdana"/>
                <w:color w:val="000000" w:themeColor="text1"/>
              </w:rPr>
            </w:pPr>
            <w:r>
              <w:rPr>
                <w:rFonts w:ascii="Verdana" w:hAnsi="Verdana"/>
                <w:color w:val="000000" w:themeColor="text1"/>
              </w:rPr>
              <w:t>Ajit Foundation</w:t>
            </w:r>
            <w:r w:rsidR="00AE200A">
              <w:rPr>
                <w:rFonts w:ascii="Verdana" w:hAnsi="Verdana"/>
                <w:color w:val="000000" w:themeColor="text1"/>
              </w:rPr>
              <w:t xml:space="preserve"> has always shown interest in the </w:t>
            </w:r>
            <w:r w:rsidR="002E2C2B">
              <w:rPr>
                <w:rFonts w:ascii="Verdana" w:hAnsi="Verdana"/>
                <w:color w:val="000000" w:themeColor="text1"/>
              </w:rPr>
              <w:t xml:space="preserve">betterment of the minority community and qualitative improvement of education of </w:t>
            </w:r>
          </w:p>
          <w:p w:rsidR="001315F7" w:rsidRPr="00242C97" w:rsidRDefault="001315F7" w:rsidP="00170F84">
            <w:pPr>
              <w:spacing w:line="360" w:lineRule="auto"/>
              <w:rPr>
                <w:rFonts w:ascii="Verdana" w:hAnsi="Verdana"/>
                <w:color w:val="000000" w:themeColor="text1"/>
              </w:rPr>
            </w:pPr>
          </w:p>
        </w:tc>
        <w:tc>
          <w:tcPr>
            <w:tcW w:w="5126" w:type="dxa"/>
          </w:tcPr>
          <w:p w:rsidR="00414F4A" w:rsidRPr="00414F4A" w:rsidRDefault="00414F4A" w:rsidP="00414F4A">
            <w:pPr>
              <w:autoSpaceDE w:val="0"/>
              <w:autoSpaceDN w:val="0"/>
              <w:adjustRightInd w:val="0"/>
              <w:spacing w:line="360" w:lineRule="auto"/>
              <w:ind w:left="360"/>
              <w:jc w:val="both"/>
              <w:rPr>
                <w:rFonts w:ascii="Verdana" w:hAnsi="Verdana"/>
              </w:rPr>
            </w:pPr>
            <w:r w:rsidRPr="00414F4A">
              <w:rPr>
                <w:rFonts w:ascii="Verdana" w:hAnsi="Verdana"/>
              </w:rPr>
              <w:lastRenderedPageBreak/>
              <w:t xml:space="preserve">and infrastructural facilities created by the local administration in the new location. This could also be one of the reasons why the children from these migrated families do not attend school. Children of a migrant family are likely to face problems in the process of socialization. These problems/risks are probably known to the heads of families and hence they are not very motivated to send their children in the local schools. </w:t>
            </w:r>
          </w:p>
          <w:p w:rsidR="00414F4A" w:rsidRPr="00414F4A" w:rsidRDefault="00414F4A" w:rsidP="00414F4A">
            <w:pPr>
              <w:autoSpaceDE w:val="0"/>
              <w:autoSpaceDN w:val="0"/>
              <w:adjustRightInd w:val="0"/>
              <w:spacing w:line="360" w:lineRule="auto"/>
              <w:ind w:left="360"/>
              <w:jc w:val="both"/>
              <w:rPr>
                <w:rFonts w:ascii="Verdana" w:hAnsi="Verdana"/>
              </w:rPr>
            </w:pPr>
          </w:p>
          <w:p w:rsidR="00414F4A" w:rsidRPr="00414F4A" w:rsidRDefault="00414F4A" w:rsidP="00414F4A">
            <w:pPr>
              <w:spacing w:after="200" w:line="360" w:lineRule="auto"/>
              <w:ind w:left="360"/>
              <w:jc w:val="both"/>
              <w:rPr>
                <w:rFonts w:ascii="Verdana" w:hAnsi="Verdana"/>
              </w:rPr>
            </w:pPr>
            <w:r w:rsidRPr="00414F4A">
              <w:rPr>
                <w:rFonts w:ascii="Verdana" w:hAnsi="Verdana"/>
              </w:rPr>
              <w:t xml:space="preserve">Solapur &amp; Osmanabad districts, where Ajit Foundation is working a most backward, under developed district of the state and is well known as a drought prone zone of the region. </w:t>
            </w:r>
            <w:r w:rsidRPr="00414F4A">
              <w:rPr>
                <w:rFonts w:ascii="Verdana" w:hAnsi="Verdana"/>
                <w:color w:val="000000"/>
              </w:rPr>
              <w:t xml:space="preserve">olapur, which has the highest number of 28 sugar factories in the district, will have 20 additional new sugar factories. So labors are come from Beed, Parbhani in those factories to get job immediately. </w:t>
            </w:r>
            <w:r w:rsidRPr="00414F4A">
              <w:rPr>
                <w:rFonts w:ascii="Verdana" w:hAnsi="Verdana"/>
              </w:rPr>
              <w:t xml:space="preserve">The cheap labor was made available through laborers who are migrated from various parts of the Marathwada. There sugar factories are operative for 6 to 8 months in a year i.e. from Sept to March or before onset of the monsoon. The workers migrate to these sugar factories along with their families and of course children.  </w:t>
            </w:r>
          </w:p>
          <w:p w:rsidR="00414F4A" w:rsidRDefault="00414F4A" w:rsidP="00414F4A">
            <w:pPr>
              <w:pStyle w:val="NoSpacing"/>
              <w:spacing w:line="360" w:lineRule="auto"/>
              <w:ind w:left="360"/>
              <w:jc w:val="both"/>
              <w:rPr>
                <w:rFonts w:ascii="Verdana" w:hAnsi="Verdana"/>
                <w:sz w:val="20"/>
                <w:szCs w:val="20"/>
              </w:rPr>
            </w:pPr>
            <w:r w:rsidRPr="00414F4A">
              <w:rPr>
                <w:rFonts w:ascii="Verdana" w:hAnsi="Verdana"/>
                <w:b/>
                <w:sz w:val="20"/>
                <w:szCs w:val="20"/>
              </w:rPr>
              <w:t>Targeted beneficiaries:</w:t>
            </w:r>
            <w:r w:rsidRPr="00414F4A">
              <w:rPr>
                <w:rFonts w:ascii="Verdana" w:hAnsi="Verdana"/>
                <w:sz w:val="20"/>
                <w:szCs w:val="20"/>
              </w:rPr>
              <w:t xml:space="preserve"> 150</w:t>
            </w:r>
          </w:p>
          <w:p w:rsidR="00EE4453" w:rsidRDefault="00414F4A" w:rsidP="00414F4A">
            <w:pPr>
              <w:pStyle w:val="NoSpacing"/>
              <w:spacing w:line="360" w:lineRule="auto"/>
              <w:ind w:left="360"/>
              <w:jc w:val="both"/>
              <w:rPr>
                <w:rFonts w:ascii="Verdana" w:hAnsi="Verdana"/>
                <w:sz w:val="20"/>
                <w:szCs w:val="20"/>
              </w:rPr>
            </w:pPr>
            <w:r w:rsidRPr="00414F4A">
              <w:rPr>
                <w:rFonts w:ascii="Verdana" w:hAnsi="Verdana"/>
                <w:b/>
                <w:sz w:val="20"/>
                <w:szCs w:val="20"/>
              </w:rPr>
              <w:t>Project objectives:</w:t>
            </w:r>
            <w:r w:rsidRPr="00414F4A">
              <w:rPr>
                <w:rFonts w:ascii="Verdana" w:hAnsi="Verdana"/>
                <w:sz w:val="20"/>
                <w:szCs w:val="20"/>
              </w:rPr>
              <w:t xml:space="preserve"> People from all cast and creeds residing in 17 communities of Aurangabad region will demonstrate understanding responsibility and support for working together for completing education and overall development of their children. </w:t>
            </w:r>
          </w:p>
          <w:p w:rsidR="00414F4A" w:rsidRPr="00DE5E35" w:rsidRDefault="00DE5E35" w:rsidP="00DE5E35">
            <w:pPr>
              <w:spacing w:after="200" w:line="360" w:lineRule="auto"/>
              <w:jc w:val="both"/>
              <w:rPr>
                <w:rFonts w:ascii="Verdana" w:hAnsi="Verdana"/>
                <w:b/>
                <w:i/>
              </w:rPr>
            </w:pPr>
            <w:r w:rsidRPr="00DE5E35">
              <w:rPr>
                <w:rFonts w:ascii="Verdana" w:hAnsi="Verdana"/>
                <w:b/>
                <w:i/>
                <w:u w:val="single"/>
              </w:rPr>
              <w:lastRenderedPageBreak/>
              <w:t>Akshar Initiative</w:t>
            </w:r>
            <w:r w:rsidRPr="00DE5E35">
              <w:rPr>
                <w:rFonts w:ascii="Verdana" w:hAnsi="Verdana"/>
                <w:b/>
                <w:i/>
              </w:rPr>
              <w:t xml:space="preserve">. We made </w:t>
            </w:r>
            <w:r w:rsidR="00414F4A" w:rsidRPr="00DE5E35">
              <w:rPr>
                <w:rFonts w:ascii="Verdana" w:hAnsi="Verdana"/>
                <w:b/>
                <w:i/>
              </w:rPr>
              <w:t>total SC, ST &amp; NT list of 0 to 16 age child for our record &amp; we used this list for children’s regular attendance and their progress.</w:t>
            </w:r>
          </w:p>
          <w:p w:rsidR="00414F4A" w:rsidRPr="00414F4A" w:rsidRDefault="00414F4A" w:rsidP="00414F4A">
            <w:pPr>
              <w:pStyle w:val="ListParagraph"/>
              <w:spacing w:after="200" w:line="360" w:lineRule="auto"/>
              <w:ind w:left="360"/>
              <w:jc w:val="both"/>
              <w:rPr>
                <w:rFonts w:ascii="Verdana" w:hAnsi="Verdana"/>
                <w:i/>
              </w:rPr>
            </w:pPr>
          </w:p>
          <w:p w:rsidR="00414F4A" w:rsidRPr="00414F4A" w:rsidRDefault="00414F4A" w:rsidP="00EB15F5">
            <w:pPr>
              <w:pStyle w:val="ListParagraph"/>
              <w:tabs>
                <w:tab w:val="left" w:pos="3330"/>
              </w:tabs>
              <w:spacing w:line="360" w:lineRule="auto"/>
              <w:ind w:left="0"/>
              <w:jc w:val="center"/>
              <w:rPr>
                <w:rFonts w:ascii="Verdana" w:hAnsi="Verdana"/>
                <w:b/>
                <w:color w:val="000000" w:themeColor="text1"/>
              </w:rPr>
            </w:pPr>
            <w:r w:rsidRPr="00414F4A">
              <w:rPr>
                <w:rFonts w:ascii="Verdana" w:hAnsi="Verdana"/>
                <w:b/>
                <w:noProof/>
                <w:color w:val="000000" w:themeColor="text1"/>
                <w:lang w:eastAsia="en-US"/>
              </w:rPr>
              <w:drawing>
                <wp:inline distT="0" distB="0" distL="0" distR="0">
                  <wp:extent cx="3035808" cy="2333327"/>
                  <wp:effectExtent l="19050" t="0" r="0" b="0"/>
                  <wp:docPr id="10" name="Picture 2" descr="C:\Documents and Settings\7\Desktop\New Folder\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7\Desktop\New Folder\DSC_0719.JPG"/>
                          <pic:cNvPicPr>
                            <a:picLocks noChangeAspect="1" noChangeArrowheads="1"/>
                          </pic:cNvPicPr>
                        </pic:nvPicPr>
                        <pic:blipFill>
                          <a:blip r:embed="rId13" cstate="print"/>
                          <a:srcRect/>
                          <a:stretch>
                            <a:fillRect/>
                          </a:stretch>
                        </pic:blipFill>
                        <pic:spPr bwMode="auto">
                          <a:xfrm>
                            <a:off x="0" y="0"/>
                            <a:ext cx="3035808" cy="2333327"/>
                          </a:xfrm>
                          <a:prstGeom prst="rect">
                            <a:avLst/>
                          </a:prstGeom>
                          <a:noFill/>
                          <a:ln w="9525">
                            <a:noFill/>
                            <a:miter lim="800000"/>
                            <a:headEnd/>
                            <a:tailEnd/>
                          </a:ln>
                        </pic:spPr>
                      </pic:pic>
                    </a:graphicData>
                  </a:graphic>
                </wp:inline>
              </w:drawing>
            </w:r>
          </w:p>
          <w:p w:rsidR="00F97E43" w:rsidRPr="00EE3D60" w:rsidRDefault="00414F4A" w:rsidP="00EE3D60">
            <w:pPr>
              <w:spacing w:after="200" w:line="360" w:lineRule="auto"/>
              <w:jc w:val="both"/>
              <w:rPr>
                <w:rFonts w:ascii="Verdana" w:hAnsi="Verdana"/>
                <w:b/>
                <w:i/>
              </w:rPr>
            </w:pPr>
            <w:r w:rsidRPr="00EE3D60">
              <w:rPr>
                <w:rFonts w:ascii="Verdana" w:hAnsi="Verdana"/>
                <w:b/>
                <w:i/>
              </w:rPr>
              <w:t>We were start a mid day meal to every center with the help of Municipal School of BNP Ghodade Plot, Barshi for that we regular touch up with Panchayat samiti, Barshi.</w:t>
            </w:r>
          </w:p>
          <w:p w:rsidR="00F97E43" w:rsidRPr="0006322A" w:rsidRDefault="00F97E43" w:rsidP="00F97E43">
            <w:pPr>
              <w:shd w:val="clear" w:color="auto" w:fill="FABF8F" w:themeFill="accent6" w:themeFillTint="99"/>
              <w:spacing w:line="300" w:lineRule="exact"/>
              <w:jc w:val="center"/>
              <w:rPr>
                <w:rStyle w:val="Strong"/>
                <w:rFonts w:ascii="Verdana" w:hAnsi="Verdana" w:cstheme="minorHAnsi"/>
                <w:sz w:val="24"/>
                <w:szCs w:val="24"/>
              </w:rPr>
            </w:pPr>
            <w:r w:rsidRPr="00A22FE8">
              <w:rPr>
                <w:rStyle w:val="Strong"/>
                <w:rFonts w:ascii="Verdana" w:hAnsi="Verdana" w:cstheme="minorHAnsi"/>
                <w:sz w:val="24"/>
                <w:szCs w:val="24"/>
              </w:rPr>
              <w:t>Child labourers</w:t>
            </w:r>
          </w:p>
          <w:p w:rsidR="00F97E43" w:rsidRPr="0006322A" w:rsidRDefault="00F97E43" w:rsidP="00F97E43">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r w:rsidRPr="00B938C2">
              <w:rPr>
                <w:rFonts w:ascii="Verdana" w:hAnsi="Verdana"/>
                <w:b/>
                <w:color w:val="000000" w:themeColor="text1"/>
                <w:sz w:val="28"/>
                <w:szCs w:val="28"/>
              </w:rPr>
              <w:tab/>
            </w:r>
          </w:p>
          <w:p w:rsidR="00F97E43" w:rsidRPr="00F97E43" w:rsidRDefault="00F97E43" w:rsidP="00F97E43">
            <w:pPr>
              <w:pStyle w:val="ListParagraph"/>
              <w:spacing w:line="360" w:lineRule="auto"/>
              <w:ind w:left="360"/>
              <w:rPr>
                <w:rFonts w:ascii="Verdana" w:hAnsi="Verdana"/>
                <w:color w:val="000000" w:themeColor="text1"/>
              </w:rPr>
            </w:pPr>
            <w:r w:rsidRPr="00F97E43">
              <w:rPr>
                <w:rFonts w:ascii="Verdana" w:hAnsi="Verdana"/>
                <w:color w:val="000000" w:themeColor="text1"/>
              </w:rPr>
              <w:t>In order  to create awareness on “Child labour” a children’</w:t>
            </w:r>
            <w:r w:rsidR="0093240A">
              <w:rPr>
                <w:rFonts w:ascii="Verdana" w:hAnsi="Verdana"/>
                <w:color w:val="000000" w:themeColor="text1"/>
              </w:rPr>
              <w:t>s rally  was organized in Barshi</w:t>
            </w:r>
            <w:r w:rsidRPr="00F97E43">
              <w:rPr>
                <w:rFonts w:ascii="Verdana" w:hAnsi="Verdana"/>
                <w:color w:val="000000" w:themeColor="text1"/>
              </w:rPr>
              <w:t xml:space="preserve"> city on August 1</w:t>
            </w:r>
            <w:r w:rsidR="00C25B46">
              <w:rPr>
                <w:rFonts w:ascii="Verdana" w:hAnsi="Verdana"/>
                <w:color w:val="000000" w:themeColor="text1"/>
              </w:rPr>
              <w:t>3</w:t>
            </w:r>
            <w:r w:rsidRPr="00F97E43">
              <w:rPr>
                <w:rFonts w:ascii="Verdana" w:hAnsi="Verdana"/>
                <w:color w:val="000000" w:themeColor="text1"/>
              </w:rPr>
              <w:t xml:space="preserve">. Hours before its announcement project persons visited the city shops – hotels and roadside eateries and took pictures of children being employed in odd jobs at these places. The shop keepers and owners of hotels etc were </w:t>
            </w:r>
            <w:r w:rsidR="00EA7050" w:rsidRPr="00F97E43">
              <w:rPr>
                <w:rFonts w:ascii="Verdana" w:hAnsi="Verdana"/>
                <w:color w:val="000000" w:themeColor="text1"/>
              </w:rPr>
              <w:t>counseled. About</w:t>
            </w:r>
            <w:r w:rsidRPr="00F97E43">
              <w:rPr>
                <w:rFonts w:ascii="Verdana" w:hAnsi="Verdana"/>
                <w:color w:val="000000" w:themeColor="text1"/>
              </w:rPr>
              <w:t xml:space="preserve"> the negative implications of child labour its criminal aspect and warning given of possible legal action in future. As a result, these hoteliers, shop owners etc. send the children to their homes and stopped the practice of employing children in their establishments.</w:t>
            </w:r>
          </w:p>
          <w:p w:rsidR="00416988" w:rsidRDefault="00416988" w:rsidP="00416988">
            <w:pPr>
              <w:pStyle w:val="ListParagraph"/>
              <w:spacing w:line="360" w:lineRule="auto"/>
              <w:ind w:left="360"/>
              <w:rPr>
                <w:rFonts w:ascii="Verdana" w:hAnsi="Verdana"/>
                <w:color w:val="000000" w:themeColor="text1"/>
              </w:rPr>
            </w:pPr>
            <w:r w:rsidRPr="00416988">
              <w:rPr>
                <w:rFonts w:ascii="Verdana" w:hAnsi="Verdana"/>
                <w:color w:val="000000" w:themeColor="text1"/>
              </w:rPr>
              <w:lastRenderedPageBreak/>
              <w:t xml:space="preserve">against women. It also envisages accountability of perpetrators who indulge in violence against women.  The project </w:t>
            </w:r>
            <w:r w:rsidR="001D031B" w:rsidRPr="00416988">
              <w:rPr>
                <w:rFonts w:ascii="Verdana" w:hAnsi="Verdana"/>
                <w:color w:val="000000" w:themeColor="text1"/>
              </w:rPr>
              <w:t>is being</w:t>
            </w:r>
            <w:r w:rsidRPr="00416988">
              <w:rPr>
                <w:rFonts w:ascii="Verdana" w:hAnsi="Verdana"/>
                <w:color w:val="000000" w:themeColor="text1"/>
              </w:rPr>
              <w:t xml:space="preserve"> implemented in </w:t>
            </w:r>
            <w:r w:rsidR="001D031B" w:rsidRPr="00416988">
              <w:rPr>
                <w:rFonts w:ascii="Verdana" w:hAnsi="Verdana"/>
                <w:color w:val="000000" w:themeColor="text1"/>
              </w:rPr>
              <w:t xml:space="preserve">three </w:t>
            </w:r>
            <w:r w:rsidR="001D031B">
              <w:rPr>
                <w:rFonts w:ascii="Verdana" w:hAnsi="Verdana"/>
                <w:color w:val="000000" w:themeColor="text1"/>
              </w:rPr>
              <w:t xml:space="preserve">Blocks </w:t>
            </w:r>
            <w:r w:rsidR="001D031B" w:rsidRPr="00416988">
              <w:rPr>
                <w:rFonts w:ascii="Verdana" w:hAnsi="Verdana"/>
                <w:color w:val="000000" w:themeColor="text1"/>
              </w:rPr>
              <w:t xml:space="preserve">of </w:t>
            </w:r>
            <w:r w:rsidR="001D031B">
              <w:rPr>
                <w:rFonts w:ascii="Verdana" w:hAnsi="Verdana"/>
                <w:color w:val="000000" w:themeColor="text1"/>
              </w:rPr>
              <w:t xml:space="preserve">Soalpur &amp; </w:t>
            </w:r>
            <w:r w:rsidRPr="00416988">
              <w:rPr>
                <w:rFonts w:ascii="Verdana" w:hAnsi="Verdana"/>
                <w:color w:val="000000" w:themeColor="text1"/>
              </w:rPr>
              <w:t xml:space="preserve">Osmanabad district, viz. </w:t>
            </w:r>
            <w:r w:rsidR="001D031B">
              <w:rPr>
                <w:rFonts w:ascii="Verdana" w:hAnsi="Verdana"/>
                <w:color w:val="000000" w:themeColor="text1"/>
              </w:rPr>
              <w:t>Barshi</w:t>
            </w:r>
            <w:r w:rsidRPr="00416988">
              <w:rPr>
                <w:rFonts w:ascii="Verdana" w:hAnsi="Verdana"/>
                <w:color w:val="000000" w:themeColor="text1"/>
              </w:rPr>
              <w:t xml:space="preserve">, </w:t>
            </w:r>
            <w:r w:rsidR="001D031B">
              <w:rPr>
                <w:rFonts w:ascii="Verdana" w:hAnsi="Verdana"/>
                <w:color w:val="000000" w:themeColor="text1"/>
              </w:rPr>
              <w:t>Paranda, and Tuljapur, M. S., INDIA</w:t>
            </w:r>
            <w:r>
              <w:rPr>
                <w:rFonts w:ascii="Verdana" w:hAnsi="Verdana"/>
                <w:color w:val="000000" w:themeColor="text1"/>
              </w:rPr>
              <w:t xml:space="preserve">. </w:t>
            </w:r>
          </w:p>
          <w:p w:rsidR="00416988" w:rsidRDefault="00416988" w:rsidP="00416988">
            <w:pPr>
              <w:pStyle w:val="ListParagraph"/>
              <w:spacing w:line="360" w:lineRule="auto"/>
              <w:ind w:left="360"/>
              <w:rPr>
                <w:rFonts w:ascii="Verdana" w:hAnsi="Verdana"/>
                <w:color w:val="000000" w:themeColor="text1"/>
              </w:rPr>
            </w:pPr>
          </w:p>
          <w:p w:rsidR="00416988" w:rsidRDefault="00416988" w:rsidP="00416988">
            <w:pPr>
              <w:pStyle w:val="ListParagraph"/>
              <w:spacing w:line="360" w:lineRule="auto"/>
              <w:ind w:left="360"/>
              <w:rPr>
                <w:rFonts w:ascii="Verdana" w:hAnsi="Verdana"/>
                <w:color w:val="000000" w:themeColor="text1"/>
              </w:rPr>
            </w:pPr>
            <w:r w:rsidRPr="00E16D64">
              <w:rPr>
                <w:rFonts w:ascii="Verdana" w:hAnsi="Verdana"/>
                <w:color w:val="000000" w:themeColor="text1"/>
              </w:rPr>
              <w:t>In this first year of the project,  we have made some important breakthroughs, viz. research and collection of data on different types and instances of Violence Against Women (VAW),  Printing hand bills and copies of various Acts/laws etc. Training progra</w:t>
            </w:r>
            <w:r w:rsidR="001D031B">
              <w:rPr>
                <w:rFonts w:ascii="Verdana" w:hAnsi="Verdana"/>
                <w:color w:val="000000" w:themeColor="text1"/>
              </w:rPr>
              <w:t>m</w:t>
            </w:r>
            <w:r w:rsidRPr="00E16D64">
              <w:rPr>
                <w:rFonts w:ascii="Verdana" w:hAnsi="Verdana"/>
                <w:color w:val="000000" w:themeColor="text1"/>
              </w:rPr>
              <w:t>s, providing legal aid to needy women, conducting street plays and Nari adalats etc.  One of the most important and encouraging change happening at the  village level is that, of the gradual change in the attitude of the people – people  are positively inclined to support every effort of the activists and thereby ensuri</w:t>
            </w:r>
            <w:r w:rsidR="001D031B">
              <w:rPr>
                <w:rFonts w:ascii="Verdana" w:hAnsi="Verdana"/>
                <w:color w:val="000000" w:themeColor="text1"/>
              </w:rPr>
              <w:t>ng the success of the program</w:t>
            </w:r>
            <w:r w:rsidRPr="00E16D64">
              <w:rPr>
                <w:rFonts w:ascii="Verdana" w:hAnsi="Verdana"/>
                <w:color w:val="000000" w:themeColor="text1"/>
              </w:rPr>
              <w:t xml:space="preserve">. In most of the target villages, there is considerable improvement in the level of awareness </w:t>
            </w:r>
            <w:r w:rsidR="001D031B" w:rsidRPr="00E16D64">
              <w:rPr>
                <w:rFonts w:ascii="Verdana" w:hAnsi="Verdana"/>
                <w:color w:val="000000" w:themeColor="text1"/>
              </w:rPr>
              <w:t>on VAW</w:t>
            </w:r>
            <w:r w:rsidRPr="00E16D64">
              <w:rPr>
                <w:rFonts w:ascii="Verdana" w:hAnsi="Verdana"/>
                <w:color w:val="000000" w:themeColor="text1"/>
              </w:rPr>
              <w:t>, Basic Laws</w:t>
            </w:r>
            <w:r w:rsidR="001D031B" w:rsidRPr="00E16D64">
              <w:rPr>
                <w:rFonts w:ascii="Verdana" w:hAnsi="Verdana"/>
                <w:color w:val="000000" w:themeColor="text1"/>
              </w:rPr>
              <w:t>, and Nari</w:t>
            </w:r>
            <w:r w:rsidRPr="00E16D64">
              <w:rPr>
                <w:rFonts w:ascii="Verdana" w:hAnsi="Verdana"/>
                <w:color w:val="000000" w:themeColor="text1"/>
              </w:rPr>
              <w:t xml:space="preserve"> Adalats etc.  The women’s self help groups (Micro-credit Groups) are actively and openly supporting the initiatives of the organization.   A lot of people are visiting the office of our organization seeking guidance/assistance or support.  </w:t>
            </w:r>
          </w:p>
          <w:p w:rsidR="00416988" w:rsidRDefault="00416988" w:rsidP="00416988">
            <w:pPr>
              <w:pStyle w:val="ListParagraph"/>
              <w:spacing w:line="360" w:lineRule="auto"/>
              <w:ind w:left="360"/>
              <w:rPr>
                <w:rFonts w:ascii="Verdana" w:hAnsi="Verdana"/>
                <w:color w:val="000000" w:themeColor="text1"/>
              </w:rPr>
            </w:pPr>
          </w:p>
          <w:p w:rsidR="00416988" w:rsidRPr="00E16D64" w:rsidRDefault="00416988" w:rsidP="00416988">
            <w:pPr>
              <w:pStyle w:val="ListParagraph"/>
              <w:spacing w:line="360" w:lineRule="auto"/>
              <w:ind w:left="360"/>
              <w:rPr>
                <w:rFonts w:ascii="Verdana" w:hAnsi="Verdana"/>
                <w:color w:val="000000" w:themeColor="text1"/>
              </w:rPr>
            </w:pPr>
            <w:r w:rsidRPr="00E16D64">
              <w:rPr>
                <w:rFonts w:ascii="Verdana" w:hAnsi="Verdana"/>
                <w:color w:val="000000" w:themeColor="text1"/>
              </w:rPr>
              <w:t>The project staff has also become experts in implementin</w:t>
            </w:r>
            <w:r w:rsidR="001E6D86">
              <w:rPr>
                <w:rFonts w:ascii="Verdana" w:hAnsi="Verdana"/>
                <w:color w:val="000000" w:themeColor="text1"/>
              </w:rPr>
              <w:t>g the various project program</w:t>
            </w:r>
            <w:r w:rsidRPr="00E16D64">
              <w:rPr>
                <w:rFonts w:ascii="Verdana" w:hAnsi="Verdana"/>
                <w:color w:val="000000" w:themeColor="text1"/>
              </w:rPr>
              <w:t xml:space="preserve">s, organizing and ensuring the support of the people etc. The new found confidence and enthusiasm of the project staff is reflected during the monthly </w:t>
            </w:r>
          </w:p>
          <w:p w:rsidR="004C79A1" w:rsidRDefault="004C79A1" w:rsidP="004C79A1">
            <w:pPr>
              <w:spacing w:line="360" w:lineRule="auto"/>
              <w:rPr>
                <w:rFonts w:ascii="Verdana" w:hAnsi="Verdana"/>
                <w:color w:val="000000" w:themeColor="text1"/>
              </w:rPr>
            </w:pPr>
          </w:p>
          <w:p w:rsidR="004C79A1" w:rsidRPr="0006322A" w:rsidRDefault="004C79A1" w:rsidP="004C79A1">
            <w:pPr>
              <w:shd w:val="clear" w:color="auto" w:fill="FABF8F" w:themeFill="accent6" w:themeFillTint="99"/>
              <w:spacing w:line="300" w:lineRule="exact"/>
              <w:jc w:val="center"/>
              <w:rPr>
                <w:rStyle w:val="Strong"/>
                <w:rFonts w:ascii="Verdana" w:hAnsi="Verdana" w:cstheme="minorHAnsi"/>
                <w:sz w:val="24"/>
                <w:szCs w:val="24"/>
              </w:rPr>
            </w:pPr>
            <w:r>
              <w:rPr>
                <w:rStyle w:val="Strong"/>
                <w:rFonts w:ascii="Verdana" w:hAnsi="Verdana" w:cstheme="minorHAnsi"/>
                <w:sz w:val="24"/>
                <w:szCs w:val="24"/>
              </w:rPr>
              <w:t>Livelihood Promotion &amp; Social Security</w:t>
            </w:r>
          </w:p>
          <w:p w:rsidR="004C79A1" w:rsidRPr="00E547E7" w:rsidRDefault="004C79A1" w:rsidP="004C79A1">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0757D2" w:rsidRDefault="000757D2" w:rsidP="000757D2">
            <w:pPr>
              <w:pStyle w:val="ListParagraph"/>
              <w:spacing w:line="360" w:lineRule="auto"/>
              <w:ind w:left="360"/>
              <w:jc w:val="both"/>
              <w:rPr>
                <w:rFonts w:ascii="Verdana" w:hAnsi="Verdana"/>
                <w:color w:val="000000" w:themeColor="text1"/>
              </w:rPr>
            </w:pPr>
            <w:r w:rsidRPr="000757D2">
              <w:rPr>
                <w:rFonts w:ascii="Verdana" w:hAnsi="Verdana"/>
                <w:color w:val="000000" w:themeColor="text1"/>
              </w:rPr>
              <w:t xml:space="preserve">The activities of women’s empowerment includes, Socio-economic, political and educational development of women in the target area. Self help Groups (SHG) acts as the back born of women’s empowerment initiatives. Details of shg’s – see the table. </w:t>
            </w:r>
          </w:p>
          <w:p w:rsidR="000757D2" w:rsidRDefault="000757D2" w:rsidP="000757D2">
            <w:pPr>
              <w:pStyle w:val="ListParagraph"/>
              <w:spacing w:line="360" w:lineRule="auto"/>
              <w:ind w:left="360"/>
              <w:jc w:val="both"/>
              <w:rPr>
                <w:rFonts w:ascii="Verdana" w:hAnsi="Verdana"/>
                <w:color w:val="000000" w:themeColor="text1"/>
              </w:rPr>
            </w:pPr>
          </w:p>
          <w:p w:rsidR="000757D2" w:rsidRDefault="000757D2" w:rsidP="000757D2">
            <w:pPr>
              <w:pStyle w:val="ListParagraph"/>
              <w:spacing w:line="360" w:lineRule="auto"/>
              <w:ind w:left="360"/>
              <w:jc w:val="both"/>
              <w:rPr>
                <w:rFonts w:ascii="Verdana" w:hAnsi="Verdana"/>
                <w:color w:val="000000" w:themeColor="text1"/>
              </w:rPr>
            </w:pPr>
            <w:r w:rsidRPr="000757D2">
              <w:rPr>
                <w:rFonts w:ascii="Verdana" w:hAnsi="Verdana"/>
                <w:color w:val="000000" w:themeColor="text1"/>
              </w:rPr>
              <w:t xml:space="preserve">Entrepreneurship awareness and skill trainings have provided small business options and promoted self-reliance amongst the SGH women and adolescent girls.                                                                                                                                                           </w:t>
            </w:r>
          </w:p>
          <w:p w:rsidR="000757D2" w:rsidRPr="000757D2" w:rsidRDefault="000757D2" w:rsidP="000757D2">
            <w:pPr>
              <w:pStyle w:val="ListParagraph"/>
              <w:spacing w:line="360" w:lineRule="auto"/>
              <w:ind w:left="360"/>
              <w:jc w:val="both"/>
              <w:rPr>
                <w:rFonts w:ascii="Verdana" w:hAnsi="Verdana"/>
                <w:color w:val="000000" w:themeColor="text1"/>
              </w:rPr>
            </w:pPr>
            <w:r w:rsidRPr="000757D2">
              <w:rPr>
                <w:rFonts w:ascii="Verdana" w:hAnsi="Verdana"/>
                <w:color w:val="000000" w:themeColor="text1"/>
              </w:rPr>
              <w:t>Women have participated in anti-alcoholic drives, protests against social injustice and violence against women…. Over 150 women are members of the Village Education Committees.  Women from the two Blocks of Solapur district viz. Barshi, Madha, and  Indapur  in Pune district where AF works have been helped through the Legal Aid Cell of AF. Recently due to the effort of SVS, over 12,000 women’s names were registered as co-owners of the family property under Section-8A of Succession Act.</w:t>
            </w:r>
          </w:p>
          <w:p w:rsidR="00F97E43" w:rsidRPr="00414F4A" w:rsidRDefault="000757D2" w:rsidP="000757D2">
            <w:pPr>
              <w:pStyle w:val="ListParagraph"/>
              <w:spacing w:after="200" w:line="360" w:lineRule="auto"/>
              <w:ind w:left="360"/>
              <w:jc w:val="both"/>
              <w:rPr>
                <w:rFonts w:ascii="Verdana" w:hAnsi="Verdana"/>
                <w:i/>
              </w:rPr>
            </w:pPr>
            <w:r w:rsidRPr="000757D2">
              <w:rPr>
                <w:rFonts w:ascii="Verdana" w:hAnsi="Verdana"/>
                <w:color w:val="000000" w:themeColor="text1"/>
              </w:rPr>
              <w:t>The formation of Sabala Mahila Kendra’s branches in 21 villages are providing a decisive edge to the women in fighting atrocities, promoting women’s rights, assistance to widows and destiutes, and establishing women’s leadership. Sabala Mahila Kendra is gradually becoming a movement and a platform for making the women’s voice heard, fight against oppression</w:t>
            </w:r>
            <w:r>
              <w:rPr>
                <w:rFonts w:ascii="Verdana" w:hAnsi="Verdana"/>
                <w:color w:val="000000" w:themeColor="text1"/>
              </w:rPr>
              <w:t>.</w:t>
            </w:r>
          </w:p>
          <w:p w:rsidR="00E162F2" w:rsidRPr="00E16D64" w:rsidRDefault="00E162F2" w:rsidP="00E162F2">
            <w:pPr>
              <w:pStyle w:val="BodyText"/>
              <w:spacing w:line="276" w:lineRule="auto"/>
              <w:jc w:val="center"/>
              <w:rPr>
                <w:rFonts w:ascii="Verdana" w:hAnsi="Verdana"/>
              </w:rPr>
            </w:pPr>
            <w:r w:rsidRPr="00E16D64">
              <w:rPr>
                <w:rFonts w:ascii="Verdana" w:hAnsi="Verdana"/>
                <w:b/>
              </w:rPr>
              <w:lastRenderedPageBreak/>
              <w:t>TABLE 1</w:t>
            </w:r>
          </w:p>
          <w:tbl>
            <w:tblPr>
              <w:tblStyle w:val="TableGrid"/>
              <w:tblW w:w="4815" w:type="dxa"/>
              <w:tblLayout w:type="fixed"/>
              <w:tblLook w:val="04A0"/>
            </w:tblPr>
            <w:tblGrid>
              <w:gridCol w:w="773"/>
              <w:gridCol w:w="1544"/>
              <w:gridCol w:w="875"/>
              <w:gridCol w:w="835"/>
              <w:gridCol w:w="788"/>
            </w:tblGrid>
            <w:tr w:rsidR="00E162F2" w:rsidRPr="00E16D64" w:rsidTr="006E26B0">
              <w:tc>
                <w:tcPr>
                  <w:tcW w:w="773" w:type="dxa"/>
                </w:tcPr>
                <w:p w:rsidR="00E162F2" w:rsidRPr="00E16D64" w:rsidRDefault="00E162F2" w:rsidP="002064CD">
                  <w:pPr>
                    <w:pStyle w:val="BodyText"/>
                    <w:spacing w:line="276" w:lineRule="auto"/>
                    <w:rPr>
                      <w:rFonts w:ascii="Verdana" w:hAnsi="Verdana"/>
                      <w:b/>
                    </w:rPr>
                  </w:pPr>
                  <w:r w:rsidRPr="00E16D64">
                    <w:rPr>
                      <w:rFonts w:ascii="Verdana" w:hAnsi="Verdana"/>
                      <w:b/>
                    </w:rPr>
                    <w:t>Sr</w:t>
                  </w:r>
                </w:p>
                <w:p w:rsidR="00E162F2" w:rsidRPr="00E16D64" w:rsidRDefault="00E162F2" w:rsidP="002064CD">
                  <w:pPr>
                    <w:pStyle w:val="BodyText"/>
                    <w:spacing w:line="276" w:lineRule="auto"/>
                    <w:rPr>
                      <w:rFonts w:ascii="Verdana" w:hAnsi="Verdana"/>
                      <w:b/>
                    </w:rPr>
                  </w:pPr>
                  <w:r w:rsidRPr="00E16D64">
                    <w:rPr>
                      <w:rFonts w:ascii="Verdana" w:hAnsi="Verdana"/>
                      <w:b/>
                    </w:rPr>
                    <w:t>No</w:t>
                  </w:r>
                </w:p>
              </w:tc>
              <w:tc>
                <w:tcPr>
                  <w:tcW w:w="1544" w:type="dxa"/>
                </w:tcPr>
                <w:p w:rsidR="00E162F2" w:rsidRPr="00E16D64" w:rsidRDefault="00E162F2" w:rsidP="002064CD">
                  <w:pPr>
                    <w:pStyle w:val="BodyText"/>
                    <w:spacing w:line="276" w:lineRule="auto"/>
                    <w:rPr>
                      <w:rFonts w:ascii="Verdana" w:hAnsi="Verdana"/>
                      <w:b/>
                    </w:rPr>
                  </w:pPr>
                  <w:r w:rsidRPr="00E16D64">
                    <w:rPr>
                      <w:rFonts w:ascii="Verdana" w:hAnsi="Verdana"/>
                      <w:b/>
                    </w:rPr>
                    <w:t>Types of Crimes (VAW)</w:t>
                  </w:r>
                </w:p>
              </w:tc>
              <w:tc>
                <w:tcPr>
                  <w:tcW w:w="875" w:type="dxa"/>
                </w:tcPr>
                <w:p w:rsidR="00E162F2" w:rsidRPr="00E16D64" w:rsidRDefault="00E162F2" w:rsidP="006E26B0">
                  <w:pPr>
                    <w:pStyle w:val="BodyText"/>
                    <w:spacing w:line="276" w:lineRule="auto"/>
                    <w:rPr>
                      <w:rFonts w:ascii="Verdana" w:hAnsi="Verdana"/>
                      <w:b/>
                    </w:rPr>
                  </w:pPr>
                  <w:r w:rsidRPr="00E16D64">
                    <w:rPr>
                      <w:rFonts w:ascii="Verdana" w:hAnsi="Verdana"/>
                      <w:b/>
                    </w:rPr>
                    <w:t>20</w:t>
                  </w:r>
                  <w:r w:rsidR="006E26B0">
                    <w:rPr>
                      <w:rFonts w:ascii="Verdana" w:hAnsi="Verdana"/>
                      <w:b/>
                    </w:rPr>
                    <w:t>11</w:t>
                  </w:r>
                </w:p>
              </w:tc>
              <w:tc>
                <w:tcPr>
                  <w:tcW w:w="835" w:type="dxa"/>
                </w:tcPr>
                <w:p w:rsidR="00E162F2" w:rsidRPr="00E16D64" w:rsidRDefault="00E162F2" w:rsidP="006E26B0">
                  <w:pPr>
                    <w:pStyle w:val="BodyText"/>
                    <w:spacing w:line="276" w:lineRule="auto"/>
                    <w:rPr>
                      <w:rFonts w:ascii="Verdana" w:hAnsi="Verdana"/>
                      <w:b/>
                    </w:rPr>
                  </w:pPr>
                  <w:r w:rsidRPr="00E16D64">
                    <w:rPr>
                      <w:rFonts w:ascii="Verdana" w:hAnsi="Verdana"/>
                      <w:b/>
                    </w:rPr>
                    <w:t>20</w:t>
                  </w:r>
                  <w:r w:rsidR="006E26B0">
                    <w:rPr>
                      <w:rFonts w:ascii="Verdana" w:hAnsi="Verdana"/>
                      <w:b/>
                    </w:rPr>
                    <w:t>12</w:t>
                  </w:r>
                  <w:r w:rsidRPr="00E16D64">
                    <w:rPr>
                      <w:rFonts w:ascii="Verdana" w:hAnsi="Verdana"/>
                      <w:b/>
                    </w:rPr>
                    <w:t xml:space="preserve"> </w:t>
                  </w:r>
                </w:p>
              </w:tc>
              <w:tc>
                <w:tcPr>
                  <w:tcW w:w="788" w:type="dxa"/>
                </w:tcPr>
                <w:p w:rsidR="00E162F2" w:rsidRPr="00E16D64" w:rsidRDefault="00E162F2" w:rsidP="006E26B0">
                  <w:pPr>
                    <w:pStyle w:val="BodyText"/>
                    <w:spacing w:line="276" w:lineRule="auto"/>
                    <w:rPr>
                      <w:rFonts w:ascii="Verdana" w:hAnsi="Verdana"/>
                      <w:b/>
                    </w:rPr>
                  </w:pPr>
                  <w:r w:rsidRPr="00E16D64">
                    <w:rPr>
                      <w:rFonts w:ascii="Verdana" w:hAnsi="Verdana"/>
                      <w:b/>
                    </w:rPr>
                    <w:t>Upto Aug. 1</w:t>
                  </w:r>
                  <w:r w:rsidR="006E26B0">
                    <w:rPr>
                      <w:rFonts w:ascii="Verdana" w:hAnsi="Verdana"/>
                      <w:b/>
                    </w:rPr>
                    <w:t>3</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1</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Dowry murder</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5</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3</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6</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2</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Dowry harassment</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2</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6</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6</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3</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Suicide due to harassment for  Dowry</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44</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41</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18</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4</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Rape</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22</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21</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20</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5</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Abduction</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19</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15</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14</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6</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Domestic violence</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184</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148</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107</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7</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Sexual harassment</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80</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64</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49</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r w:rsidRPr="00E16D64">
                    <w:rPr>
                      <w:rFonts w:ascii="Verdana" w:hAnsi="Verdana"/>
                    </w:rPr>
                    <w:t>8</w:t>
                  </w:r>
                </w:p>
              </w:tc>
              <w:tc>
                <w:tcPr>
                  <w:tcW w:w="1544" w:type="dxa"/>
                </w:tcPr>
                <w:p w:rsidR="00E162F2" w:rsidRPr="00E16D64" w:rsidRDefault="00E162F2" w:rsidP="002064CD">
                  <w:pPr>
                    <w:pStyle w:val="BodyText"/>
                    <w:spacing w:line="276" w:lineRule="auto"/>
                    <w:rPr>
                      <w:rFonts w:ascii="Verdana" w:hAnsi="Verdana"/>
                    </w:rPr>
                  </w:pPr>
                  <w:r w:rsidRPr="00E16D64">
                    <w:rPr>
                      <w:rFonts w:ascii="Verdana" w:hAnsi="Verdana"/>
                    </w:rPr>
                    <w:t>Eve-teasing</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8</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9</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7</w:t>
                  </w:r>
                </w:p>
              </w:tc>
            </w:tr>
            <w:tr w:rsidR="00E162F2" w:rsidRPr="00E16D64" w:rsidTr="006E26B0">
              <w:tc>
                <w:tcPr>
                  <w:tcW w:w="773" w:type="dxa"/>
                </w:tcPr>
                <w:p w:rsidR="00E162F2" w:rsidRPr="00E16D64" w:rsidRDefault="00E162F2" w:rsidP="002064CD">
                  <w:pPr>
                    <w:pStyle w:val="BodyText"/>
                    <w:spacing w:line="276" w:lineRule="auto"/>
                    <w:rPr>
                      <w:rFonts w:ascii="Verdana" w:hAnsi="Verdana"/>
                    </w:rPr>
                  </w:pPr>
                </w:p>
              </w:tc>
              <w:tc>
                <w:tcPr>
                  <w:tcW w:w="1544" w:type="dxa"/>
                </w:tcPr>
                <w:p w:rsidR="00E162F2" w:rsidRPr="00E16D64" w:rsidRDefault="00E162F2" w:rsidP="002064CD">
                  <w:pPr>
                    <w:pStyle w:val="BodyText"/>
                    <w:spacing w:line="276" w:lineRule="auto"/>
                    <w:jc w:val="center"/>
                    <w:rPr>
                      <w:rFonts w:ascii="Verdana" w:hAnsi="Verdana"/>
                    </w:rPr>
                  </w:pPr>
                  <w:r w:rsidRPr="00E16D64">
                    <w:rPr>
                      <w:rFonts w:ascii="Verdana" w:hAnsi="Verdana"/>
                    </w:rPr>
                    <w:t>Total</w:t>
                  </w:r>
                </w:p>
              </w:tc>
              <w:tc>
                <w:tcPr>
                  <w:tcW w:w="87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364</w:t>
                  </w:r>
                </w:p>
              </w:tc>
              <w:tc>
                <w:tcPr>
                  <w:tcW w:w="835" w:type="dxa"/>
                </w:tcPr>
                <w:p w:rsidR="00E162F2" w:rsidRPr="00E16D64" w:rsidRDefault="00E162F2" w:rsidP="002064CD">
                  <w:pPr>
                    <w:pStyle w:val="BodyText"/>
                    <w:spacing w:line="276" w:lineRule="auto"/>
                    <w:jc w:val="right"/>
                    <w:rPr>
                      <w:rFonts w:ascii="Verdana" w:hAnsi="Verdana"/>
                    </w:rPr>
                  </w:pPr>
                  <w:r w:rsidRPr="00E16D64">
                    <w:rPr>
                      <w:rFonts w:ascii="Verdana" w:hAnsi="Verdana"/>
                    </w:rPr>
                    <w:t>307</w:t>
                  </w:r>
                </w:p>
              </w:tc>
              <w:tc>
                <w:tcPr>
                  <w:tcW w:w="788" w:type="dxa"/>
                </w:tcPr>
                <w:p w:rsidR="00E162F2" w:rsidRPr="00E16D64" w:rsidRDefault="00E162F2" w:rsidP="002064CD">
                  <w:pPr>
                    <w:pStyle w:val="BodyText"/>
                    <w:spacing w:line="276" w:lineRule="auto"/>
                    <w:jc w:val="right"/>
                    <w:rPr>
                      <w:rFonts w:ascii="Verdana" w:hAnsi="Verdana"/>
                    </w:rPr>
                  </w:pPr>
                  <w:r w:rsidRPr="00E16D64">
                    <w:rPr>
                      <w:rFonts w:ascii="Verdana" w:hAnsi="Verdana"/>
                    </w:rPr>
                    <w:t>227</w:t>
                  </w:r>
                </w:p>
              </w:tc>
            </w:tr>
          </w:tbl>
          <w:p w:rsidR="00E162F2" w:rsidRPr="00E16D64" w:rsidRDefault="00E162F2" w:rsidP="00E162F2">
            <w:pPr>
              <w:pStyle w:val="BodyText"/>
              <w:spacing w:line="276" w:lineRule="auto"/>
              <w:rPr>
                <w:rFonts w:ascii="Verdana" w:hAnsi="Verdana"/>
              </w:rPr>
            </w:pPr>
          </w:p>
          <w:p w:rsidR="00E162F2" w:rsidRPr="0006322A" w:rsidRDefault="00E162F2" w:rsidP="00E162F2">
            <w:pPr>
              <w:spacing w:line="360" w:lineRule="auto"/>
              <w:rPr>
                <w:rFonts w:ascii="Verdana" w:hAnsi="Verdana"/>
                <w:b/>
                <w:color w:val="000000" w:themeColor="text1"/>
              </w:rPr>
            </w:pPr>
            <w:r w:rsidRPr="0006322A">
              <w:rPr>
                <w:rFonts w:ascii="Verdana" w:hAnsi="Verdana"/>
                <w:b/>
                <w:color w:val="000000" w:themeColor="text1"/>
              </w:rPr>
              <w:t xml:space="preserve">Printing Handbills, copies of Acts/laws etc. </w:t>
            </w:r>
          </w:p>
          <w:p w:rsidR="00D32D88" w:rsidRDefault="00E162F2" w:rsidP="00D32D88">
            <w:pPr>
              <w:pStyle w:val="ListParagraph"/>
              <w:spacing w:line="360" w:lineRule="auto"/>
              <w:ind w:left="360"/>
              <w:rPr>
                <w:rFonts w:ascii="Verdana" w:hAnsi="Verdana"/>
                <w:color w:val="000000" w:themeColor="text1"/>
              </w:rPr>
            </w:pPr>
            <w:r w:rsidRPr="00D32D88">
              <w:rPr>
                <w:rFonts w:ascii="Verdana" w:hAnsi="Verdana"/>
                <w:color w:val="000000" w:themeColor="text1"/>
              </w:rPr>
              <w:t xml:space="preserve">We have been exhorting the general public to join </w:t>
            </w:r>
            <w:r w:rsidR="00D32D88" w:rsidRPr="00D32D88">
              <w:rPr>
                <w:rFonts w:ascii="Verdana" w:hAnsi="Verdana"/>
                <w:color w:val="000000" w:themeColor="text1"/>
              </w:rPr>
              <w:t>us in</w:t>
            </w:r>
            <w:r w:rsidRPr="00D32D88">
              <w:rPr>
                <w:rFonts w:ascii="Verdana" w:hAnsi="Verdana"/>
                <w:color w:val="000000" w:themeColor="text1"/>
              </w:rPr>
              <w:t xml:space="preserve"> our fight against VAW.  Handbills and stickers on the issue was prepared and distributed amongst SHG women and general public, students, schools etc. stickers have been stuck in front of the houses by women.  Public awareness and consciousness that women are the fellow being is being created amongst the general public through this kind of awareness drive. </w:t>
            </w:r>
          </w:p>
          <w:p w:rsidR="00E162F2" w:rsidRPr="00157EC7" w:rsidRDefault="00E162F2" w:rsidP="00D32D88">
            <w:pPr>
              <w:pStyle w:val="ListParagraph"/>
              <w:spacing w:line="360" w:lineRule="auto"/>
              <w:ind w:left="360"/>
              <w:rPr>
                <w:rFonts w:ascii="Verdana" w:hAnsi="Verdana"/>
                <w:color w:val="000000" w:themeColor="text1"/>
              </w:rPr>
            </w:pPr>
            <w:r w:rsidRPr="00157EC7">
              <w:rPr>
                <w:rFonts w:ascii="Verdana" w:hAnsi="Verdana"/>
                <w:color w:val="000000" w:themeColor="text1"/>
              </w:rPr>
              <w:t>We also published a booklet  titled – “Ladai Stree Asmitachi” (Fight for women’s dignity)  detailing the various Acts/laws pertaining to:</w:t>
            </w:r>
          </w:p>
          <w:p w:rsidR="00E162F2" w:rsidRPr="00157EC7" w:rsidRDefault="00E162F2" w:rsidP="00D32D88">
            <w:pPr>
              <w:pStyle w:val="ListParagraph"/>
              <w:numPr>
                <w:ilvl w:val="0"/>
                <w:numId w:val="6"/>
              </w:numPr>
              <w:spacing w:line="360" w:lineRule="auto"/>
              <w:rPr>
                <w:rFonts w:ascii="Verdana" w:hAnsi="Verdana"/>
                <w:color w:val="000000" w:themeColor="text1"/>
              </w:rPr>
            </w:pPr>
            <w:r>
              <w:rPr>
                <w:rFonts w:ascii="Verdana" w:hAnsi="Verdana"/>
                <w:color w:val="000000" w:themeColor="text1"/>
              </w:rPr>
              <w:t xml:space="preserve">Women’s right to property and </w:t>
            </w:r>
            <w:r w:rsidRPr="00157EC7">
              <w:rPr>
                <w:rFonts w:ascii="Verdana" w:hAnsi="Verdana"/>
                <w:color w:val="000000" w:themeColor="text1"/>
              </w:rPr>
              <w:t>inheritance</w:t>
            </w:r>
          </w:p>
          <w:p w:rsidR="00414F4A" w:rsidRPr="00D32D88" w:rsidRDefault="00E162F2" w:rsidP="00D32D88">
            <w:pPr>
              <w:pStyle w:val="ListParagraph"/>
              <w:numPr>
                <w:ilvl w:val="0"/>
                <w:numId w:val="6"/>
              </w:numPr>
              <w:spacing w:line="360" w:lineRule="auto"/>
              <w:rPr>
                <w:rFonts w:ascii="Verdana" w:hAnsi="Verdana"/>
              </w:rPr>
            </w:pPr>
            <w:r w:rsidRPr="00157EC7">
              <w:rPr>
                <w:rFonts w:ascii="Verdana" w:hAnsi="Verdana"/>
                <w:color w:val="000000" w:themeColor="text1"/>
              </w:rPr>
              <w:t xml:space="preserve">Laws related to marriage, child marriage, bigamy, adultery, forced abortion, </w:t>
            </w:r>
          </w:p>
          <w:p w:rsidR="00D32D88" w:rsidRPr="00A902C4" w:rsidRDefault="00D32D88" w:rsidP="00D32D88">
            <w:pPr>
              <w:pStyle w:val="ListParagraph"/>
              <w:spacing w:line="360" w:lineRule="auto"/>
              <w:ind w:left="360"/>
              <w:rPr>
                <w:rFonts w:ascii="Verdana" w:hAnsi="Verdana"/>
                <w:color w:val="000000" w:themeColor="text1"/>
              </w:rPr>
            </w:pPr>
            <w:r w:rsidRPr="00A902C4">
              <w:rPr>
                <w:rFonts w:ascii="Verdana" w:hAnsi="Verdana"/>
                <w:color w:val="000000" w:themeColor="text1"/>
              </w:rPr>
              <w:lastRenderedPageBreak/>
              <w:t xml:space="preserve">solutions, or solving the issues at local level. These volunteers also helped the organization in identifying potential woman leaders, and training them on the whole issue of VAW.  A total of 459 women with leadership qualities were identified and were given training. </w:t>
            </w:r>
          </w:p>
          <w:p w:rsidR="00D32D88" w:rsidRPr="00A902C4" w:rsidRDefault="00D32D88" w:rsidP="00D32D88">
            <w:pPr>
              <w:spacing w:line="360" w:lineRule="auto"/>
              <w:jc w:val="center"/>
              <w:rPr>
                <w:rFonts w:ascii="Verdana" w:hAnsi="Verdana"/>
                <w:color w:val="000000" w:themeColor="text1"/>
              </w:rPr>
            </w:pPr>
          </w:p>
          <w:p w:rsidR="00D32D88" w:rsidRPr="002D7B8F" w:rsidRDefault="00AD2446" w:rsidP="00AD2446">
            <w:pPr>
              <w:spacing w:line="360" w:lineRule="auto"/>
              <w:rPr>
                <w:rFonts w:ascii="Verdana" w:hAnsi="Verdana"/>
                <w:b/>
                <w:color w:val="000000" w:themeColor="text1"/>
              </w:rPr>
            </w:pPr>
            <w:r>
              <w:rPr>
                <w:rFonts w:ascii="Verdana" w:hAnsi="Verdana"/>
                <w:b/>
                <w:color w:val="000000" w:themeColor="text1"/>
              </w:rPr>
              <w:t>Legal Aid Cell:</w:t>
            </w:r>
            <w:r w:rsidR="00D32D88" w:rsidRPr="002D7B8F">
              <w:rPr>
                <w:rFonts w:ascii="Verdana" w:hAnsi="Verdana"/>
                <w:b/>
                <w:color w:val="000000" w:themeColor="text1"/>
              </w:rPr>
              <w:tab/>
            </w:r>
            <w:r w:rsidR="00D32D88" w:rsidRPr="002D7B8F">
              <w:rPr>
                <w:rFonts w:ascii="Verdana" w:hAnsi="Verdana"/>
                <w:b/>
                <w:color w:val="000000" w:themeColor="text1"/>
              </w:rPr>
              <w:tab/>
            </w:r>
            <w:r w:rsidR="00D32D88" w:rsidRPr="002D7B8F">
              <w:rPr>
                <w:rFonts w:ascii="Verdana" w:hAnsi="Verdana"/>
                <w:b/>
                <w:color w:val="000000" w:themeColor="text1"/>
              </w:rPr>
              <w:tab/>
            </w:r>
            <w:r w:rsidR="00D32D88" w:rsidRPr="002D7B8F">
              <w:rPr>
                <w:rFonts w:ascii="Verdana" w:hAnsi="Verdana"/>
                <w:b/>
                <w:color w:val="000000" w:themeColor="text1"/>
              </w:rPr>
              <w:tab/>
            </w:r>
          </w:p>
          <w:p w:rsidR="00AD2446" w:rsidRDefault="00D32D88" w:rsidP="00AD2446">
            <w:pPr>
              <w:pStyle w:val="ListParagraph"/>
              <w:spacing w:line="360" w:lineRule="auto"/>
              <w:ind w:left="360"/>
              <w:rPr>
                <w:rFonts w:ascii="Verdana" w:hAnsi="Verdana"/>
                <w:color w:val="000000" w:themeColor="text1"/>
              </w:rPr>
            </w:pPr>
            <w:r w:rsidRPr="00AD2446">
              <w:rPr>
                <w:rFonts w:ascii="Verdana" w:hAnsi="Verdana"/>
                <w:color w:val="000000" w:themeColor="text1"/>
              </w:rPr>
              <w:t xml:space="preserve">During the first half of the project duration itself we had opened “Women’s Legal Aid </w:t>
            </w:r>
            <w:r w:rsidR="004A34D9" w:rsidRPr="00AD2446">
              <w:rPr>
                <w:rFonts w:ascii="Verdana" w:hAnsi="Verdana"/>
                <w:color w:val="000000" w:themeColor="text1"/>
              </w:rPr>
              <w:t>Cell’s”</w:t>
            </w:r>
            <w:r w:rsidR="004A34D9">
              <w:rPr>
                <w:rFonts w:ascii="Verdana" w:hAnsi="Verdana"/>
                <w:color w:val="000000" w:themeColor="text1"/>
              </w:rPr>
              <w:t xml:space="preserve"> at four Block</w:t>
            </w:r>
            <w:r w:rsidRPr="00AD2446">
              <w:rPr>
                <w:rFonts w:ascii="Verdana" w:hAnsi="Verdana"/>
                <w:color w:val="000000" w:themeColor="text1"/>
              </w:rPr>
              <w:t xml:space="preserve">s – </w:t>
            </w:r>
            <w:r w:rsidR="004A34D9">
              <w:rPr>
                <w:rFonts w:ascii="Verdana" w:hAnsi="Verdana"/>
                <w:color w:val="000000" w:themeColor="text1"/>
              </w:rPr>
              <w:t>Barshi, Paranda, Bhoom and Tuljapur</w:t>
            </w:r>
            <w:r w:rsidRPr="00AD2446">
              <w:rPr>
                <w:rFonts w:ascii="Verdana" w:hAnsi="Verdana"/>
                <w:color w:val="000000" w:themeColor="text1"/>
              </w:rPr>
              <w:t>. Through these   cells</w:t>
            </w:r>
            <w:r w:rsidR="004A34D9" w:rsidRPr="00AD2446">
              <w:rPr>
                <w:rFonts w:ascii="Verdana" w:hAnsi="Verdana"/>
                <w:color w:val="000000" w:themeColor="text1"/>
              </w:rPr>
              <w:t>, we</w:t>
            </w:r>
            <w:r w:rsidRPr="00AD2446">
              <w:rPr>
                <w:rFonts w:ascii="Verdana" w:hAnsi="Verdana"/>
                <w:color w:val="000000" w:themeColor="text1"/>
              </w:rPr>
              <w:t xml:space="preserve"> were able to reach out to the victims </w:t>
            </w:r>
            <w:r w:rsidR="004A34D9" w:rsidRPr="00AD2446">
              <w:rPr>
                <w:rFonts w:ascii="Verdana" w:hAnsi="Verdana"/>
                <w:color w:val="000000" w:themeColor="text1"/>
              </w:rPr>
              <w:t>of violence</w:t>
            </w:r>
            <w:r w:rsidRPr="00AD2446">
              <w:rPr>
                <w:rFonts w:ascii="Verdana" w:hAnsi="Verdana"/>
                <w:color w:val="000000" w:themeColor="text1"/>
              </w:rPr>
              <w:t xml:space="preserve"> - abuses, cruelty, marital discord etc. </w:t>
            </w:r>
          </w:p>
          <w:p w:rsidR="00AD2446" w:rsidRDefault="00D32D88" w:rsidP="00AD2446">
            <w:pPr>
              <w:pStyle w:val="ListParagraph"/>
              <w:spacing w:line="360" w:lineRule="auto"/>
              <w:ind w:left="360"/>
              <w:rPr>
                <w:rFonts w:ascii="Verdana" w:hAnsi="Verdana"/>
                <w:color w:val="000000" w:themeColor="text1"/>
              </w:rPr>
            </w:pPr>
            <w:r w:rsidRPr="00A902C4">
              <w:rPr>
                <w:rFonts w:ascii="Verdana" w:hAnsi="Verdana"/>
                <w:color w:val="000000" w:themeColor="text1"/>
              </w:rPr>
              <w:t xml:space="preserve">The Legal Aid cells’  in effect acted as a platform  to provide  “first Aids” to the victims, collected information and datas on atrocities and referred serious matters to the organization Office which in turn took up these and tried to find solutions.  A large number of cases have been handled by these cells. </w:t>
            </w:r>
          </w:p>
          <w:p w:rsidR="00D32D88" w:rsidRPr="00A902C4" w:rsidRDefault="00D32D88" w:rsidP="00AD2446">
            <w:pPr>
              <w:pStyle w:val="ListParagraph"/>
              <w:spacing w:line="360" w:lineRule="auto"/>
              <w:ind w:left="360"/>
              <w:rPr>
                <w:rFonts w:ascii="Verdana" w:hAnsi="Verdana"/>
                <w:color w:val="000000" w:themeColor="text1"/>
              </w:rPr>
            </w:pPr>
            <w:r w:rsidRPr="00A902C4">
              <w:rPr>
                <w:rFonts w:ascii="Verdana" w:hAnsi="Verdana"/>
                <w:color w:val="000000" w:themeColor="text1"/>
              </w:rPr>
              <w:t>During the period under review, a total of 98 cases have s been registered in these legal aid cel</w:t>
            </w:r>
            <w:r w:rsidR="00CA7C7D">
              <w:rPr>
                <w:rFonts w:ascii="Verdana" w:hAnsi="Verdana"/>
                <w:color w:val="000000" w:themeColor="text1"/>
              </w:rPr>
              <w:t>ls at the four Block</w:t>
            </w:r>
            <w:r w:rsidRPr="00A902C4">
              <w:rPr>
                <w:rFonts w:ascii="Verdana" w:hAnsi="Verdana"/>
                <w:color w:val="000000" w:themeColor="text1"/>
              </w:rPr>
              <w:t xml:space="preserve">s. A majority of these cases were of marital discord. Some of the cases/matters which could not be resolved through the legal aid Cells were referred to Nari Adalats which are gradually becoming active </w:t>
            </w:r>
            <w:r w:rsidR="00AD2446" w:rsidRPr="00A902C4">
              <w:rPr>
                <w:rFonts w:ascii="Verdana" w:hAnsi="Verdana"/>
                <w:color w:val="000000" w:themeColor="text1"/>
              </w:rPr>
              <w:t>in the</w:t>
            </w:r>
            <w:r w:rsidRPr="00A902C4">
              <w:rPr>
                <w:rFonts w:ascii="Verdana" w:hAnsi="Verdana"/>
                <w:color w:val="000000" w:themeColor="text1"/>
              </w:rPr>
              <w:t xml:space="preserve"> project target areas. </w:t>
            </w:r>
          </w:p>
          <w:p w:rsidR="00567053" w:rsidRDefault="00567053" w:rsidP="00567053">
            <w:pPr>
              <w:spacing w:line="360" w:lineRule="auto"/>
              <w:rPr>
                <w:rFonts w:ascii="Verdana" w:hAnsi="Verdana"/>
                <w:color w:val="000000" w:themeColor="text1"/>
              </w:rPr>
            </w:pPr>
          </w:p>
          <w:p w:rsidR="00567053" w:rsidRPr="0006322A" w:rsidRDefault="00567053" w:rsidP="00567053">
            <w:pPr>
              <w:shd w:val="clear" w:color="auto" w:fill="FABF8F" w:themeFill="accent6" w:themeFillTint="99"/>
              <w:spacing w:line="300" w:lineRule="exact"/>
              <w:jc w:val="center"/>
              <w:rPr>
                <w:rStyle w:val="Strong"/>
                <w:rFonts w:ascii="Verdana" w:hAnsi="Verdana" w:cstheme="minorHAnsi"/>
                <w:sz w:val="24"/>
                <w:szCs w:val="24"/>
              </w:rPr>
            </w:pPr>
            <w:r>
              <w:rPr>
                <w:rStyle w:val="Strong"/>
                <w:rFonts w:ascii="Verdana" w:hAnsi="Verdana" w:cstheme="minorHAnsi"/>
                <w:sz w:val="24"/>
                <w:szCs w:val="24"/>
              </w:rPr>
              <w:t>Health and Nutrition</w:t>
            </w:r>
          </w:p>
          <w:p w:rsidR="00567053" w:rsidRDefault="00567053" w:rsidP="00567053">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567053" w:rsidRDefault="002F2A50" w:rsidP="00567053">
            <w:pPr>
              <w:pStyle w:val="ListParagraph"/>
              <w:tabs>
                <w:tab w:val="left" w:pos="3330"/>
              </w:tabs>
              <w:spacing w:line="360" w:lineRule="auto"/>
              <w:ind w:left="360"/>
              <w:jc w:val="both"/>
              <w:rPr>
                <w:rFonts w:ascii="Verdana" w:hAnsi="Verdana"/>
                <w:color w:val="000000" w:themeColor="text1"/>
              </w:rPr>
            </w:pPr>
            <w:r>
              <w:rPr>
                <w:rFonts w:ascii="Verdana" w:hAnsi="Verdana"/>
                <w:color w:val="000000" w:themeColor="text1"/>
              </w:rPr>
              <w:t>Health and Nutrition occupies an important</w:t>
            </w:r>
            <w:r w:rsidR="003169BB">
              <w:rPr>
                <w:rFonts w:ascii="Verdana" w:hAnsi="Verdana"/>
                <w:color w:val="000000" w:themeColor="text1"/>
              </w:rPr>
              <w:t xml:space="preserve"> part in human life and for overall development of the society. It is generally </w:t>
            </w:r>
          </w:p>
          <w:p w:rsidR="00663B61" w:rsidRDefault="00663B61" w:rsidP="00663B61">
            <w:pPr>
              <w:pStyle w:val="ListParagraph"/>
              <w:spacing w:line="360" w:lineRule="auto"/>
              <w:ind w:left="360"/>
              <w:rPr>
                <w:rFonts w:ascii="Verdana" w:hAnsi="Verdana"/>
                <w:color w:val="000000" w:themeColor="text1"/>
              </w:rPr>
            </w:pPr>
            <w:r w:rsidRPr="00663B61">
              <w:rPr>
                <w:rFonts w:ascii="Verdana" w:hAnsi="Verdana"/>
                <w:b/>
                <w:color w:val="000000" w:themeColor="text1"/>
              </w:rPr>
              <w:lastRenderedPageBreak/>
              <w:t xml:space="preserve">On-going Reproductive Child Health </w:t>
            </w:r>
            <w:r w:rsidR="006926E3" w:rsidRPr="00663B61">
              <w:rPr>
                <w:rFonts w:ascii="Verdana" w:hAnsi="Verdana"/>
                <w:b/>
                <w:color w:val="000000" w:themeColor="text1"/>
              </w:rPr>
              <w:t>Program (</w:t>
            </w:r>
            <w:r w:rsidRPr="00663B61">
              <w:rPr>
                <w:rFonts w:ascii="Verdana" w:hAnsi="Verdana"/>
                <w:b/>
                <w:color w:val="000000" w:themeColor="text1"/>
              </w:rPr>
              <w:t>RCH):</w:t>
            </w:r>
            <w:r w:rsidR="006926E3">
              <w:rPr>
                <w:rFonts w:ascii="Verdana" w:hAnsi="Verdana"/>
                <w:b/>
                <w:color w:val="000000" w:themeColor="text1"/>
              </w:rPr>
              <w:t xml:space="preserve"> </w:t>
            </w:r>
            <w:r w:rsidR="006926E3" w:rsidRPr="006926E3">
              <w:rPr>
                <w:rFonts w:ascii="Verdana" w:hAnsi="Verdana"/>
                <w:color w:val="000000" w:themeColor="text1"/>
              </w:rPr>
              <w:t>In the Barshi Block of Solapur district one RCH project of AF in two sub-centers. There</w:t>
            </w:r>
            <w:r w:rsidR="006926E3">
              <w:rPr>
                <w:rFonts w:ascii="Verdana" w:hAnsi="Verdana"/>
                <w:color w:val="000000" w:themeColor="text1"/>
              </w:rPr>
              <w:t xml:space="preserve"> are 11 villages being benefited. </w:t>
            </w:r>
            <w:r w:rsidR="00233358">
              <w:rPr>
                <w:rFonts w:ascii="Verdana" w:hAnsi="Verdana"/>
                <w:color w:val="000000" w:themeColor="text1"/>
              </w:rPr>
              <w:t>This project</w:t>
            </w:r>
            <w:r w:rsidR="00CC1D70">
              <w:rPr>
                <w:rFonts w:ascii="Verdana" w:hAnsi="Verdana"/>
                <w:color w:val="000000" w:themeColor="text1"/>
              </w:rPr>
              <w:t xml:space="preserve"> aims for the development of health of the </w:t>
            </w:r>
            <w:r w:rsidR="00233358">
              <w:rPr>
                <w:rFonts w:ascii="Verdana" w:hAnsi="Verdana"/>
                <w:color w:val="000000" w:themeColor="text1"/>
              </w:rPr>
              <w:t>pregnant mothers and infants. This is also working for the psychological and physical development of the adolescent boys and girls.</w:t>
            </w:r>
          </w:p>
          <w:p w:rsidR="00233358" w:rsidRDefault="00233358" w:rsidP="00DC4DC2">
            <w:pPr>
              <w:pStyle w:val="ListParagraph"/>
              <w:numPr>
                <w:ilvl w:val="0"/>
                <w:numId w:val="9"/>
              </w:numPr>
              <w:spacing w:line="360" w:lineRule="auto"/>
              <w:rPr>
                <w:rFonts w:ascii="Verdana" w:hAnsi="Verdana"/>
                <w:i/>
                <w:color w:val="000000" w:themeColor="text1"/>
              </w:rPr>
            </w:pPr>
            <w:r w:rsidRPr="00DC4DC2">
              <w:rPr>
                <w:rFonts w:ascii="Verdana" w:hAnsi="Verdana"/>
                <w:i/>
                <w:color w:val="000000" w:themeColor="text1"/>
              </w:rPr>
              <w:t xml:space="preserve">During </w:t>
            </w:r>
            <w:r w:rsidR="00DC4DC2" w:rsidRPr="00DC4DC2">
              <w:rPr>
                <w:rFonts w:ascii="Verdana" w:hAnsi="Verdana"/>
                <w:i/>
                <w:color w:val="000000" w:themeColor="text1"/>
              </w:rPr>
              <w:t>this reporting year AF has organized 25 ANC/ PNC camps, 15 immunization camps, 5 adolescent health check-up camps, 4 PRI meeting, 4 Health melas.</w:t>
            </w:r>
          </w:p>
          <w:p w:rsidR="00D63D39" w:rsidRPr="00CA6C58" w:rsidRDefault="00D63D39" w:rsidP="00D63D39">
            <w:pPr>
              <w:pStyle w:val="ListParagraph"/>
              <w:spacing w:line="360" w:lineRule="auto"/>
              <w:ind w:left="360"/>
              <w:rPr>
                <w:rFonts w:ascii="Verdana" w:hAnsi="Verdana"/>
                <w:color w:val="000000" w:themeColor="text1"/>
              </w:rPr>
            </w:pPr>
          </w:p>
          <w:p w:rsidR="00D63D39" w:rsidRPr="0006322A" w:rsidRDefault="00D63D39" w:rsidP="00D63D39">
            <w:pPr>
              <w:shd w:val="clear" w:color="auto" w:fill="FABF8F" w:themeFill="accent6" w:themeFillTint="99"/>
              <w:spacing w:line="300" w:lineRule="exact"/>
              <w:jc w:val="center"/>
              <w:rPr>
                <w:rStyle w:val="Strong"/>
                <w:rFonts w:ascii="Verdana" w:hAnsi="Verdana" w:cstheme="minorHAnsi"/>
                <w:sz w:val="24"/>
                <w:szCs w:val="24"/>
              </w:rPr>
            </w:pPr>
            <w:r w:rsidRPr="005B5E88">
              <w:rPr>
                <w:rStyle w:val="Strong"/>
                <w:rFonts w:ascii="Verdana" w:hAnsi="Verdana" w:cstheme="minorHAnsi"/>
                <w:sz w:val="24"/>
                <w:szCs w:val="24"/>
              </w:rPr>
              <w:t>Water and Sanitation</w:t>
            </w:r>
          </w:p>
          <w:p w:rsidR="006E1B46" w:rsidRDefault="00D63D39" w:rsidP="006E1B46">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1C58A2" w:rsidRDefault="00D63D39" w:rsidP="00350209">
            <w:pPr>
              <w:pStyle w:val="ListParagraph"/>
              <w:tabs>
                <w:tab w:val="left" w:pos="3330"/>
              </w:tabs>
              <w:spacing w:line="360" w:lineRule="auto"/>
              <w:ind w:left="360"/>
              <w:jc w:val="both"/>
              <w:rPr>
                <w:rFonts w:ascii="Verdana" w:hAnsi="Verdana"/>
                <w:color w:val="000000" w:themeColor="text1"/>
              </w:rPr>
            </w:pPr>
            <w:r w:rsidRPr="006E1B46">
              <w:rPr>
                <w:rFonts w:ascii="Verdana" w:hAnsi="Verdana"/>
                <w:b/>
                <w:color w:val="000000" w:themeColor="text1"/>
              </w:rPr>
              <w:t>Total Sanitation Campaign Project:</w:t>
            </w:r>
            <w:r w:rsidR="006E26B0">
              <w:rPr>
                <w:rFonts w:ascii="Verdana" w:hAnsi="Verdana"/>
                <w:b/>
                <w:color w:val="000000" w:themeColor="text1"/>
              </w:rPr>
              <w:t xml:space="preserve"> </w:t>
            </w:r>
            <w:r w:rsidR="006E26B0" w:rsidRPr="00016CF0">
              <w:rPr>
                <w:rFonts w:ascii="Verdana" w:hAnsi="Verdana"/>
                <w:color w:val="000000" w:themeColor="text1"/>
              </w:rPr>
              <w:t>Promoting sanitation is an</w:t>
            </w:r>
            <w:r w:rsidR="00350209" w:rsidRPr="00016CF0">
              <w:rPr>
                <w:rFonts w:ascii="Verdana" w:hAnsi="Verdana"/>
                <w:color w:val="000000" w:themeColor="text1"/>
              </w:rPr>
              <w:t xml:space="preserve"> integral component of AF’s social sector strategy.</w:t>
            </w:r>
            <w:r w:rsidR="00016CF0">
              <w:rPr>
                <w:rFonts w:ascii="Verdana" w:hAnsi="Verdana"/>
                <w:color w:val="000000" w:themeColor="text1"/>
              </w:rPr>
              <w:t xml:space="preserve"> AF approach is based on an integrated water resource perspective that ensures- social</w:t>
            </w:r>
            <w:r w:rsidR="0048097E">
              <w:rPr>
                <w:rFonts w:ascii="Verdana" w:hAnsi="Verdana"/>
                <w:color w:val="000000" w:themeColor="text1"/>
              </w:rPr>
              <w:t xml:space="preserve">, economic, environmental and technical dimensions those are take into account in the management and </w:t>
            </w:r>
            <w:r w:rsidR="00FD1C3C">
              <w:rPr>
                <w:rFonts w:ascii="Verdana" w:hAnsi="Verdana"/>
                <w:color w:val="000000" w:themeColor="text1"/>
              </w:rPr>
              <w:t xml:space="preserve">development of water resources. Effective water resource management program can improve water supply for irrigation and household, provide power, mitigate floods and </w:t>
            </w:r>
            <w:r w:rsidR="00B73438">
              <w:rPr>
                <w:rFonts w:ascii="Verdana" w:hAnsi="Verdana"/>
                <w:color w:val="000000" w:themeColor="text1"/>
              </w:rPr>
              <w:t xml:space="preserve">help manage the complex web water uses. They can also play an important role in climate change-as a tool to help countries adapt to evolving hydrologic conditions and to reduce fossil fuel </w:t>
            </w:r>
            <w:r w:rsidR="00EB15F5">
              <w:rPr>
                <w:rFonts w:ascii="Verdana" w:hAnsi="Verdana"/>
                <w:color w:val="000000" w:themeColor="text1"/>
              </w:rPr>
              <w:t>consumption</w:t>
            </w:r>
            <w:r w:rsidR="00B73438">
              <w:rPr>
                <w:rFonts w:ascii="Verdana" w:hAnsi="Verdana"/>
                <w:color w:val="000000" w:themeColor="text1"/>
              </w:rPr>
              <w:t>.</w:t>
            </w:r>
          </w:p>
          <w:p w:rsidR="001C58A2" w:rsidRDefault="001C58A2" w:rsidP="00350209">
            <w:pPr>
              <w:pStyle w:val="ListParagraph"/>
              <w:tabs>
                <w:tab w:val="left" w:pos="3330"/>
              </w:tabs>
              <w:spacing w:line="360" w:lineRule="auto"/>
              <w:ind w:left="360"/>
              <w:jc w:val="both"/>
              <w:rPr>
                <w:rFonts w:ascii="Verdana" w:hAnsi="Verdana"/>
                <w:b/>
                <w:color w:val="000000" w:themeColor="text1"/>
              </w:rPr>
            </w:pPr>
          </w:p>
          <w:p w:rsidR="00024FDE" w:rsidRDefault="001C58A2" w:rsidP="00601556">
            <w:pPr>
              <w:pStyle w:val="ListParagraph"/>
              <w:tabs>
                <w:tab w:val="left" w:pos="3330"/>
              </w:tabs>
              <w:spacing w:line="360" w:lineRule="auto"/>
              <w:ind w:left="360"/>
              <w:jc w:val="both"/>
              <w:rPr>
                <w:rFonts w:ascii="Verdana" w:hAnsi="Verdana"/>
                <w:color w:val="000000" w:themeColor="text1"/>
              </w:rPr>
            </w:pPr>
            <w:r>
              <w:rPr>
                <w:rFonts w:ascii="Verdana" w:hAnsi="Verdana"/>
                <w:b/>
                <w:color w:val="000000" w:themeColor="text1"/>
              </w:rPr>
              <w:t xml:space="preserve">Awareness Campaign on Water &amp; Sanitation: </w:t>
            </w:r>
            <w:r w:rsidRPr="00A95D41">
              <w:rPr>
                <w:rFonts w:ascii="Verdana" w:hAnsi="Verdana"/>
                <w:color w:val="000000" w:themeColor="text1"/>
              </w:rPr>
              <w:t xml:space="preserve">It is well proved that without the </w:t>
            </w:r>
            <w:r w:rsidR="00350209" w:rsidRPr="00A95D41">
              <w:rPr>
                <w:rFonts w:ascii="Verdana" w:hAnsi="Verdana"/>
                <w:color w:val="000000" w:themeColor="text1"/>
              </w:rPr>
              <w:t xml:space="preserve"> </w:t>
            </w:r>
            <w:r w:rsidRPr="00A95D41">
              <w:rPr>
                <w:rFonts w:ascii="Verdana" w:hAnsi="Verdana"/>
                <w:color w:val="000000" w:themeColor="text1"/>
              </w:rPr>
              <w:t>awareness on implications of sanitation</w:t>
            </w:r>
            <w:r w:rsidR="009E4DB4">
              <w:rPr>
                <w:rFonts w:ascii="Verdana" w:hAnsi="Verdana"/>
                <w:color w:val="000000" w:themeColor="text1"/>
              </w:rPr>
              <w:t>,</w:t>
            </w:r>
            <w:r w:rsidR="00EB15F5">
              <w:t xml:space="preserve"> </w:t>
            </w:r>
            <w:r w:rsidR="00EB15F5" w:rsidRPr="00EB15F5">
              <w:rPr>
                <w:rFonts w:ascii="Verdana" w:hAnsi="Verdana"/>
                <w:color w:val="000000" w:themeColor="text1"/>
              </w:rPr>
              <w:t xml:space="preserve">on social changes and human development, </w:t>
            </w:r>
          </w:p>
          <w:p w:rsidR="00C86F51" w:rsidRDefault="00C86F51" w:rsidP="00601556">
            <w:pPr>
              <w:tabs>
                <w:tab w:val="left" w:pos="3330"/>
              </w:tabs>
              <w:spacing w:line="360" w:lineRule="auto"/>
              <w:jc w:val="both"/>
              <w:rPr>
                <w:rFonts w:ascii="Verdana" w:hAnsi="Verdana"/>
                <w:color w:val="000000" w:themeColor="text1"/>
              </w:rPr>
            </w:pPr>
            <w:r>
              <w:rPr>
                <w:rFonts w:ascii="Verdana" w:hAnsi="Verdana"/>
                <w:color w:val="000000" w:themeColor="text1"/>
              </w:rPr>
              <w:lastRenderedPageBreak/>
              <w:t>interventions. The programs were conducted with active participation from community leaders, youth club members, SGH members.</w:t>
            </w:r>
          </w:p>
          <w:p w:rsidR="00C86F51" w:rsidRDefault="00C86F51" w:rsidP="00601556">
            <w:pPr>
              <w:tabs>
                <w:tab w:val="left" w:pos="3330"/>
              </w:tabs>
              <w:spacing w:line="360" w:lineRule="auto"/>
              <w:jc w:val="both"/>
              <w:rPr>
                <w:rFonts w:ascii="Verdana" w:hAnsi="Verdana"/>
                <w:color w:val="000000" w:themeColor="text1"/>
              </w:rPr>
            </w:pPr>
          </w:p>
          <w:p w:rsidR="00601556" w:rsidRPr="00601556" w:rsidRDefault="00601556" w:rsidP="00601556">
            <w:pPr>
              <w:tabs>
                <w:tab w:val="left" w:pos="3330"/>
              </w:tabs>
              <w:spacing w:line="360" w:lineRule="auto"/>
              <w:jc w:val="both"/>
              <w:rPr>
                <w:rFonts w:ascii="Verdana" w:hAnsi="Verdana"/>
                <w:b/>
                <w:color w:val="000000" w:themeColor="text1"/>
              </w:rPr>
            </w:pPr>
            <w:r w:rsidRPr="00601556">
              <w:rPr>
                <w:rFonts w:ascii="Verdana" w:hAnsi="Verdana"/>
                <w:noProof/>
                <w:color w:val="000000" w:themeColor="text1"/>
                <w:lang w:eastAsia="en-US"/>
              </w:rPr>
              <w:drawing>
                <wp:inline distT="0" distB="0" distL="0" distR="0">
                  <wp:extent cx="3035808" cy="2315330"/>
                  <wp:effectExtent l="19050" t="0" r="0" b="0"/>
                  <wp:docPr id="20" name="Picture 9" descr="C:\Documents and Settings\7\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7\Desktop\unnamed (1).jpg"/>
                          <pic:cNvPicPr>
                            <a:picLocks noChangeAspect="1" noChangeArrowheads="1"/>
                          </pic:cNvPicPr>
                        </pic:nvPicPr>
                        <pic:blipFill>
                          <a:blip r:embed="rId14"/>
                          <a:srcRect/>
                          <a:stretch>
                            <a:fillRect/>
                          </a:stretch>
                        </pic:blipFill>
                        <pic:spPr bwMode="auto">
                          <a:xfrm>
                            <a:off x="0" y="0"/>
                            <a:ext cx="3035808" cy="2315330"/>
                          </a:xfrm>
                          <a:prstGeom prst="rect">
                            <a:avLst/>
                          </a:prstGeom>
                          <a:noFill/>
                          <a:ln w="9525">
                            <a:noFill/>
                            <a:miter lim="800000"/>
                            <a:headEnd/>
                            <a:tailEnd/>
                          </a:ln>
                        </pic:spPr>
                      </pic:pic>
                    </a:graphicData>
                  </a:graphic>
                </wp:inline>
              </w:drawing>
            </w:r>
          </w:p>
          <w:p w:rsidR="00D63D39" w:rsidRPr="00D63D39" w:rsidRDefault="00D63D39" w:rsidP="00170F84">
            <w:pPr>
              <w:spacing w:line="360" w:lineRule="auto"/>
              <w:rPr>
                <w:rFonts w:ascii="Verdana" w:hAnsi="Verdana"/>
                <w:i/>
                <w:color w:val="000000" w:themeColor="text1"/>
              </w:rPr>
            </w:pPr>
          </w:p>
          <w:p w:rsidR="00601556" w:rsidRPr="00170F84" w:rsidRDefault="00170F84" w:rsidP="00170F84">
            <w:pPr>
              <w:pStyle w:val="ListParagraph"/>
              <w:tabs>
                <w:tab w:val="left" w:pos="3330"/>
              </w:tabs>
              <w:spacing w:line="360" w:lineRule="auto"/>
              <w:ind w:left="360"/>
              <w:jc w:val="center"/>
              <w:rPr>
                <w:rFonts w:ascii="Verdana" w:hAnsi="Verdana"/>
                <w:b/>
                <w:color w:val="000000" w:themeColor="text1"/>
              </w:rPr>
            </w:pPr>
            <w:r w:rsidRPr="00170F84">
              <w:rPr>
                <w:rFonts w:ascii="Verdana" w:hAnsi="Verdana"/>
                <w:b/>
                <w:color w:val="000000" w:themeColor="text1"/>
              </w:rPr>
              <w:t>National Environment Awareness Campaign</w:t>
            </w:r>
            <w:r>
              <w:rPr>
                <w:rFonts w:ascii="Verdana" w:hAnsi="Verdana"/>
                <w:b/>
                <w:color w:val="000000" w:themeColor="text1"/>
              </w:rPr>
              <w:t xml:space="preserve"> at Alipur,Barshi Block</w:t>
            </w:r>
          </w:p>
          <w:p w:rsidR="00170F84" w:rsidRDefault="00170F84" w:rsidP="00601556">
            <w:pPr>
              <w:pStyle w:val="ListParagraph"/>
              <w:tabs>
                <w:tab w:val="left" w:pos="3330"/>
              </w:tabs>
              <w:ind w:left="360"/>
              <w:jc w:val="both"/>
              <w:rPr>
                <w:rFonts w:ascii="Verdana" w:hAnsi="Verdana"/>
                <w:color w:val="000000" w:themeColor="text1"/>
              </w:rPr>
            </w:pPr>
          </w:p>
          <w:p w:rsidR="00170F84" w:rsidRDefault="00170F84" w:rsidP="00601556">
            <w:pPr>
              <w:pStyle w:val="ListParagraph"/>
              <w:tabs>
                <w:tab w:val="left" w:pos="3330"/>
              </w:tabs>
              <w:ind w:left="360"/>
              <w:jc w:val="both"/>
              <w:rPr>
                <w:rFonts w:ascii="Verdana" w:hAnsi="Verdana"/>
                <w:b/>
                <w:color w:val="000000" w:themeColor="text1"/>
              </w:rPr>
            </w:pPr>
          </w:p>
          <w:p w:rsidR="00601556" w:rsidRPr="0006322A" w:rsidRDefault="00601556" w:rsidP="00601556">
            <w:pPr>
              <w:shd w:val="clear" w:color="auto" w:fill="FABF8F" w:themeFill="accent6" w:themeFillTint="99"/>
              <w:spacing w:line="300" w:lineRule="exact"/>
              <w:jc w:val="center"/>
              <w:rPr>
                <w:rStyle w:val="Strong"/>
                <w:rFonts w:ascii="Verdana" w:hAnsi="Verdana" w:cstheme="minorHAnsi"/>
                <w:sz w:val="24"/>
                <w:szCs w:val="24"/>
              </w:rPr>
            </w:pPr>
            <w:r>
              <w:rPr>
                <w:rStyle w:val="Strong"/>
                <w:rFonts w:ascii="Verdana" w:hAnsi="Verdana" w:cstheme="minorHAnsi"/>
                <w:sz w:val="24"/>
                <w:szCs w:val="24"/>
              </w:rPr>
              <w:t>Relief &amp; Disaster Management</w:t>
            </w:r>
          </w:p>
          <w:p w:rsidR="00601556" w:rsidRDefault="00601556" w:rsidP="00601556">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071574" w:rsidRDefault="00601556" w:rsidP="00071574">
            <w:pPr>
              <w:pStyle w:val="ListParagraph"/>
              <w:tabs>
                <w:tab w:val="left" w:pos="3330"/>
              </w:tabs>
              <w:spacing w:line="360" w:lineRule="auto"/>
              <w:ind w:left="360"/>
              <w:jc w:val="both"/>
              <w:rPr>
                <w:rFonts w:ascii="Verdana" w:hAnsi="Verdana"/>
                <w:color w:val="000000" w:themeColor="text1"/>
              </w:rPr>
            </w:pPr>
            <w:r>
              <w:rPr>
                <w:rFonts w:ascii="Verdana" w:hAnsi="Verdana"/>
                <w:color w:val="000000" w:themeColor="text1"/>
              </w:rPr>
              <w:t>Disasters are as old as humanity and used to occur even much earlier. Natural and manmade disasters are on the rise in almost all parts of the world. Maharashtra has been regularly suffering from natural disaster such as cyclone and sun stroke.</w:t>
            </w:r>
          </w:p>
          <w:p w:rsidR="0074551D" w:rsidRPr="00071574" w:rsidRDefault="00601556" w:rsidP="00071574">
            <w:pPr>
              <w:pStyle w:val="ListParagraph"/>
              <w:tabs>
                <w:tab w:val="left" w:pos="3330"/>
              </w:tabs>
              <w:spacing w:line="360" w:lineRule="auto"/>
              <w:ind w:left="360"/>
              <w:jc w:val="both"/>
              <w:rPr>
                <w:rFonts w:ascii="Verdana" w:hAnsi="Verdana"/>
                <w:color w:val="000000" w:themeColor="text1"/>
              </w:rPr>
            </w:pPr>
            <w:r w:rsidRPr="00071574">
              <w:rPr>
                <w:rFonts w:ascii="Verdana" w:hAnsi="Verdana"/>
                <w:color w:val="000000" w:themeColor="text1"/>
              </w:rPr>
              <w:t xml:space="preserve">Taking serious note of different disasters in the coastal and tribal belts of Osmanabad during past, AF has undertaken a number of activities in enabling the people to overcome such untoward events through disaster management, preparedness and mitigation activities. </w:t>
            </w:r>
          </w:p>
          <w:p w:rsidR="00601556" w:rsidRDefault="00601556" w:rsidP="0074551D">
            <w:pPr>
              <w:pStyle w:val="ListParagraph"/>
              <w:tabs>
                <w:tab w:val="left" w:pos="3330"/>
              </w:tabs>
              <w:spacing w:line="360" w:lineRule="auto"/>
              <w:ind w:left="360"/>
              <w:jc w:val="both"/>
              <w:rPr>
                <w:rFonts w:ascii="Verdana" w:hAnsi="Verdana"/>
                <w:color w:val="000000" w:themeColor="text1"/>
              </w:rPr>
            </w:pPr>
            <w:r>
              <w:rPr>
                <w:rFonts w:ascii="Verdana" w:hAnsi="Verdana"/>
                <w:color w:val="000000" w:themeColor="text1"/>
              </w:rPr>
              <w:t>Some awareness programs have also been carried out to create a sense of responsibility and accountability to solve the problems at community level.</w:t>
            </w:r>
          </w:p>
          <w:p w:rsidR="00D32D88" w:rsidRDefault="00D32D88" w:rsidP="00567053">
            <w:pPr>
              <w:pStyle w:val="ListParagraph"/>
              <w:tabs>
                <w:tab w:val="left" w:pos="3330"/>
              </w:tabs>
              <w:spacing w:line="360" w:lineRule="auto"/>
              <w:ind w:left="360"/>
              <w:jc w:val="both"/>
              <w:rPr>
                <w:rFonts w:ascii="Verdana" w:hAnsi="Verdana"/>
              </w:rPr>
            </w:pPr>
          </w:p>
          <w:p w:rsidR="00C86F51" w:rsidRDefault="002E2C2B" w:rsidP="00B84EF0">
            <w:pPr>
              <w:pStyle w:val="ListParagraph"/>
              <w:tabs>
                <w:tab w:val="left" w:pos="3330"/>
              </w:tabs>
              <w:spacing w:line="360" w:lineRule="auto"/>
              <w:ind w:left="360"/>
              <w:rPr>
                <w:rFonts w:ascii="Verdana" w:hAnsi="Verdana"/>
                <w:color w:val="000000" w:themeColor="text1"/>
              </w:rPr>
            </w:pPr>
            <w:r>
              <w:rPr>
                <w:rFonts w:ascii="Verdana" w:hAnsi="Verdana"/>
                <w:color w:val="000000" w:themeColor="text1"/>
              </w:rPr>
              <w:lastRenderedPageBreak/>
              <w:t>the children in this community as they are the least cared for.</w:t>
            </w:r>
          </w:p>
          <w:p w:rsidR="00B84EF0" w:rsidRDefault="00B84EF0" w:rsidP="00B84EF0">
            <w:pPr>
              <w:pStyle w:val="ListParagraph"/>
              <w:tabs>
                <w:tab w:val="left" w:pos="3330"/>
              </w:tabs>
              <w:ind w:left="360"/>
              <w:rPr>
                <w:rFonts w:ascii="Verdana" w:hAnsi="Verdana"/>
                <w:color w:val="000000" w:themeColor="text1"/>
              </w:rPr>
            </w:pPr>
          </w:p>
          <w:p w:rsidR="00B84EF0" w:rsidRDefault="00B84EF0" w:rsidP="00B84EF0">
            <w:pPr>
              <w:pStyle w:val="ListParagraph"/>
              <w:tabs>
                <w:tab w:val="left" w:pos="3330"/>
              </w:tabs>
              <w:spacing w:line="360" w:lineRule="auto"/>
              <w:ind w:left="360"/>
              <w:rPr>
                <w:rFonts w:ascii="Verdana" w:hAnsi="Verdana"/>
                <w:color w:val="000000" w:themeColor="text1"/>
              </w:rPr>
            </w:pPr>
            <w:r>
              <w:rPr>
                <w:rFonts w:ascii="Verdana" w:hAnsi="Verdana"/>
                <w:color w:val="000000" w:themeColor="text1"/>
              </w:rPr>
              <w:t>It</w:t>
            </w:r>
            <w:r w:rsidR="004E210F">
              <w:rPr>
                <w:rFonts w:ascii="Verdana" w:hAnsi="Verdana"/>
                <w:color w:val="000000" w:themeColor="text1"/>
              </w:rPr>
              <w:t xml:space="preserve"> has revealed from the experience of Anglo- Urdu high school in Barshi and observation of Ajit Foundation coordinators</w:t>
            </w:r>
            <w:r w:rsidR="009B6D25">
              <w:rPr>
                <w:rFonts w:ascii="Verdana" w:hAnsi="Verdana"/>
                <w:color w:val="000000" w:themeColor="text1"/>
              </w:rPr>
              <w:t xml:space="preserve"> says that children from the </w:t>
            </w:r>
            <w:r w:rsidR="00E57A95">
              <w:rPr>
                <w:rFonts w:ascii="Verdana" w:hAnsi="Verdana"/>
                <w:color w:val="000000" w:themeColor="text1"/>
              </w:rPr>
              <w:t>minority community in Barshi</w:t>
            </w:r>
            <w:r w:rsidR="00C92975">
              <w:rPr>
                <w:rFonts w:ascii="Verdana" w:hAnsi="Verdana"/>
                <w:color w:val="000000" w:themeColor="text1"/>
              </w:rPr>
              <w:t xml:space="preserve"> were neither interested to go to school nor attracted by provision of food, recreation </w:t>
            </w:r>
            <w:r w:rsidR="00DE1AC9">
              <w:rPr>
                <w:rFonts w:ascii="Verdana" w:hAnsi="Verdana"/>
                <w:color w:val="000000" w:themeColor="text1"/>
              </w:rPr>
              <w:t xml:space="preserve">and health </w:t>
            </w:r>
            <w:r w:rsidR="002337BC">
              <w:rPr>
                <w:rFonts w:ascii="Verdana" w:hAnsi="Verdana"/>
                <w:color w:val="000000" w:themeColor="text1"/>
              </w:rPr>
              <w:t>care. But, now the scenario is altered and keeping in view to all these affairs of child education Ajit Foundation is planning for other ambitious plans for them.</w:t>
            </w:r>
          </w:p>
          <w:p w:rsidR="00E458AC" w:rsidRDefault="00E458AC" w:rsidP="00E458AC">
            <w:pPr>
              <w:pStyle w:val="BodyText"/>
              <w:tabs>
                <w:tab w:val="left" w:pos="4496"/>
              </w:tabs>
              <w:spacing w:line="276" w:lineRule="auto"/>
              <w:jc w:val="center"/>
              <w:rPr>
                <w:rFonts w:ascii="Verdana" w:hAnsi="Verdana"/>
                <w:color w:val="000000" w:themeColor="text1"/>
                <w:sz w:val="28"/>
                <w:szCs w:val="28"/>
              </w:rPr>
            </w:pPr>
            <w:r>
              <w:rPr>
                <w:rFonts w:ascii="Verdana" w:hAnsi="Verdana"/>
              </w:rPr>
              <w:t>-----------------------</w:t>
            </w:r>
          </w:p>
          <w:p w:rsidR="00B84EF0" w:rsidRPr="00D32D88" w:rsidRDefault="00B84EF0" w:rsidP="00B84EF0">
            <w:pPr>
              <w:pStyle w:val="ListParagraph"/>
              <w:tabs>
                <w:tab w:val="left" w:pos="3330"/>
              </w:tabs>
              <w:spacing w:line="360" w:lineRule="auto"/>
              <w:ind w:left="360"/>
              <w:rPr>
                <w:rFonts w:ascii="Verdana" w:hAnsi="Verdana"/>
              </w:rPr>
            </w:pPr>
          </w:p>
        </w:tc>
      </w:tr>
    </w:tbl>
    <w:p w:rsidR="00F12B42" w:rsidRDefault="00F12B42" w:rsidP="00B72333">
      <w:pPr>
        <w:pStyle w:val="BodyText"/>
        <w:tabs>
          <w:tab w:val="left" w:pos="4496"/>
        </w:tabs>
        <w:spacing w:line="276" w:lineRule="auto"/>
        <w:jc w:val="both"/>
        <w:rPr>
          <w:rFonts w:ascii="Verdana" w:hAnsi="Verdana"/>
          <w:color w:val="000000" w:themeColor="text1"/>
          <w:sz w:val="28"/>
          <w:szCs w:val="28"/>
        </w:rPr>
      </w:pPr>
    </w:p>
    <w:p w:rsidR="00B72333" w:rsidRPr="001C2F51" w:rsidRDefault="00ED58DF" w:rsidP="00ED58DF">
      <w:pPr>
        <w:shd w:val="clear" w:color="auto" w:fill="FABF8F" w:themeFill="accent6" w:themeFillTint="99"/>
        <w:jc w:val="center"/>
        <w:rPr>
          <w:rStyle w:val="Strong"/>
          <w:rFonts w:ascii="Verdana" w:hAnsi="Verdana" w:cs="Arial"/>
          <w:bCs w:val="0"/>
          <w:color w:val="000000" w:themeColor="text1"/>
          <w:sz w:val="26"/>
          <w:szCs w:val="26"/>
        </w:rPr>
      </w:pPr>
      <w:r w:rsidRPr="00ED58DF">
        <w:rPr>
          <w:rFonts w:ascii="Verdana" w:hAnsi="Verdana" w:cs="Arial"/>
          <w:b/>
          <w:color w:val="000000" w:themeColor="text1"/>
          <w:sz w:val="26"/>
          <w:szCs w:val="26"/>
        </w:rPr>
        <w:lastRenderedPageBreak/>
        <w:t>Administration</w:t>
      </w:r>
    </w:p>
    <w:p w:rsidR="00B72333" w:rsidRDefault="00B72333" w:rsidP="00B72333">
      <w:pPr>
        <w:jc w:val="both"/>
      </w:pPr>
    </w:p>
    <w:p w:rsidR="00B72333" w:rsidRPr="00CF037E" w:rsidRDefault="00B72333" w:rsidP="00B304E4">
      <w:pPr>
        <w:spacing w:line="480" w:lineRule="auto"/>
        <w:jc w:val="both"/>
        <w:rPr>
          <w:rFonts w:ascii="Verdana" w:hAnsi="Verdana"/>
        </w:rPr>
      </w:pP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 xml:space="preserve">• AJIT FOUNDATION is registered as a not-for-profit trust under The Indian Societies Registration Act 1860 (Reg No.: MH/1318/2006) </w:t>
      </w: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 AJIT FOUNDATION is registered U/S 12A of the Income Tax Act, 1961 and under section 80G (5) (VI) No.: PN/CIT-IV/The/80G/AF/4/2012-13/180. Permanent Validity.</w:t>
      </w: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 FCRA Permanent Permission under Section 6 (1) (a) of FCRA Act, 1976.</w:t>
      </w:r>
    </w:p>
    <w:p w:rsidR="00B72333" w:rsidRPr="00383B9A" w:rsidRDefault="009A66DB" w:rsidP="00B304E4">
      <w:pPr>
        <w:spacing w:line="480" w:lineRule="auto"/>
        <w:jc w:val="both"/>
        <w:rPr>
          <w:rFonts w:ascii="Verdana" w:hAnsi="Verdana"/>
          <w:sz w:val="24"/>
          <w:szCs w:val="24"/>
        </w:rPr>
      </w:pPr>
      <w:r>
        <w:rPr>
          <w:rFonts w:ascii="Verdana" w:hAnsi="Verdana"/>
          <w:sz w:val="24"/>
          <w:szCs w:val="24"/>
        </w:rPr>
        <w:t>FCRA No. 0</w:t>
      </w:r>
      <w:r w:rsidR="00B72333" w:rsidRPr="00383B9A">
        <w:rPr>
          <w:rFonts w:ascii="Verdana" w:hAnsi="Verdana"/>
          <w:sz w:val="24"/>
          <w:szCs w:val="24"/>
        </w:rPr>
        <w:t>8</w:t>
      </w:r>
      <w:r>
        <w:rPr>
          <w:rFonts w:ascii="Verdana" w:hAnsi="Verdana"/>
          <w:sz w:val="24"/>
          <w:szCs w:val="24"/>
        </w:rPr>
        <w:t>3980083</w:t>
      </w: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 Registered Address: Wani Plot, Agalgaon Road, A/P/T-Barshi-413401 Dist-Sholapur.</w:t>
      </w:r>
    </w:p>
    <w:p w:rsidR="00B72333" w:rsidRPr="00383B9A" w:rsidRDefault="00B72333" w:rsidP="00B304E4">
      <w:pPr>
        <w:spacing w:line="480" w:lineRule="auto"/>
        <w:jc w:val="both"/>
        <w:rPr>
          <w:rFonts w:ascii="Verdana" w:hAnsi="Verdana"/>
          <w:sz w:val="24"/>
          <w:szCs w:val="24"/>
        </w:rPr>
      </w:pPr>
    </w:p>
    <w:p w:rsidR="00B72333" w:rsidRPr="00383B9A" w:rsidRDefault="00B72333" w:rsidP="00B304E4">
      <w:pPr>
        <w:spacing w:line="480" w:lineRule="auto"/>
        <w:jc w:val="both"/>
        <w:rPr>
          <w:rFonts w:ascii="Verdana" w:hAnsi="Verdana"/>
          <w:b/>
          <w:sz w:val="24"/>
          <w:szCs w:val="24"/>
          <w:u w:val="single"/>
        </w:rPr>
      </w:pPr>
      <w:r w:rsidRPr="00383B9A">
        <w:rPr>
          <w:rFonts w:ascii="Verdana" w:hAnsi="Verdana"/>
          <w:b/>
          <w:sz w:val="24"/>
          <w:szCs w:val="24"/>
          <w:u w:val="single"/>
        </w:rPr>
        <w:t>Fundraising and Communications</w:t>
      </w: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AJIT FOUNDATION is fortunate to enjoy the financial support</w:t>
      </w:r>
      <w:r w:rsidR="00890085">
        <w:rPr>
          <w:rFonts w:ascii="Verdana" w:hAnsi="Verdana"/>
          <w:sz w:val="24"/>
          <w:szCs w:val="24"/>
        </w:rPr>
        <w:t xml:space="preserve"> of many institutions, </w:t>
      </w:r>
      <w:r w:rsidRPr="00383B9A">
        <w:rPr>
          <w:rFonts w:ascii="Verdana" w:hAnsi="Verdana"/>
          <w:sz w:val="24"/>
          <w:szCs w:val="24"/>
        </w:rPr>
        <w:t xml:space="preserve">employee groups and individuals from Barshi, across India and beyond. </w:t>
      </w:r>
    </w:p>
    <w:p w:rsidR="00B72333" w:rsidRPr="00383B9A" w:rsidRDefault="00B72333" w:rsidP="00B304E4">
      <w:pPr>
        <w:spacing w:line="480" w:lineRule="auto"/>
        <w:jc w:val="both"/>
        <w:rPr>
          <w:rFonts w:ascii="Verdana" w:hAnsi="Verdana"/>
          <w:sz w:val="24"/>
          <w:szCs w:val="24"/>
        </w:rPr>
      </w:pP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t xml:space="preserve">Financial support comes through direct donations, support of annual fundraising events and through program grants. All donors can be sure that they truly having a positive impact on the lives of vulnerable children and we endeavour to provide timely and thorough updates on the use of all donations. </w:t>
      </w:r>
    </w:p>
    <w:p w:rsidR="00B72333" w:rsidRPr="00383B9A" w:rsidRDefault="00B72333" w:rsidP="00B304E4">
      <w:pPr>
        <w:spacing w:line="480" w:lineRule="auto"/>
        <w:jc w:val="both"/>
        <w:rPr>
          <w:rFonts w:ascii="Verdana" w:hAnsi="Verdana"/>
          <w:sz w:val="24"/>
          <w:szCs w:val="24"/>
        </w:rPr>
      </w:pPr>
    </w:p>
    <w:p w:rsidR="00B72333" w:rsidRPr="00383B9A" w:rsidRDefault="00B72333" w:rsidP="00B304E4">
      <w:pPr>
        <w:spacing w:line="480" w:lineRule="auto"/>
        <w:jc w:val="both"/>
        <w:rPr>
          <w:rFonts w:ascii="Verdana" w:hAnsi="Verdana"/>
          <w:sz w:val="24"/>
          <w:szCs w:val="24"/>
        </w:rPr>
      </w:pPr>
      <w:r w:rsidRPr="00383B9A">
        <w:rPr>
          <w:rFonts w:ascii="Verdana" w:hAnsi="Verdana"/>
          <w:sz w:val="24"/>
          <w:szCs w:val="24"/>
        </w:rPr>
        <w:lastRenderedPageBreak/>
        <w:t xml:space="preserve">A special thank you to the following institutional and corporate donors whose ongoing support for our programs and operations is greatly appreciated: </w:t>
      </w:r>
    </w:p>
    <w:p w:rsidR="00B72333" w:rsidRPr="00383B9A" w:rsidRDefault="00B72333" w:rsidP="00B304E4">
      <w:pPr>
        <w:spacing w:line="480" w:lineRule="auto"/>
        <w:jc w:val="both"/>
        <w:rPr>
          <w:rFonts w:ascii="Verdana" w:hAnsi="Verdana"/>
          <w:sz w:val="24"/>
          <w:szCs w:val="24"/>
        </w:rPr>
      </w:pPr>
    </w:p>
    <w:p w:rsidR="00B72333" w:rsidRPr="00383B9A" w:rsidRDefault="00B72333" w:rsidP="00B304E4">
      <w:pPr>
        <w:spacing w:line="480" w:lineRule="auto"/>
        <w:jc w:val="both"/>
        <w:rPr>
          <w:rFonts w:ascii="Verdana" w:hAnsi="Verdana"/>
          <w:sz w:val="24"/>
          <w:szCs w:val="24"/>
        </w:rPr>
      </w:pPr>
      <w:r w:rsidRPr="00383B9A">
        <w:rPr>
          <w:rFonts w:ascii="Verdana" w:hAnsi="Verdana"/>
          <w:b/>
          <w:sz w:val="24"/>
          <w:szCs w:val="24"/>
        </w:rPr>
        <w:t>Grant Agencies:</w:t>
      </w:r>
      <w:r w:rsidRPr="00383B9A">
        <w:rPr>
          <w:rFonts w:ascii="Verdana" w:hAnsi="Verdana"/>
          <w:sz w:val="24"/>
          <w:szCs w:val="24"/>
        </w:rPr>
        <w:t xml:space="preserve"> </w:t>
      </w:r>
      <w:r w:rsidR="00B304E4">
        <w:rPr>
          <w:rFonts w:ascii="Verdana" w:hAnsi="Verdana"/>
          <w:sz w:val="24"/>
          <w:szCs w:val="24"/>
        </w:rPr>
        <w:t>Smile Foundation, Goonj, Mana</w:t>
      </w:r>
      <w:r w:rsidR="00192498">
        <w:rPr>
          <w:rFonts w:ascii="Verdana" w:hAnsi="Verdana"/>
          <w:sz w:val="24"/>
          <w:szCs w:val="24"/>
        </w:rPr>
        <w:t xml:space="preserve">njyot Public Charitable Trust, </w:t>
      </w:r>
      <w:r w:rsidRPr="00383B9A">
        <w:rPr>
          <w:rFonts w:ascii="Verdana" w:hAnsi="Verdana"/>
          <w:sz w:val="24"/>
          <w:szCs w:val="24"/>
        </w:rPr>
        <w:t>Sadbhav Foundation, S.N. Baldota Trust.</w:t>
      </w:r>
    </w:p>
    <w:p w:rsidR="00065EA8" w:rsidRPr="00B304E4" w:rsidRDefault="00890085" w:rsidP="00B304E4">
      <w:pPr>
        <w:spacing w:line="480" w:lineRule="auto"/>
        <w:jc w:val="both"/>
        <w:rPr>
          <w:rFonts w:ascii="Verdana" w:hAnsi="Verdana"/>
          <w:sz w:val="24"/>
          <w:szCs w:val="24"/>
        </w:rPr>
      </w:pPr>
      <w:r>
        <w:rPr>
          <w:rFonts w:ascii="Verdana" w:hAnsi="Verdana"/>
          <w:b/>
          <w:sz w:val="24"/>
          <w:szCs w:val="24"/>
        </w:rPr>
        <w:t xml:space="preserve">Resource </w:t>
      </w:r>
      <w:r w:rsidR="00B825BB" w:rsidRPr="00383B9A">
        <w:rPr>
          <w:rFonts w:ascii="Verdana" w:hAnsi="Verdana"/>
          <w:b/>
          <w:sz w:val="24"/>
          <w:szCs w:val="24"/>
        </w:rPr>
        <w:t>Partners:</w:t>
      </w:r>
      <w:r w:rsidR="00192498">
        <w:rPr>
          <w:rFonts w:ascii="Verdana" w:hAnsi="Verdana"/>
          <w:sz w:val="24"/>
          <w:szCs w:val="24"/>
        </w:rPr>
        <w:t xml:space="preserve"> Global </w:t>
      </w:r>
      <w:r w:rsidR="00B825BB" w:rsidRPr="00383B9A">
        <w:rPr>
          <w:rFonts w:ascii="Verdana" w:hAnsi="Verdana"/>
          <w:sz w:val="24"/>
          <w:szCs w:val="24"/>
        </w:rPr>
        <w:t>Giving, Ammado, ICICI Bank payment gateway.</w:t>
      </w:r>
    </w:p>
    <w:p w:rsidR="00B72333" w:rsidRPr="008A7844" w:rsidRDefault="0013559A" w:rsidP="00B304E4">
      <w:pPr>
        <w:shd w:val="clear" w:color="auto" w:fill="FABF8F" w:themeFill="accent6" w:themeFillTint="99"/>
        <w:jc w:val="center"/>
        <w:rPr>
          <w:rStyle w:val="Strong"/>
          <w:rFonts w:ascii="Verdana" w:hAnsi="Verdana" w:cs="Arial"/>
          <w:bCs w:val="0"/>
          <w:color w:val="000000" w:themeColor="text1"/>
          <w:sz w:val="24"/>
          <w:szCs w:val="24"/>
        </w:rPr>
      </w:pPr>
      <w:r w:rsidRPr="008A7844">
        <w:rPr>
          <w:rFonts w:ascii="Verdana" w:hAnsi="Verdana" w:cs="Arial"/>
          <w:b/>
          <w:color w:val="000000" w:themeColor="text1"/>
          <w:sz w:val="24"/>
          <w:szCs w:val="24"/>
        </w:rPr>
        <w:t xml:space="preserve">ONLINE SUPPORT- </w:t>
      </w:r>
      <w:r w:rsidR="00B72333" w:rsidRPr="008A7844">
        <w:rPr>
          <w:rFonts w:ascii="Verdana" w:hAnsi="Verdana" w:cs="Arial"/>
          <w:b/>
          <w:color w:val="000000" w:themeColor="text1"/>
          <w:sz w:val="24"/>
          <w:szCs w:val="24"/>
        </w:rPr>
        <w:t>A</w:t>
      </w:r>
      <w:r w:rsidRPr="008A7844">
        <w:rPr>
          <w:rFonts w:ascii="Verdana" w:hAnsi="Verdana" w:cs="Arial"/>
          <w:b/>
          <w:color w:val="000000" w:themeColor="text1"/>
          <w:sz w:val="24"/>
          <w:szCs w:val="24"/>
        </w:rPr>
        <w:t xml:space="preserve"> Click away</w:t>
      </w:r>
    </w:p>
    <w:p w:rsidR="00B72333" w:rsidRPr="00383B9A" w:rsidRDefault="00B72333" w:rsidP="00B304E4">
      <w:pPr>
        <w:spacing w:line="480" w:lineRule="auto"/>
        <w:rPr>
          <w:rFonts w:ascii="Verdana" w:hAnsi="Verdana"/>
          <w:sz w:val="24"/>
          <w:szCs w:val="24"/>
        </w:rPr>
      </w:pPr>
    </w:p>
    <w:p w:rsidR="00B72333" w:rsidRPr="00383B9A" w:rsidRDefault="0013559A" w:rsidP="00B304E4">
      <w:pPr>
        <w:spacing w:line="480" w:lineRule="auto"/>
        <w:rPr>
          <w:rFonts w:ascii="Verdana" w:hAnsi="Verdana"/>
          <w:sz w:val="24"/>
          <w:szCs w:val="24"/>
        </w:rPr>
      </w:pPr>
      <w:r w:rsidRPr="00383B9A">
        <w:rPr>
          <w:rFonts w:ascii="Verdana" w:hAnsi="Verdana"/>
          <w:sz w:val="24"/>
          <w:szCs w:val="24"/>
        </w:rPr>
        <w:t xml:space="preserve">Now you can donate to AJIT FOUNDATION online, just click on </w:t>
      </w:r>
      <w:hyperlink r:id="rId15" w:history="1">
        <w:r w:rsidRPr="00383B9A">
          <w:rPr>
            <w:rStyle w:val="Hyperlink"/>
            <w:rFonts w:ascii="Verdana" w:hAnsi="Verdana"/>
            <w:sz w:val="24"/>
            <w:szCs w:val="24"/>
          </w:rPr>
          <w:t>http://www.ajitfoundation.com/Donation.aspx</w:t>
        </w:r>
      </w:hyperlink>
      <w:r w:rsidRPr="00383B9A">
        <w:rPr>
          <w:rFonts w:ascii="Verdana" w:hAnsi="Verdana"/>
          <w:sz w:val="24"/>
          <w:szCs w:val="24"/>
        </w:rPr>
        <w:t xml:space="preserve"> we have tied up with ICICI Bank.</w:t>
      </w:r>
    </w:p>
    <w:p w:rsidR="00F24236" w:rsidRPr="00383B9A" w:rsidRDefault="00F24236" w:rsidP="00B304E4">
      <w:pPr>
        <w:spacing w:line="480" w:lineRule="auto"/>
        <w:rPr>
          <w:rFonts w:ascii="Verdana" w:hAnsi="Verdana"/>
          <w:sz w:val="24"/>
          <w:szCs w:val="24"/>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450"/>
        <w:gridCol w:w="6840"/>
      </w:tblGrid>
      <w:tr w:rsidR="00F24236" w:rsidRPr="00383B9A" w:rsidTr="00192498">
        <w:tc>
          <w:tcPr>
            <w:tcW w:w="2268" w:type="dxa"/>
          </w:tcPr>
          <w:p w:rsidR="00F24236" w:rsidRPr="00383B9A" w:rsidRDefault="00F24236" w:rsidP="00B304E4">
            <w:pPr>
              <w:spacing w:line="480" w:lineRule="auto"/>
              <w:rPr>
                <w:rFonts w:ascii="Verdana" w:hAnsi="Verdana"/>
                <w:b/>
                <w:sz w:val="24"/>
                <w:szCs w:val="24"/>
              </w:rPr>
            </w:pPr>
            <w:r w:rsidRPr="00383B9A">
              <w:rPr>
                <w:rFonts w:ascii="Verdana" w:hAnsi="Verdana"/>
                <w:b/>
                <w:sz w:val="24"/>
                <w:szCs w:val="24"/>
              </w:rPr>
              <w:t>ICICI Bank</w:t>
            </w:r>
          </w:p>
        </w:tc>
        <w:tc>
          <w:tcPr>
            <w:tcW w:w="450" w:type="dxa"/>
          </w:tcPr>
          <w:p w:rsidR="00F24236" w:rsidRPr="00383B9A" w:rsidRDefault="00181293" w:rsidP="00B304E4">
            <w:pPr>
              <w:spacing w:line="480" w:lineRule="auto"/>
              <w:rPr>
                <w:rFonts w:ascii="Verdana" w:hAnsi="Verdana"/>
                <w:sz w:val="24"/>
                <w:szCs w:val="24"/>
              </w:rPr>
            </w:pPr>
            <w:r w:rsidRPr="00383B9A">
              <w:rPr>
                <w:rFonts w:ascii="Verdana" w:hAnsi="Verdana"/>
                <w:sz w:val="24"/>
                <w:szCs w:val="24"/>
              </w:rPr>
              <w:t>:</w:t>
            </w:r>
          </w:p>
        </w:tc>
        <w:tc>
          <w:tcPr>
            <w:tcW w:w="6840" w:type="dxa"/>
          </w:tcPr>
          <w:p w:rsidR="00F24236" w:rsidRPr="00383B9A" w:rsidRDefault="00C55C1B" w:rsidP="00B304E4">
            <w:pPr>
              <w:spacing w:line="480" w:lineRule="auto"/>
              <w:rPr>
                <w:rFonts w:ascii="Verdana" w:hAnsi="Verdana"/>
                <w:b/>
                <w:sz w:val="24"/>
                <w:szCs w:val="24"/>
              </w:rPr>
            </w:pPr>
            <w:hyperlink r:id="rId16" w:history="1">
              <w:r w:rsidR="00F24236" w:rsidRPr="00383B9A">
                <w:rPr>
                  <w:rStyle w:val="Hyperlink"/>
                  <w:rFonts w:ascii="Verdana" w:hAnsi="Verdana"/>
                  <w:sz w:val="24"/>
                  <w:szCs w:val="24"/>
                </w:rPr>
                <w:t>http://www.ajitfoundation.com/Donation.aspx</w:t>
              </w:r>
            </w:hyperlink>
          </w:p>
        </w:tc>
      </w:tr>
      <w:tr w:rsidR="00F24236" w:rsidRPr="00383B9A" w:rsidTr="00192498">
        <w:tc>
          <w:tcPr>
            <w:tcW w:w="2268" w:type="dxa"/>
          </w:tcPr>
          <w:p w:rsidR="00F24236" w:rsidRPr="00383B9A" w:rsidRDefault="00F24236" w:rsidP="00B304E4">
            <w:pPr>
              <w:spacing w:line="480" w:lineRule="auto"/>
              <w:rPr>
                <w:rFonts w:ascii="Verdana" w:hAnsi="Verdana"/>
                <w:b/>
                <w:sz w:val="24"/>
                <w:szCs w:val="24"/>
              </w:rPr>
            </w:pPr>
            <w:r w:rsidRPr="00383B9A">
              <w:rPr>
                <w:rFonts w:ascii="Verdana" w:hAnsi="Verdana"/>
                <w:b/>
                <w:sz w:val="24"/>
                <w:szCs w:val="24"/>
              </w:rPr>
              <w:t>Global Giving</w:t>
            </w:r>
          </w:p>
        </w:tc>
        <w:tc>
          <w:tcPr>
            <w:tcW w:w="450" w:type="dxa"/>
          </w:tcPr>
          <w:p w:rsidR="00F24236" w:rsidRPr="00383B9A" w:rsidRDefault="00181293" w:rsidP="00B304E4">
            <w:pPr>
              <w:spacing w:line="480" w:lineRule="auto"/>
              <w:rPr>
                <w:rFonts w:ascii="Verdana" w:hAnsi="Verdana"/>
                <w:sz w:val="24"/>
                <w:szCs w:val="24"/>
              </w:rPr>
            </w:pPr>
            <w:r w:rsidRPr="00383B9A">
              <w:rPr>
                <w:rFonts w:ascii="Verdana" w:hAnsi="Verdana"/>
                <w:sz w:val="24"/>
                <w:szCs w:val="24"/>
              </w:rPr>
              <w:t>:</w:t>
            </w:r>
          </w:p>
        </w:tc>
        <w:tc>
          <w:tcPr>
            <w:tcW w:w="6840" w:type="dxa"/>
          </w:tcPr>
          <w:p w:rsidR="00F24236" w:rsidRPr="00383B9A" w:rsidRDefault="00181293" w:rsidP="00B304E4">
            <w:pPr>
              <w:spacing w:line="480" w:lineRule="auto"/>
              <w:rPr>
                <w:rFonts w:ascii="Verdana" w:hAnsi="Verdana"/>
                <w:sz w:val="24"/>
                <w:szCs w:val="24"/>
              </w:rPr>
            </w:pPr>
            <w:r w:rsidRPr="00383B9A">
              <w:rPr>
                <w:rFonts w:ascii="Verdana" w:hAnsi="Verdana"/>
                <w:sz w:val="24"/>
                <w:szCs w:val="24"/>
              </w:rPr>
              <w:t>http://goto.gg/16606</w:t>
            </w:r>
          </w:p>
        </w:tc>
      </w:tr>
      <w:tr w:rsidR="00F24236" w:rsidRPr="00383B9A" w:rsidTr="00192498">
        <w:tc>
          <w:tcPr>
            <w:tcW w:w="2268" w:type="dxa"/>
          </w:tcPr>
          <w:p w:rsidR="00F24236" w:rsidRPr="00383B9A" w:rsidRDefault="00F24236" w:rsidP="00B304E4">
            <w:pPr>
              <w:spacing w:line="480" w:lineRule="auto"/>
              <w:rPr>
                <w:rFonts w:ascii="Verdana" w:hAnsi="Verdana"/>
                <w:b/>
                <w:sz w:val="24"/>
                <w:szCs w:val="24"/>
              </w:rPr>
            </w:pPr>
            <w:r w:rsidRPr="00383B9A">
              <w:rPr>
                <w:rFonts w:ascii="Verdana" w:hAnsi="Verdana"/>
                <w:b/>
                <w:sz w:val="24"/>
                <w:szCs w:val="24"/>
              </w:rPr>
              <w:t xml:space="preserve">Ammado       </w:t>
            </w:r>
          </w:p>
        </w:tc>
        <w:tc>
          <w:tcPr>
            <w:tcW w:w="450" w:type="dxa"/>
          </w:tcPr>
          <w:p w:rsidR="00F24236" w:rsidRPr="00383B9A" w:rsidRDefault="00181293" w:rsidP="00B304E4">
            <w:pPr>
              <w:spacing w:line="480" w:lineRule="auto"/>
              <w:rPr>
                <w:rFonts w:ascii="Verdana" w:hAnsi="Verdana"/>
                <w:sz w:val="24"/>
                <w:szCs w:val="24"/>
              </w:rPr>
            </w:pPr>
            <w:r w:rsidRPr="00383B9A">
              <w:rPr>
                <w:rFonts w:ascii="Verdana" w:hAnsi="Verdana"/>
                <w:sz w:val="24"/>
                <w:szCs w:val="24"/>
              </w:rPr>
              <w:t>:</w:t>
            </w:r>
          </w:p>
        </w:tc>
        <w:tc>
          <w:tcPr>
            <w:tcW w:w="6840" w:type="dxa"/>
          </w:tcPr>
          <w:p w:rsidR="00F24236" w:rsidRPr="00383B9A" w:rsidRDefault="00181293" w:rsidP="00B304E4">
            <w:pPr>
              <w:spacing w:line="480" w:lineRule="auto"/>
              <w:rPr>
                <w:rFonts w:ascii="Verdana" w:hAnsi="Verdana"/>
                <w:sz w:val="24"/>
                <w:szCs w:val="24"/>
              </w:rPr>
            </w:pPr>
            <w:r w:rsidRPr="00383B9A">
              <w:rPr>
                <w:rFonts w:ascii="Verdana" w:hAnsi="Verdana"/>
                <w:sz w:val="24"/>
                <w:szCs w:val="24"/>
              </w:rPr>
              <w:t>https://www.ammado.com/nonprofit/141598</w:t>
            </w:r>
          </w:p>
        </w:tc>
      </w:tr>
    </w:tbl>
    <w:p w:rsidR="00B304E4" w:rsidRDefault="00B304E4" w:rsidP="003E70F0">
      <w:pPr>
        <w:spacing w:line="360" w:lineRule="auto"/>
        <w:jc w:val="center"/>
        <w:rPr>
          <w:rFonts w:ascii="Verdana" w:hAnsi="Verdana"/>
          <w:b/>
          <w:sz w:val="36"/>
          <w:szCs w:val="36"/>
        </w:rPr>
      </w:pPr>
    </w:p>
    <w:p w:rsidR="00B304E4" w:rsidRDefault="00B304E4" w:rsidP="003E70F0">
      <w:pPr>
        <w:spacing w:line="360" w:lineRule="auto"/>
        <w:jc w:val="center"/>
        <w:rPr>
          <w:rFonts w:ascii="Verdana" w:hAnsi="Verdana"/>
          <w:b/>
          <w:sz w:val="36"/>
          <w:szCs w:val="36"/>
        </w:rPr>
      </w:pPr>
    </w:p>
    <w:p w:rsidR="00B304E4" w:rsidRDefault="00B304E4" w:rsidP="003E70F0">
      <w:pPr>
        <w:spacing w:line="360" w:lineRule="auto"/>
        <w:jc w:val="center"/>
        <w:rPr>
          <w:rFonts w:ascii="Verdana" w:hAnsi="Verdana"/>
          <w:b/>
          <w:sz w:val="36"/>
          <w:szCs w:val="36"/>
        </w:rPr>
      </w:pPr>
    </w:p>
    <w:p w:rsidR="00B304E4" w:rsidRDefault="00B304E4" w:rsidP="003E70F0">
      <w:pPr>
        <w:spacing w:line="360" w:lineRule="auto"/>
        <w:jc w:val="center"/>
        <w:rPr>
          <w:rFonts w:ascii="Verdana" w:hAnsi="Verdana"/>
          <w:b/>
          <w:sz w:val="36"/>
          <w:szCs w:val="36"/>
        </w:rPr>
      </w:pPr>
    </w:p>
    <w:p w:rsidR="00B304E4" w:rsidRDefault="00B304E4" w:rsidP="003E70F0">
      <w:pPr>
        <w:spacing w:line="360" w:lineRule="auto"/>
        <w:jc w:val="center"/>
        <w:rPr>
          <w:rFonts w:ascii="Verdana" w:hAnsi="Verdana"/>
          <w:b/>
          <w:sz w:val="36"/>
          <w:szCs w:val="36"/>
        </w:rPr>
      </w:pPr>
    </w:p>
    <w:p w:rsidR="00B72333" w:rsidRPr="00DF5B2F" w:rsidRDefault="00B72333" w:rsidP="003E70F0">
      <w:pPr>
        <w:spacing w:line="360" w:lineRule="auto"/>
        <w:jc w:val="center"/>
        <w:rPr>
          <w:rFonts w:ascii="Verdana" w:hAnsi="Verdana"/>
          <w:b/>
          <w:sz w:val="36"/>
          <w:szCs w:val="36"/>
        </w:rPr>
      </w:pPr>
      <w:r w:rsidRPr="00DF5B2F">
        <w:rPr>
          <w:rFonts w:ascii="Verdana" w:hAnsi="Verdana"/>
          <w:b/>
          <w:sz w:val="36"/>
          <w:szCs w:val="36"/>
        </w:rPr>
        <w:lastRenderedPageBreak/>
        <w:t>Come join this journey of empowerment and change with us!</w:t>
      </w:r>
    </w:p>
    <w:p w:rsidR="00B72333" w:rsidRDefault="00B72333" w:rsidP="00B72333">
      <w:pPr>
        <w:jc w:val="center"/>
        <w:rPr>
          <w:rFonts w:ascii="Verdana" w:hAnsi="Verdana"/>
          <w:b/>
        </w:rPr>
      </w:pPr>
    </w:p>
    <w:p w:rsidR="00B72333" w:rsidRDefault="00B72333" w:rsidP="00B72333">
      <w:pPr>
        <w:jc w:val="center"/>
        <w:rPr>
          <w:rFonts w:ascii="Verdana" w:hAnsi="Verdana"/>
          <w:b/>
        </w:rPr>
      </w:pPr>
    </w:p>
    <w:p w:rsidR="00B72333" w:rsidRPr="00DF5B2F" w:rsidRDefault="00B72333" w:rsidP="00B72333">
      <w:pPr>
        <w:jc w:val="center"/>
        <w:rPr>
          <w:rFonts w:ascii="Verdana" w:hAnsi="Verdana"/>
          <w:b/>
        </w:rPr>
      </w:pPr>
      <w:r>
        <w:rPr>
          <w:rFonts w:ascii="Verdana" w:hAnsi="Verdana"/>
          <w:b/>
          <w:noProof/>
          <w:lang w:eastAsia="en-US"/>
        </w:rPr>
        <w:drawing>
          <wp:inline distT="0" distB="0" distL="0" distR="0">
            <wp:extent cx="5731510" cy="4296606"/>
            <wp:effectExtent l="19050" t="0" r="2540" b="0"/>
            <wp:docPr id="9" name="Picture 1" descr="C:\Documents and Settings\1.ABC-C8440FEC702.000\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ABC-C8440FEC702.000\Desktop\unnamed.jpg"/>
                    <pic:cNvPicPr>
                      <a:picLocks noChangeAspect="1" noChangeArrowheads="1"/>
                    </pic:cNvPicPr>
                  </pic:nvPicPr>
                  <pic:blipFill>
                    <a:blip r:embed="rId17"/>
                    <a:srcRect/>
                    <a:stretch>
                      <a:fillRect/>
                    </a:stretch>
                  </pic:blipFill>
                  <pic:spPr bwMode="auto">
                    <a:xfrm>
                      <a:off x="0" y="0"/>
                      <a:ext cx="5731510" cy="4296606"/>
                    </a:xfrm>
                    <a:prstGeom prst="rect">
                      <a:avLst/>
                    </a:prstGeom>
                    <a:noFill/>
                    <a:ln w="9525">
                      <a:noFill/>
                      <a:miter lim="800000"/>
                      <a:headEnd/>
                      <a:tailEnd/>
                    </a:ln>
                  </pic:spPr>
                </pic:pic>
              </a:graphicData>
            </a:graphic>
          </wp:inline>
        </w:drawing>
      </w:r>
    </w:p>
    <w:p w:rsidR="00B72333" w:rsidRPr="00EF4DA9" w:rsidRDefault="00B72333" w:rsidP="00B72333">
      <w:pPr>
        <w:rPr>
          <w:rFonts w:ascii="Verdana" w:hAnsi="Verdana"/>
        </w:rPr>
      </w:pPr>
    </w:p>
    <w:p w:rsidR="00B72333" w:rsidRDefault="00B72333" w:rsidP="00B72333">
      <w:pPr>
        <w:spacing w:line="360" w:lineRule="auto"/>
        <w:rPr>
          <w:rFonts w:ascii="Verdana" w:hAnsi="Verdana"/>
        </w:rPr>
      </w:pPr>
    </w:p>
    <w:p w:rsidR="00B72333" w:rsidRDefault="00B72333" w:rsidP="00B72333">
      <w:pPr>
        <w:spacing w:line="360" w:lineRule="auto"/>
        <w:rPr>
          <w:rFonts w:ascii="Verdana" w:hAnsi="Verdana"/>
        </w:rPr>
      </w:pPr>
    </w:p>
    <w:p w:rsidR="00B72333" w:rsidRDefault="00B72333" w:rsidP="00B72333">
      <w:pPr>
        <w:spacing w:line="360" w:lineRule="auto"/>
        <w:rPr>
          <w:rFonts w:ascii="Verdana" w:hAnsi="Verdana"/>
        </w:rPr>
      </w:pPr>
    </w:p>
    <w:p w:rsidR="00B72333" w:rsidRPr="00DF5B2F" w:rsidRDefault="00B72333" w:rsidP="00B72333">
      <w:pPr>
        <w:spacing w:line="360" w:lineRule="auto"/>
        <w:rPr>
          <w:rFonts w:ascii="Verdana" w:hAnsi="Verdana"/>
          <w:i/>
        </w:rPr>
      </w:pPr>
    </w:p>
    <w:p w:rsidR="00B72333" w:rsidRPr="0086550C" w:rsidRDefault="00B72333" w:rsidP="0086550C">
      <w:pPr>
        <w:spacing w:line="360" w:lineRule="auto"/>
        <w:jc w:val="center"/>
        <w:rPr>
          <w:rFonts w:ascii="Verdana" w:hAnsi="Verdana"/>
        </w:rPr>
      </w:pPr>
      <w:r w:rsidRPr="0086550C">
        <w:rPr>
          <w:rFonts w:ascii="Verdana" w:hAnsi="Verdana"/>
        </w:rPr>
        <w:t>Visit or write to us at</w:t>
      </w:r>
    </w:p>
    <w:p w:rsidR="00B72333" w:rsidRPr="0086550C" w:rsidRDefault="00B72333" w:rsidP="0086550C">
      <w:pPr>
        <w:spacing w:line="360" w:lineRule="auto"/>
        <w:jc w:val="center"/>
        <w:rPr>
          <w:rFonts w:ascii="Verdana" w:hAnsi="Verdana"/>
          <w:b/>
          <w:sz w:val="28"/>
          <w:szCs w:val="28"/>
        </w:rPr>
      </w:pPr>
      <w:r w:rsidRPr="0086550C">
        <w:rPr>
          <w:rFonts w:ascii="Verdana" w:hAnsi="Verdana"/>
          <w:b/>
          <w:sz w:val="28"/>
          <w:szCs w:val="28"/>
        </w:rPr>
        <w:t>AJIT FOUNDATION</w:t>
      </w:r>
    </w:p>
    <w:p w:rsidR="0086550C" w:rsidRDefault="00B72333" w:rsidP="0086550C">
      <w:pPr>
        <w:spacing w:line="360" w:lineRule="auto"/>
        <w:jc w:val="center"/>
        <w:rPr>
          <w:rFonts w:ascii="Verdana" w:hAnsi="Verdana"/>
        </w:rPr>
      </w:pPr>
      <w:r w:rsidRPr="0086550C">
        <w:rPr>
          <w:rFonts w:ascii="Verdana" w:hAnsi="Verdana"/>
          <w:b/>
        </w:rPr>
        <w:t>Office:</w:t>
      </w:r>
      <w:r w:rsidRPr="00EF4DA9">
        <w:rPr>
          <w:rFonts w:ascii="Verdana" w:hAnsi="Verdana"/>
        </w:rPr>
        <w:t xml:space="preserve"> Wani Plot, Agalgaon Road,</w:t>
      </w:r>
      <w:r w:rsidR="0086550C">
        <w:rPr>
          <w:rFonts w:ascii="Verdana" w:hAnsi="Verdana"/>
        </w:rPr>
        <w:t xml:space="preserve"> </w:t>
      </w:r>
      <w:r w:rsidRPr="00EF4DA9">
        <w:rPr>
          <w:rFonts w:ascii="Verdana" w:hAnsi="Verdana"/>
        </w:rPr>
        <w:t xml:space="preserve">Barshi-413 401 </w:t>
      </w:r>
    </w:p>
    <w:p w:rsidR="00B72333" w:rsidRPr="00EF4DA9" w:rsidRDefault="0086550C" w:rsidP="0086550C">
      <w:pPr>
        <w:spacing w:line="360" w:lineRule="auto"/>
        <w:jc w:val="center"/>
        <w:rPr>
          <w:rFonts w:ascii="Verdana" w:hAnsi="Verdana"/>
        </w:rPr>
      </w:pPr>
      <w:r>
        <w:rPr>
          <w:rFonts w:ascii="Verdana" w:hAnsi="Verdana"/>
        </w:rPr>
        <w:t xml:space="preserve">Taluka- Barshi </w:t>
      </w:r>
      <w:r w:rsidR="00B72333" w:rsidRPr="00EF4DA9">
        <w:rPr>
          <w:rFonts w:ascii="Verdana" w:hAnsi="Verdana"/>
        </w:rPr>
        <w:t>Dist-Sholapur</w:t>
      </w:r>
      <w:r>
        <w:rPr>
          <w:rFonts w:ascii="Verdana" w:hAnsi="Verdana"/>
        </w:rPr>
        <w:t>, Maharashtra.</w:t>
      </w:r>
    </w:p>
    <w:p w:rsidR="00B72333" w:rsidRPr="00EF4DA9" w:rsidRDefault="00B72333" w:rsidP="0086550C">
      <w:pPr>
        <w:spacing w:line="360" w:lineRule="auto"/>
        <w:jc w:val="center"/>
        <w:rPr>
          <w:rFonts w:ascii="Verdana" w:hAnsi="Verdana"/>
        </w:rPr>
      </w:pPr>
      <w:r w:rsidRPr="00EF4DA9">
        <w:rPr>
          <w:rFonts w:ascii="Verdana" w:hAnsi="Verdana"/>
        </w:rPr>
        <w:t>Mobile: 09822897382</w:t>
      </w:r>
      <w:r w:rsidR="0086550C">
        <w:rPr>
          <w:rFonts w:ascii="Verdana" w:hAnsi="Verdana"/>
        </w:rPr>
        <w:t xml:space="preserve"> / 09405024613</w:t>
      </w:r>
    </w:p>
    <w:p w:rsidR="00B72333" w:rsidRPr="00EF4DA9" w:rsidRDefault="00B72333" w:rsidP="0086550C">
      <w:pPr>
        <w:spacing w:line="360" w:lineRule="auto"/>
        <w:jc w:val="center"/>
        <w:rPr>
          <w:rFonts w:ascii="Verdana" w:hAnsi="Verdana"/>
        </w:rPr>
      </w:pPr>
      <w:r w:rsidRPr="0086550C">
        <w:rPr>
          <w:rFonts w:ascii="Verdana" w:hAnsi="Verdana"/>
          <w:b/>
        </w:rPr>
        <w:t>E-mail:</w:t>
      </w:r>
      <w:r w:rsidRPr="00EF4DA9">
        <w:rPr>
          <w:rFonts w:ascii="Verdana" w:hAnsi="Verdana"/>
        </w:rPr>
        <w:t xml:space="preserve"> </w:t>
      </w:r>
      <w:hyperlink r:id="rId18" w:history="1">
        <w:r w:rsidRPr="00EF4DA9">
          <w:rPr>
            <w:rStyle w:val="Hyperlink"/>
            <w:rFonts w:ascii="Verdana" w:hAnsi="Verdana"/>
          </w:rPr>
          <w:t>srujanonline@gmail.com</w:t>
        </w:r>
      </w:hyperlink>
    </w:p>
    <w:p w:rsidR="00B72333" w:rsidRPr="00EF4DA9" w:rsidRDefault="00B72333" w:rsidP="0086550C">
      <w:pPr>
        <w:spacing w:line="360" w:lineRule="auto"/>
        <w:jc w:val="center"/>
        <w:rPr>
          <w:rFonts w:ascii="Verdana" w:hAnsi="Verdana"/>
        </w:rPr>
      </w:pPr>
      <w:r w:rsidRPr="0086550C">
        <w:rPr>
          <w:rFonts w:ascii="Verdana" w:hAnsi="Verdana"/>
          <w:b/>
        </w:rPr>
        <w:t>Website:</w:t>
      </w:r>
      <w:r w:rsidRPr="00EF4DA9">
        <w:rPr>
          <w:rFonts w:ascii="Verdana" w:hAnsi="Verdana"/>
        </w:rPr>
        <w:t xml:space="preserve"> www.ajitfoundation.com</w:t>
      </w:r>
    </w:p>
    <w:p w:rsidR="00D54DF4" w:rsidRDefault="00D54DF4"/>
    <w:sectPr w:rsidR="00D54DF4" w:rsidSect="000718EF">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0F3" w:rsidRDefault="000540F3" w:rsidP="00EE5D51">
      <w:r>
        <w:separator/>
      </w:r>
    </w:p>
  </w:endnote>
  <w:endnote w:type="continuationSeparator" w:id="1">
    <w:p w:rsidR="000540F3" w:rsidRDefault="000540F3" w:rsidP="00EE5D5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86" w:rsidRPr="00063086" w:rsidRDefault="00A12C59" w:rsidP="00063086">
    <w:pPr>
      <w:pStyle w:val="Footer"/>
      <w:rPr>
        <w:rFonts w:ascii="Verdana" w:hAnsi="Verdana"/>
      </w:rPr>
    </w:pPr>
    <w:r w:rsidRPr="00063086">
      <w:rPr>
        <w:rFonts w:ascii="Verdana" w:hAnsi="Verdana"/>
      </w:rPr>
      <w:t>AJIT FOUNDATION 2013 - 14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0F3" w:rsidRDefault="000540F3" w:rsidP="00EE5D51">
      <w:r>
        <w:separator/>
      </w:r>
    </w:p>
  </w:footnote>
  <w:footnote w:type="continuationSeparator" w:id="1">
    <w:p w:rsidR="000540F3" w:rsidRDefault="000540F3" w:rsidP="00EE5D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j0115836" style="width:9.2pt;height:9.2pt;visibility:visible" o:bullet="t">
        <v:imagedata r:id="rId1" o:title="j0115836"/>
      </v:shape>
    </w:pict>
  </w:numPicBullet>
  <w:abstractNum w:abstractNumId="0">
    <w:nsid w:val="02C14AC0"/>
    <w:multiLevelType w:val="hybridMultilevel"/>
    <w:tmpl w:val="EBF6C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20038D"/>
    <w:multiLevelType w:val="hybridMultilevel"/>
    <w:tmpl w:val="E23CDA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464595"/>
    <w:multiLevelType w:val="hybridMultilevel"/>
    <w:tmpl w:val="749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E11100"/>
    <w:multiLevelType w:val="hybridMultilevel"/>
    <w:tmpl w:val="282EE012"/>
    <w:lvl w:ilvl="0" w:tplc="C158F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B43893"/>
    <w:multiLevelType w:val="hybridMultilevel"/>
    <w:tmpl w:val="1E8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0C56DE"/>
    <w:multiLevelType w:val="hybridMultilevel"/>
    <w:tmpl w:val="DFC2D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4540C1"/>
    <w:multiLevelType w:val="hybridMultilevel"/>
    <w:tmpl w:val="E7E00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E154B0"/>
    <w:multiLevelType w:val="hybridMultilevel"/>
    <w:tmpl w:val="5DF6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A4046F"/>
    <w:multiLevelType w:val="hybridMultilevel"/>
    <w:tmpl w:val="B9322D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D78044C"/>
    <w:multiLevelType w:val="hybridMultilevel"/>
    <w:tmpl w:val="E8BC2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E11718F"/>
    <w:multiLevelType w:val="hybridMultilevel"/>
    <w:tmpl w:val="AD3ECDFA"/>
    <w:lvl w:ilvl="0" w:tplc="E3DE6EA2">
      <w:start w:val="1"/>
      <w:numFmt w:val="bullet"/>
      <w:lvlText w:val="-"/>
      <w:lvlJc w:val="left"/>
      <w:pPr>
        <w:ind w:left="420" w:hanging="360"/>
      </w:pPr>
      <w:rPr>
        <w:rFonts w:ascii="Verdana" w:eastAsia="Times New Roman" w:hAnsi="Verdan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6833303E"/>
    <w:multiLevelType w:val="hybridMultilevel"/>
    <w:tmpl w:val="F1B20026"/>
    <w:lvl w:ilvl="0" w:tplc="F888FBC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A8533A3"/>
    <w:multiLevelType w:val="hybridMultilevel"/>
    <w:tmpl w:val="CB7E2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5325A5"/>
    <w:multiLevelType w:val="hybridMultilevel"/>
    <w:tmpl w:val="EDE89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F40535"/>
    <w:multiLevelType w:val="hybridMultilevel"/>
    <w:tmpl w:val="36B657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EA5450"/>
    <w:multiLevelType w:val="hybridMultilevel"/>
    <w:tmpl w:val="F9F49F24"/>
    <w:lvl w:ilvl="0" w:tplc="B2BEA6B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933456"/>
    <w:multiLevelType w:val="hybridMultilevel"/>
    <w:tmpl w:val="0F827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11"/>
  </w:num>
  <w:num w:numId="5">
    <w:abstractNumId w:val="10"/>
  </w:num>
  <w:num w:numId="6">
    <w:abstractNumId w:val="14"/>
  </w:num>
  <w:num w:numId="7">
    <w:abstractNumId w:val="9"/>
  </w:num>
  <w:num w:numId="8">
    <w:abstractNumId w:val="12"/>
  </w:num>
  <w:num w:numId="9">
    <w:abstractNumId w:val="5"/>
  </w:num>
  <w:num w:numId="10">
    <w:abstractNumId w:val="3"/>
  </w:num>
  <w:num w:numId="11">
    <w:abstractNumId w:val="15"/>
  </w:num>
  <w:num w:numId="12">
    <w:abstractNumId w:val="16"/>
  </w:num>
  <w:num w:numId="13">
    <w:abstractNumId w:val="6"/>
  </w:num>
  <w:num w:numId="14">
    <w:abstractNumId w:val="13"/>
  </w:num>
  <w:num w:numId="15">
    <w:abstractNumId w:val="2"/>
  </w:num>
  <w:num w:numId="16">
    <w:abstractNumId w:val="7"/>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B72333"/>
    <w:rsid w:val="00004774"/>
    <w:rsid w:val="0001100B"/>
    <w:rsid w:val="00016CF0"/>
    <w:rsid w:val="00024FDE"/>
    <w:rsid w:val="00025CEE"/>
    <w:rsid w:val="000423C8"/>
    <w:rsid w:val="00045EEE"/>
    <w:rsid w:val="000540F3"/>
    <w:rsid w:val="0006139C"/>
    <w:rsid w:val="0006322A"/>
    <w:rsid w:val="00063966"/>
    <w:rsid w:val="00065EA8"/>
    <w:rsid w:val="00071574"/>
    <w:rsid w:val="000757D2"/>
    <w:rsid w:val="000769FC"/>
    <w:rsid w:val="000835EA"/>
    <w:rsid w:val="00085862"/>
    <w:rsid w:val="000C51D1"/>
    <w:rsid w:val="000F71B7"/>
    <w:rsid w:val="001300C6"/>
    <w:rsid w:val="001315F7"/>
    <w:rsid w:val="0013559A"/>
    <w:rsid w:val="0015003A"/>
    <w:rsid w:val="00150FD4"/>
    <w:rsid w:val="00157EC7"/>
    <w:rsid w:val="00165FE4"/>
    <w:rsid w:val="00170F84"/>
    <w:rsid w:val="00181293"/>
    <w:rsid w:val="00192498"/>
    <w:rsid w:val="001A06BF"/>
    <w:rsid w:val="001A7B0C"/>
    <w:rsid w:val="001C58A2"/>
    <w:rsid w:val="001D031B"/>
    <w:rsid w:val="001E0680"/>
    <w:rsid w:val="001E6D86"/>
    <w:rsid w:val="002022CB"/>
    <w:rsid w:val="0020611B"/>
    <w:rsid w:val="00233358"/>
    <w:rsid w:val="002337BC"/>
    <w:rsid w:val="00242C97"/>
    <w:rsid w:val="002570A1"/>
    <w:rsid w:val="002628F5"/>
    <w:rsid w:val="0029067B"/>
    <w:rsid w:val="00293591"/>
    <w:rsid w:val="002957BD"/>
    <w:rsid w:val="002D7B8F"/>
    <w:rsid w:val="002E2C2B"/>
    <w:rsid w:val="002E470B"/>
    <w:rsid w:val="002E523F"/>
    <w:rsid w:val="002F2A50"/>
    <w:rsid w:val="002F67B6"/>
    <w:rsid w:val="003132A5"/>
    <w:rsid w:val="003169BB"/>
    <w:rsid w:val="003231F3"/>
    <w:rsid w:val="0034460F"/>
    <w:rsid w:val="00350209"/>
    <w:rsid w:val="00376E58"/>
    <w:rsid w:val="00383B9A"/>
    <w:rsid w:val="003B24D3"/>
    <w:rsid w:val="003C0659"/>
    <w:rsid w:val="003C6A68"/>
    <w:rsid w:val="003C78DC"/>
    <w:rsid w:val="003D7294"/>
    <w:rsid w:val="003E70F0"/>
    <w:rsid w:val="003F321B"/>
    <w:rsid w:val="00407655"/>
    <w:rsid w:val="00414F4A"/>
    <w:rsid w:val="00416988"/>
    <w:rsid w:val="0043364D"/>
    <w:rsid w:val="00444909"/>
    <w:rsid w:val="004453E5"/>
    <w:rsid w:val="0048097E"/>
    <w:rsid w:val="00484148"/>
    <w:rsid w:val="00486602"/>
    <w:rsid w:val="004A34D9"/>
    <w:rsid w:val="004A36E0"/>
    <w:rsid w:val="004B5EE0"/>
    <w:rsid w:val="004C6B5C"/>
    <w:rsid w:val="004C79A1"/>
    <w:rsid w:val="004D3FDF"/>
    <w:rsid w:val="004D58D7"/>
    <w:rsid w:val="004E0E82"/>
    <w:rsid w:val="004E210F"/>
    <w:rsid w:val="00501AD2"/>
    <w:rsid w:val="00534B12"/>
    <w:rsid w:val="00543D35"/>
    <w:rsid w:val="005503C6"/>
    <w:rsid w:val="00567053"/>
    <w:rsid w:val="0057125C"/>
    <w:rsid w:val="005A48CB"/>
    <w:rsid w:val="005B0CD5"/>
    <w:rsid w:val="005B5E88"/>
    <w:rsid w:val="005C3C7D"/>
    <w:rsid w:val="005C4916"/>
    <w:rsid w:val="005D7803"/>
    <w:rsid w:val="005F568D"/>
    <w:rsid w:val="00601556"/>
    <w:rsid w:val="0060434C"/>
    <w:rsid w:val="006236BF"/>
    <w:rsid w:val="00627943"/>
    <w:rsid w:val="0063503B"/>
    <w:rsid w:val="00642992"/>
    <w:rsid w:val="00643093"/>
    <w:rsid w:val="00655294"/>
    <w:rsid w:val="0066247C"/>
    <w:rsid w:val="00663B61"/>
    <w:rsid w:val="006679F5"/>
    <w:rsid w:val="00667E31"/>
    <w:rsid w:val="006926E3"/>
    <w:rsid w:val="006C107E"/>
    <w:rsid w:val="006E1B46"/>
    <w:rsid w:val="006E26B0"/>
    <w:rsid w:val="006F3F22"/>
    <w:rsid w:val="00703FE2"/>
    <w:rsid w:val="00705E39"/>
    <w:rsid w:val="00724F1C"/>
    <w:rsid w:val="0074551D"/>
    <w:rsid w:val="0075204C"/>
    <w:rsid w:val="007B14E5"/>
    <w:rsid w:val="007C0B2E"/>
    <w:rsid w:val="00832E67"/>
    <w:rsid w:val="00840E63"/>
    <w:rsid w:val="008424BA"/>
    <w:rsid w:val="0086550C"/>
    <w:rsid w:val="008722A7"/>
    <w:rsid w:val="00881CA6"/>
    <w:rsid w:val="00890085"/>
    <w:rsid w:val="008A1E4A"/>
    <w:rsid w:val="008A7709"/>
    <w:rsid w:val="008A7844"/>
    <w:rsid w:val="008E5076"/>
    <w:rsid w:val="00902D4E"/>
    <w:rsid w:val="00910697"/>
    <w:rsid w:val="00914848"/>
    <w:rsid w:val="0093240A"/>
    <w:rsid w:val="00940664"/>
    <w:rsid w:val="00951EE4"/>
    <w:rsid w:val="00957656"/>
    <w:rsid w:val="00973083"/>
    <w:rsid w:val="00984E74"/>
    <w:rsid w:val="009A66DB"/>
    <w:rsid w:val="009B6CB9"/>
    <w:rsid w:val="009B6D25"/>
    <w:rsid w:val="009D09FF"/>
    <w:rsid w:val="009E23FD"/>
    <w:rsid w:val="009E4DB4"/>
    <w:rsid w:val="00A11495"/>
    <w:rsid w:val="00A11497"/>
    <w:rsid w:val="00A12C59"/>
    <w:rsid w:val="00A22FE8"/>
    <w:rsid w:val="00A274C3"/>
    <w:rsid w:val="00A3289A"/>
    <w:rsid w:val="00A42BA9"/>
    <w:rsid w:val="00A50E8B"/>
    <w:rsid w:val="00A54158"/>
    <w:rsid w:val="00A542FE"/>
    <w:rsid w:val="00A61011"/>
    <w:rsid w:val="00A7378B"/>
    <w:rsid w:val="00A82807"/>
    <w:rsid w:val="00A902C4"/>
    <w:rsid w:val="00A9449F"/>
    <w:rsid w:val="00A95D41"/>
    <w:rsid w:val="00AA3B99"/>
    <w:rsid w:val="00AB1C07"/>
    <w:rsid w:val="00AD2446"/>
    <w:rsid w:val="00AD4952"/>
    <w:rsid w:val="00AD75E7"/>
    <w:rsid w:val="00AE200A"/>
    <w:rsid w:val="00AF2D99"/>
    <w:rsid w:val="00B07AA2"/>
    <w:rsid w:val="00B147D8"/>
    <w:rsid w:val="00B25AB6"/>
    <w:rsid w:val="00B304E4"/>
    <w:rsid w:val="00B72333"/>
    <w:rsid w:val="00B73438"/>
    <w:rsid w:val="00B825BB"/>
    <w:rsid w:val="00B84EF0"/>
    <w:rsid w:val="00B9165E"/>
    <w:rsid w:val="00B9738B"/>
    <w:rsid w:val="00C00367"/>
    <w:rsid w:val="00C07617"/>
    <w:rsid w:val="00C12DEF"/>
    <w:rsid w:val="00C25B46"/>
    <w:rsid w:val="00C275FF"/>
    <w:rsid w:val="00C5107D"/>
    <w:rsid w:val="00C5148A"/>
    <w:rsid w:val="00C55C1B"/>
    <w:rsid w:val="00C86F51"/>
    <w:rsid w:val="00C92975"/>
    <w:rsid w:val="00CA6C58"/>
    <w:rsid w:val="00CA7C7D"/>
    <w:rsid w:val="00CC1D70"/>
    <w:rsid w:val="00CE2EE5"/>
    <w:rsid w:val="00CE3411"/>
    <w:rsid w:val="00D32D88"/>
    <w:rsid w:val="00D4650A"/>
    <w:rsid w:val="00D509C9"/>
    <w:rsid w:val="00D54DF4"/>
    <w:rsid w:val="00D63D39"/>
    <w:rsid w:val="00D833D7"/>
    <w:rsid w:val="00DC381E"/>
    <w:rsid w:val="00DC4DC2"/>
    <w:rsid w:val="00DD614F"/>
    <w:rsid w:val="00DD633A"/>
    <w:rsid w:val="00DE1AC9"/>
    <w:rsid w:val="00DE4062"/>
    <w:rsid w:val="00DE5E35"/>
    <w:rsid w:val="00DF5CE2"/>
    <w:rsid w:val="00E15E8F"/>
    <w:rsid w:val="00E162F2"/>
    <w:rsid w:val="00E16D64"/>
    <w:rsid w:val="00E20A7F"/>
    <w:rsid w:val="00E458AC"/>
    <w:rsid w:val="00E547E7"/>
    <w:rsid w:val="00E57A95"/>
    <w:rsid w:val="00E6748D"/>
    <w:rsid w:val="00E741E9"/>
    <w:rsid w:val="00E7764B"/>
    <w:rsid w:val="00E8781C"/>
    <w:rsid w:val="00E91509"/>
    <w:rsid w:val="00EA7050"/>
    <w:rsid w:val="00EB15F5"/>
    <w:rsid w:val="00EB1877"/>
    <w:rsid w:val="00EC6EF8"/>
    <w:rsid w:val="00ED577F"/>
    <w:rsid w:val="00ED58DF"/>
    <w:rsid w:val="00EE3D60"/>
    <w:rsid w:val="00EE4453"/>
    <w:rsid w:val="00EE5D51"/>
    <w:rsid w:val="00F026A0"/>
    <w:rsid w:val="00F12B42"/>
    <w:rsid w:val="00F24236"/>
    <w:rsid w:val="00F3615C"/>
    <w:rsid w:val="00F447E4"/>
    <w:rsid w:val="00F631EF"/>
    <w:rsid w:val="00F82BF9"/>
    <w:rsid w:val="00F92033"/>
    <w:rsid w:val="00F9518B"/>
    <w:rsid w:val="00F97E43"/>
    <w:rsid w:val="00FB2D7F"/>
    <w:rsid w:val="00FB4B43"/>
    <w:rsid w:val="00FD1C3C"/>
    <w:rsid w:val="00FF7A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333"/>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qFormat/>
    <w:rsid w:val="00B72333"/>
    <w:pPr>
      <w:keepNext/>
      <w:spacing w:line="360" w:lineRule="auto"/>
      <w:ind w:left="360"/>
      <w:outlineLvl w:val="1"/>
    </w:pPr>
    <w:rPr>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2333"/>
    <w:rPr>
      <w:rFonts w:ascii="Times New Roman" w:eastAsia="Times New Roman" w:hAnsi="Times New Roman" w:cs="Times New Roman"/>
      <w:b/>
      <w:sz w:val="26"/>
      <w:szCs w:val="20"/>
      <w:u w:val="single"/>
      <w:lang w:eastAsia="en-GB"/>
    </w:rPr>
  </w:style>
  <w:style w:type="paragraph" w:styleId="ListParagraph">
    <w:name w:val="List Paragraph"/>
    <w:basedOn w:val="Normal"/>
    <w:uiPriority w:val="34"/>
    <w:qFormat/>
    <w:rsid w:val="00B72333"/>
    <w:pPr>
      <w:ind w:left="720"/>
      <w:contextualSpacing/>
    </w:pPr>
  </w:style>
  <w:style w:type="character" w:styleId="Hyperlink">
    <w:name w:val="Hyperlink"/>
    <w:basedOn w:val="DefaultParagraphFont"/>
    <w:unhideWhenUsed/>
    <w:rsid w:val="00B72333"/>
    <w:rPr>
      <w:color w:val="0000FF" w:themeColor="hyperlink"/>
      <w:u w:val="single"/>
    </w:rPr>
  </w:style>
  <w:style w:type="table" w:styleId="TableGrid">
    <w:name w:val="Table Grid"/>
    <w:basedOn w:val="TableNormal"/>
    <w:uiPriority w:val="59"/>
    <w:rsid w:val="00B72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B72333"/>
    <w:pPr>
      <w:spacing w:after="120"/>
    </w:pPr>
    <w:rPr>
      <w:lang w:eastAsia="en-US"/>
    </w:rPr>
  </w:style>
  <w:style w:type="character" w:customStyle="1" w:styleId="BodyTextChar">
    <w:name w:val="Body Text Char"/>
    <w:basedOn w:val="DefaultParagraphFont"/>
    <w:link w:val="BodyText"/>
    <w:rsid w:val="00B72333"/>
    <w:rPr>
      <w:rFonts w:ascii="Times New Roman" w:eastAsia="Times New Roman" w:hAnsi="Times New Roman" w:cs="Times New Roman"/>
      <w:sz w:val="20"/>
      <w:szCs w:val="20"/>
    </w:rPr>
  </w:style>
  <w:style w:type="character" w:styleId="Strong">
    <w:name w:val="Strong"/>
    <w:basedOn w:val="DefaultParagraphFont"/>
    <w:uiPriority w:val="22"/>
    <w:qFormat/>
    <w:rsid w:val="00B72333"/>
    <w:rPr>
      <w:b/>
      <w:bCs/>
    </w:rPr>
  </w:style>
  <w:style w:type="paragraph" w:styleId="NoSpacing">
    <w:name w:val="No Spacing"/>
    <w:uiPriority w:val="1"/>
    <w:qFormat/>
    <w:rsid w:val="00B72333"/>
    <w:pPr>
      <w:spacing w:after="0" w:line="240" w:lineRule="auto"/>
    </w:pPr>
    <w:rPr>
      <w:rFonts w:ascii="Calibri" w:eastAsia="Calibri" w:hAnsi="Calibri" w:cs="Mangal"/>
      <w:lang w:val="en-IN"/>
    </w:rPr>
  </w:style>
  <w:style w:type="paragraph" w:styleId="Footer">
    <w:name w:val="footer"/>
    <w:basedOn w:val="Normal"/>
    <w:link w:val="FooterChar"/>
    <w:uiPriority w:val="99"/>
    <w:semiHidden/>
    <w:unhideWhenUsed/>
    <w:rsid w:val="00B72333"/>
    <w:pPr>
      <w:tabs>
        <w:tab w:val="center" w:pos="4680"/>
        <w:tab w:val="right" w:pos="9360"/>
      </w:tabs>
    </w:pPr>
  </w:style>
  <w:style w:type="character" w:customStyle="1" w:styleId="FooterChar">
    <w:name w:val="Footer Char"/>
    <w:basedOn w:val="DefaultParagraphFont"/>
    <w:link w:val="Footer"/>
    <w:uiPriority w:val="99"/>
    <w:semiHidden/>
    <w:rsid w:val="00B72333"/>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B72333"/>
    <w:rPr>
      <w:rFonts w:ascii="Tahoma" w:hAnsi="Tahoma" w:cs="Tahoma"/>
      <w:sz w:val="16"/>
      <w:szCs w:val="16"/>
    </w:rPr>
  </w:style>
  <w:style w:type="character" w:customStyle="1" w:styleId="BalloonTextChar">
    <w:name w:val="Balloon Text Char"/>
    <w:basedOn w:val="DefaultParagraphFont"/>
    <w:link w:val="BalloonText"/>
    <w:uiPriority w:val="99"/>
    <w:semiHidden/>
    <w:rsid w:val="00B72333"/>
    <w:rPr>
      <w:rFonts w:ascii="Tahoma" w:eastAsia="Times New Roman" w:hAnsi="Tahoma" w:cs="Tahoma"/>
      <w:sz w:val="16"/>
      <w:szCs w:val="16"/>
      <w:lang w:eastAsia="en-GB"/>
    </w:rPr>
  </w:style>
  <w:style w:type="paragraph" w:styleId="Caption">
    <w:name w:val="caption"/>
    <w:basedOn w:val="Normal"/>
    <w:next w:val="Normal"/>
    <w:uiPriority w:val="35"/>
    <w:unhideWhenUsed/>
    <w:qFormat/>
    <w:rsid w:val="00A7378B"/>
    <w:pPr>
      <w:spacing w:after="200"/>
    </w:pPr>
    <w:rPr>
      <w:rFonts w:ascii="Calibri" w:hAnsi="Calibri"/>
      <w:b/>
      <w:bCs/>
      <w:color w:val="4F81BD"/>
      <w:sz w:val="18"/>
      <w:szCs w:val="18"/>
      <w:lang w:eastAsia="en-US"/>
    </w:rPr>
  </w:style>
</w:styles>
</file>

<file path=word/webSettings.xml><?xml version="1.0" encoding="utf-8"?>
<w:webSettings xmlns:r="http://schemas.openxmlformats.org/officeDocument/2006/relationships" xmlns:w="http://schemas.openxmlformats.org/wordprocessingml/2006/main">
  <w:divs>
    <w:div w:id="180777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rujanonline@gmail.com" TargetMode="External"/><Relationship Id="rId13" Type="http://schemas.openxmlformats.org/officeDocument/2006/relationships/image" Target="media/image7.jpeg"/><Relationship Id="rId18" Type="http://schemas.openxmlformats.org/officeDocument/2006/relationships/hyperlink" Target="mailto:srujanonline@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ajitfoundation.com/Donation.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ajitfoundation.com/Donation.aspx"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3770</Words>
  <Characters>21494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2</cp:lastModifiedBy>
  <cp:revision>3</cp:revision>
  <dcterms:created xsi:type="dcterms:W3CDTF">2014-05-22T04:30:00Z</dcterms:created>
  <dcterms:modified xsi:type="dcterms:W3CDTF">2014-05-22T05:28:00Z</dcterms:modified>
</cp:coreProperties>
</file>