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D3C" w:rsidRPr="00357E1B" w:rsidRDefault="00C57D3C" w:rsidP="00C57D3C">
      <w:pPr>
        <w:pStyle w:val="NormalWeb"/>
        <w:shd w:val="clear" w:color="auto" w:fill="FFFFFF"/>
        <w:spacing w:after="0"/>
        <w:jc w:val="center"/>
        <w:rPr>
          <w:rStyle w:val="Strong"/>
          <w:rFonts w:ascii="Arial" w:hAnsi="Arial" w:cs="Arial"/>
        </w:rPr>
      </w:pPr>
      <w:r w:rsidRPr="00357E1B">
        <w:rPr>
          <w:rStyle w:val="Strong"/>
          <w:rFonts w:ascii="Arial" w:hAnsi="Arial" w:cs="Arial"/>
        </w:rPr>
        <w:t>Updated Global Giving Report</w:t>
      </w:r>
    </w:p>
    <w:p w:rsidR="00C57D3C" w:rsidRPr="00357E1B" w:rsidRDefault="00A62D17" w:rsidP="00C57D3C">
      <w:pPr>
        <w:pStyle w:val="NormalWeb"/>
        <w:shd w:val="clear" w:color="auto" w:fill="FFFFFF"/>
        <w:spacing w:after="0"/>
        <w:jc w:val="center"/>
        <w:rPr>
          <w:rStyle w:val="Strong"/>
          <w:rFonts w:ascii="Arial" w:hAnsi="Arial" w:cs="Arial"/>
        </w:rPr>
      </w:pPr>
      <w:r>
        <w:rPr>
          <w:rStyle w:val="Strong"/>
          <w:rFonts w:ascii="Arial" w:hAnsi="Arial" w:cs="Arial"/>
        </w:rPr>
        <w:t>1 July to 30 September</w:t>
      </w:r>
      <w:r w:rsidR="00C57D3C" w:rsidRPr="00357E1B">
        <w:rPr>
          <w:rStyle w:val="Strong"/>
          <w:rFonts w:ascii="Arial" w:hAnsi="Arial" w:cs="Arial"/>
        </w:rPr>
        <w:t xml:space="preserve"> 2017</w:t>
      </w:r>
    </w:p>
    <w:p w:rsidR="00C57D3C" w:rsidRPr="00357E1B" w:rsidRDefault="00C57D3C" w:rsidP="00C57D3C">
      <w:pPr>
        <w:pStyle w:val="NormalWeb"/>
        <w:shd w:val="clear" w:color="auto" w:fill="FFFFFF"/>
        <w:spacing w:before="0" w:beforeAutospacing="0" w:after="0"/>
        <w:jc w:val="center"/>
        <w:rPr>
          <w:rStyle w:val="Strong"/>
          <w:rFonts w:ascii="Arial" w:hAnsi="Arial" w:cs="Arial"/>
        </w:rPr>
      </w:pPr>
      <w:r w:rsidRPr="00357E1B">
        <w:rPr>
          <w:rStyle w:val="Strong"/>
          <w:rFonts w:ascii="Arial" w:hAnsi="Arial" w:cs="Arial"/>
        </w:rPr>
        <w:t>Author: Geof Jarvis</w:t>
      </w:r>
      <w:r>
        <w:rPr>
          <w:rStyle w:val="Strong"/>
          <w:rFonts w:ascii="Arial" w:hAnsi="Arial" w:cs="Arial"/>
        </w:rPr>
        <w:t>; Fundraising and Communications Manager, PAS</w:t>
      </w:r>
    </w:p>
    <w:p w:rsidR="00C57D3C" w:rsidRPr="00357E1B" w:rsidRDefault="00C57D3C" w:rsidP="00C57D3C">
      <w:pPr>
        <w:pStyle w:val="NormalWeb"/>
        <w:shd w:val="clear" w:color="auto" w:fill="FFFFFF"/>
        <w:spacing w:before="0" w:beforeAutospacing="0" w:after="0"/>
        <w:jc w:val="both"/>
        <w:rPr>
          <w:rStyle w:val="Strong"/>
          <w:rFonts w:ascii="Arial" w:hAnsi="Arial" w:cs="Arial"/>
        </w:rPr>
      </w:pPr>
    </w:p>
    <w:p w:rsidR="00C57D3C" w:rsidRPr="00357E1B" w:rsidRDefault="00C57D3C" w:rsidP="00C57D3C">
      <w:pPr>
        <w:pStyle w:val="NormalWeb"/>
        <w:shd w:val="clear" w:color="auto" w:fill="FFFFFF"/>
        <w:spacing w:before="0" w:beforeAutospacing="0" w:after="0"/>
        <w:jc w:val="both"/>
        <w:rPr>
          <w:rStyle w:val="Strong"/>
          <w:rFonts w:ascii="Arial" w:hAnsi="Arial" w:cs="Arial"/>
        </w:rPr>
      </w:pPr>
    </w:p>
    <w:p w:rsidR="00C57D3C" w:rsidRPr="00357E1B" w:rsidRDefault="00A00C39" w:rsidP="00C57D3C">
      <w:pPr>
        <w:pStyle w:val="NormalWeb"/>
        <w:shd w:val="clear" w:color="auto" w:fill="FFFFFF"/>
        <w:spacing w:before="0" w:beforeAutospacing="0" w:after="0"/>
        <w:jc w:val="both"/>
        <w:rPr>
          <w:rStyle w:val="Strong"/>
          <w:rFonts w:ascii="Arial" w:hAnsi="Arial" w:cs="Arial"/>
        </w:rPr>
      </w:pPr>
      <w:r>
        <w:rPr>
          <w:rFonts w:ascii="Arial" w:eastAsiaTheme="minorHAnsi" w:hAnsi="Arial" w:cs="Arial"/>
          <w:b/>
          <w:bCs/>
          <w:noProof/>
        </w:rPr>
        <w:t>Delivery</w:t>
      </w:r>
      <w:r w:rsidR="00C57D3C">
        <w:rPr>
          <w:rFonts w:ascii="Arial" w:eastAsiaTheme="minorHAnsi" w:hAnsi="Arial" w:cs="Arial"/>
          <w:b/>
          <w:bCs/>
          <w:noProof/>
        </w:rPr>
        <w:t xml:space="preserve"> of Outreach Clinics for Women and </w:t>
      </w:r>
      <w:r w:rsidR="00C57D3C" w:rsidRPr="00C36E8B">
        <w:rPr>
          <w:rFonts w:ascii="Arial" w:eastAsiaTheme="minorHAnsi" w:hAnsi="Arial" w:cs="Arial"/>
          <w:b/>
          <w:bCs/>
          <w:noProof/>
        </w:rPr>
        <w:t xml:space="preserve">Disabled Prisoners </w:t>
      </w:r>
      <w:r w:rsidR="00D41586">
        <w:rPr>
          <w:rFonts w:ascii="Arial" w:hAnsi="Arial" w:cs="Arial"/>
        </w:rPr>
        <w:pict>
          <v:rect id="_x0000_i1025" style="width:0;height:1.5pt" o:hralign="center" o:hrstd="t" o:hr="t" fillcolor="#a0a0a0" stroked="f"/>
        </w:pict>
      </w:r>
    </w:p>
    <w:p w:rsidR="00C57D3C" w:rsidRPr="00C57D3C" w:rsidRDefault="00C57D3C" w:rsidP="00C57D3C">
      <w:pPr>
        <w:pStyle w:val="NormalWeb"/>
        <w:shd w:val="clear" w:color="auto" w:fill="FFFFFF"/>
        <w:spacing w:before="0" w:beforeAutospacing="0" w:after="0"/>
        <w:jc w:val="both"/>
        <w:rPr>
          <w:rStyle w:val="Strong"/>
          <w:rFonts w:ascii="Arial" w:hAnsi="Arial" w:cs="Arial"/>
          <w:b w:val="0"/>
        </w:rPr>
      </w:pPr>
      <w:r w:rsidRPr="00C57D3C">
        <w:rPr>
          <w:rStyle w:val="Strong"/>
          <w:rFonts w:ascii="Arial" w:hAnsi="Arial" w:cs="Arial"/>
          <w:b w:val="0"/>
        </w:rPr>
        <w:t xml:space="preserve">Since our last report, your kind donations have continued to help us to expand our outreach services </w:t>
      </w:r>
      <w:r>
        <w:rPr>
          <w:rStyle w:val="Strong"/>
          <w:rFonts w:ascii="Arial" w:hAnsi="Arial" w:cs="Arial"/>
          <w:b w:val="0"/>
        </w:rPr>
        <w:t xml:space="preserve">for women and </w:t>
      </w:r>
      <w:r w:rsidRPr="00C57D3C">
        <w:rPr>
          <w:rStyle w:val="Strong"/>
          <w:rFonts w:ascii="Arial" w:hAnsi="Arial" w:cs="Arial"/>
          <w:b w:val="0"/>
        </w:rPr>
        <w:t xml:space="preserve">the disabled </w:t>
      </w:r>
      <w:r>
        <w:rPr>
          <w:rStyle w:val="Strong"/>
          <w:rFonts w:ascii="Arial" w:hAnsi="Arial" w:cs="Arial"/>
          <w:b w:val="0"/>
        </w:rPr>
        <w:t>in prison</w:t>
      </w:r>
      <w:r w:rsidRPr="00C57D3C">
        <w:rPr>
          <w:rStyle w:val="Strong"/>
          <w:rFonts w:ascii="Arial" w:hAnsi="Arial" w:cs="Arial"/>
          <w:b w:val="0"/>
        </w:rPr>
        <w:t xml:space="preserve"> across England and Wales. </w:t>
      </w:r>
    </w:p>
    <w:p w:rsidR="00C57D3C" w:rsidRPr="00357E1B" w:rsidRDefault="00C57D3C" w:rsidP="00C57D3C">
      <w:pPr>
        <w:pStyle w:val="NormalWeb"/>
        <w:shd w:val="clear" w:color="auto" w:fill="FFFFFF"/>
        <w:spacing w:before="0" w:beforeAutospacing="0" w:after="0"/>
        <w:jc w:val="both"/>
        <w:rPr>
          <w:rStyle w:val="Strong"/>
          <w:rFonts w:ascii="Arial" w:hAnsi="Arial" w:cs="Arial"/>
          <w:b w:val="0"/>
        </w:rPr>
      </w:pPr>
    </w:p>
    <w:p w:rsidR="00C57D3C" w:rsidRPr="00357E1B" w:rsidRDefault="00C57D3C" w:rsidP="00C57D3C">
      <w:pPr>
        <w:jc w:val="both"/>
        <w:rPr>
          <w:b/>
          <w:bCs/>
          <w:noProof/>
          <w:lang w:eastAsia="en-GB"/>
        </w:rPr>
      </w:pPr>
      <w:r w:rsidRPr="00357E1B">
        <w:rPr>
          <w:b/>
          <w:bCs/>
          <w:noProof/>
          <w:lang w:eastAsia="en-GB"/>
        </w:rPr>
        <w:t>Our Services for Women Prisoners</w:t>
      </w:r>
    </w:p>
    <w:p w:rsidR="00C57D3C" w:rsidRPr="00357E1B" w:rsidRDefault="00D41586" w:rsidP="00C57D3C">
      <w:pPr>
        <w:jc w:val="both"/>
      </w:pPr>
      <w:r>
        <w:pict>
          <v:rect id="_x0000_i1026" style="width:0;height:1.5pt" o:hralign="center" o:hrstd="t" o:hr="t" fillcolor="#a0a0a0" stroked="f"/>
        </w:pict>
      </w:r>
    </w:p>
    <w:p w:rsidR="00C57D3C" w:rsidRDefault="00C57D3C" w:rsidP="00C57D3C">
      <w:pPr>
        <w:jc w:val="both"/>
        <w:rPr>
          <w:rFonts w:eastAsia="Times New Roman"/>
          <w:lang w:eastAsia="en-GB"/>
        </w:rPr>
      </w:pPr>
      <w:r w:rsidRPr="00357E1B">
        <w:rPr>
          <w:rFonts w:eastAsia="Times New Roman"/>
          <w:lang w:eastAsia="en-GB"/>
        </w:rPr>
        <w:t xml:space="preserve">Over the course of </w:t>
      </w:r>
      <w:r w:rsidR="00A62D17">
        <w:rPr>
          <w:rFonts w:eastAsia="Times New Roman"/>
          <w:lang w:eastAsia="en-GB"/>
        </w:rPr>
        <w:t xml:space="preserve">the last three months – July, August, </w:t>
      </w:r>
      <w:proofErr w:type="gramStart"/>
      <w:r w:rsidR="00A62D17">
        <w:rPr>
          <w:rFonts w:eastAsia="Times New Roman"/>
          <w:lang w:eastAsia="en-GB"/>
        </w:rPr>
        <w:t>September</w:t>
      </w:r>
      <w:proofErr w:type="gramEnd"/>
      <w:r>
        <w:rPr>
          <w:rFonts w:eastAsia="Times New Roman"/>
          <w:lang w:eastAsia="en-GB"/>
        </w:rPr>
        <w:t xml:space="preserve"> 2017 – </w:t>
      </w:r>
      <w:r w:rsidRPr="00357E1B">
        <w:rPr>
          <w:rFonts w:eastAsia="Times New Roman"/>
          <w:lang w:eastAsia="en-GB"/>
        </w:rPr>
        <w:t>PAS</w:t>
      </w:r>
      <w:r>
        <w:rPr>
          <w:rFonts w:eastAsia="Times New Roman"/>
          <w:lang w:eastAsia="en-GB"/>
        </w:rPr>
        <w:t xml:space="preserve"> has</w:t>
      </w:r>
      <w:r w:rsidRPr="00357E1B">
        <w:rPr>
          <w:rFonts w:eastAsia="Times New Roman"/>
          <w:lang w:eastAsia="en-GB"/>
        </w:rPr>
        <w:t xml:space="preserve"> continued to deliver more Outreach Clinics in women’s prisons, providing </w:t>
      </w:r>
      <w:r w:rsidR="00C07467">
        <w:rPr>
          <w:rFonts w:eastAsia="Times New Roman"/>
          <w:lang w:eastAsia="en-GB"/>
        </w:rPr>
        <w:t>11 clinics in six</w:t>
      </w:r>
      <w:r>
        <w:rPr>
          <w:rFonts w:eastAsia="Times New Roman"/>
          <w:lang w:eastAsia="en-GB"/>
        </w:rPr>
        <w:t xml:space="preserve"> prisons: HMPs </w:t>
      </w:r>
      <w:r w:rsidR="00C07467" w:rsidRPr="00C07467">
        <w:rPr>
          <w:rFonts w:eastAsia="Times New Roman"/>
          <w:lang w:eastAsia="en-GB"/>
        </w:rPr>
        <w:t>Bronzefield</w:t>
      </w:r>
      <w:r w:rsidR="00C07467">
        <w:rPr>
          <w:rFonts w:eastAsia="Times New Roman"/>
          <w:lang w:eastAsia="en-GB"/>
        </w:rPr>
        <w:t xml:space="preserve">, Downview and Send </w:t>
      </w:r>
      <w:r w:rsidRPr="00357E1B">
        <w:rPr>
          <w:rFonts w:eastAsia="Times New Roman"/>
          <w:lang w:eastAsia="en-GB"/>
        </w:rPr>
        <w:t>(</w:t>
      </w:r>
      <w:r>
        <w:rPr>
          <w:rFonts w:eastAsia="Times New Roman"/>
          <w:lang w:eastAsia="en-GB"/>
        </w:rPr>
        <w:t xml:space="preserve">all </w:t>
      </w:r>
      <w:r w:rsidRPr="00357E1B">
        <w:rPr>
          <w:rFonts w:eastAsia="Times New Roman"/>
          <w:lang w:eastAsia="en-GB"/>
        </w:rPr>
        <w:t xml:space="preserve">in Surrey), </w:t>
      </w:r>
      <w:r w:rsidR="00C07467">
        <w:rPr>
          <w:rFonts w:eastAsia="Times New Roman"/>
          <w:lang w:eastAsia="en-GB"/>
        </w:rPr>
        <w:t xml:space="preserve">Eastwood Park (in Gloucestershire), </w:t>
      </w:r>
      <w:r w:rsidRPr="00357E1B">
        <w:rPr>
          <w:rFonts w:eastAsia="Times New Roman"/>
          <w:lang w:eastAsia="en-GB"/>
        </w:rPr>
        <w:t>New Hall (i</w:t>
      </w:r>
      <w:r>
        <w:rPr>
          <w:rFonts w:eastAsia="Times New Roman"/>
          <w:lang w:eastAsia="en-GB"/>
        </w:rPr>
        <w:t>n West Yorkshire) and Styal (in Cheshire).  Over the three month period</w:t>
      </w:r>
      <w:r w:rsidRPr="00357E1B">
        <w:rPr>
          <w:rFonts w:eastAsia="Times New Roman"/>
          <w:lang w:eastAsia="en-GB"/>
        </w:rPr>
        <w:t xml:space="preserve">, we helped </w:t>
      </w:r>
      <w:r w:rsidR="00C07467">
        <w:rPr>
          <w:rFonts w:eastAsia="Times New Roman"/>
          <w:lang w:eastAsia="en-GB"/>
        </w:rPr>
        <w:t>92</w:t>
      </w:r>
      <w:r w:rsidRPr="00357E1B">
        <w:rPr>
          <w:rFonts w:eastAsia="Times New Roman"/>
          <w:lang w:eastAsia="en-GB"/>
        </w:rPr>
        <w:t xml:space="preserve"> women </w:t>
      </w:r>
      <w:r>
        <w:rPr>
          <w:rFonts w:eastAsia="Times New Roman"/>
          <w:lang w:eastAsia="en-GB"/>
        </w:rPr>
        <w:t xml:space="preserve">face-to-face </w:t>
      </w:r>
      <w:r w:rsidRPr="00357E1B">
        <w:rPr>
          <w:rFonts w:eastAsia="Times New Roman"/>
          <w:lang w:eastAsia="en-GB"/>
        </w:rPr>
        <w:t>through Outreach Clinics alone</w:t>
      </w:r>
      <w:r w:rsidR="00C06AE6">
        <w:rPr>
          <w:rFonts w:eastAsia="Times New Roman"/>
          <w:lang w:eastAsia="en-GB"/>
        </w:rPr>
        <w:t>.  We also received seven letters and fielded 28</w:t>
      </w:r>
      <w:r>
        <w:rPr>
          <w:rFonts w:eastAsia="Times New Roman"/>
          <w:lang w:eastAsia="en-GB"/>
        </w:rPr>
        <w:t xml:space="preserve"> calls to our Advice Line from these prisons in the same period.  </w:t>
      </w:r>
    </w:p>
    <w:p w:rsidR="00C57D3C" w:rsidRPr="00357E1B" w:rsidRDefault="00C57D3C" w:rsidP="00C57D3C">
      <w:pPr>
        <w:jc w:val="both"/>
        <w:rPr>
          <w:rFonts w:eastAsia="Times New Roman"/>
          <w:lang w:eastAsia="en-GB"/>
        </w:rPr>
      </w:pPr>
    </w:p>
    <w:p w:rsidR="00C57D3C" w:rsidRPr="00A56ADF" w:rsidRDefault="00C06AE6" w:rsidP="00C57D3C">
      <w:pPr>
        <w:jc w:val="both"/>
        <w:rPr>
          <w:rFonts w:eastAsia="Times New Roman"/>
          <w:lang w:eastAsia="en-GB"/>
        </w:rPr>
      </w:pPr>
      <w:r>
        <w:rPr>
          <w:rFonts w:eastAsia="Times New Roman"/>
          <w:lang w:eastAsia="en-GB"/>
        </w:rPr>
        <w:t xml:space="preserve">In addition, we received a total of three letters and seven phone calls from other women’s prisons in England (there are no women’s prisons in Wales).  These </w:t>
      </w:r>
      <w:proofErr w:type="gramStart"/>
      <w:r>
        <w:rPr>
          <w:rFonts w:eastAsia="Times New Roman"/>
          <w:lang w:eastAsia="en-GB"/>
        </w:rPr>
        <w:t>were,</w:t>
      </w:r>
      <w:proofErr w:type="gramEnd"/>
      <w:r>
        <w:rPr>
          <w:rFonts w:eastAsia="Times New Roman"/>
          <w:lang w:eastAsia="en-GB"/>
        </w:rPr>
        <w:t xml:space="preserve"> HMPs </w:t>
      </w:r>
      <w:proofErr w:type="spellStart"/>
      <w:r>
        <w:rPr>
          <w:rFonts w:eastAsia="Times New Roman"/>
          <w:lang w:eastAsia="en-GB"/>
        </w:rPr>
        <w:t>Askham</w:t>
      </w:r>
      <w:proofErr w:type="spellEnd"/>
      <w:r>
        <w:rPr>
          <w:rFonts w:eastAsia="Times New Roman"/>
          <w:lang w:eastAsia="en-GB"/>
        </w:rPr>
        <w:t xml:space="preserve"> Grange (in North Yorkshire), Drake Hall (in Staffordshire), </w:t>
      </w:r>
      <w:proofErr w:type="spellStart"/>
      <w:r>
        <w:rPr>
          <w:rFonts w:eastAsia="Times New Roman"/>
          <w:lang w:eastAsia="en-GB"/>
        </w:rPr>
        <w:t>Foston</w:t>
      </w:r>
      <w:proofErr w:type="spellEnd"/>
      <w:r>
        <w:rPr>
          <w:rFonts w:eastAsia="Times New Roman"/>
          <w:lang w:eastAsia="en-GB"/>
        </w:rPr>
        <w:t xml:space="preserve"> Hall (in Derbyshire), Low Newton (in County Durham) and Peterborough (in Cambridgeshire).  </w:t>
      </w:r>
    </w:p>
    <w:p w:rsidR="00C57D3C" w:rsidRDefault="00C57D3C" w:rsidP="00C57D3C">
      <w:pPr>
        <w:pStyle w:val="NoSpacing"/>
        <w:jc w:val="both"/>
        <w:rPr>
          <w:rFonts w:ascii="Arial" w:hAnsi="Arial" w:cs="Arial"/>
          <w:sz w:val="24"/>
          <w:szCs w:val="24"/>
        </w:rPr>
      </w:pPr>
    </w:p>
    <w:p w:rsidR="00C57D3C" w:rsidRPr="00357E1B" w:rsidRDefault="00C57D3C" w:rsidP="00C57D3C">
      <w:pPr>
        <w:jc w:val="both"/>
        <w:rPr>
          <w:b/>
          <w:bCs/>
          <w:noProof/>
          <w:lang w:eastAsia="en-GB"/>
        </w:rPr>
      </w:pPr>
      <w:r>
        <w:rPr>
          <w:b/>
          <w:bCs/>
          <w:noProof/>
          <w:lang w:eastAsia="en-GB"/>
        </w:rPr>
        <w:t xml:space="preserve">Working with Disabled </w:t>
      </w:r>
      <w:r w:rsidRPr="00357E1B">
        <w:rPr>
          <w:b/>
          <w:bCs/>
          <w:noProof/>
          <w:lang w:eastAsia="en-GB"/>
        </w:rPr>
        <w:t>Prisoners</w:t>
      </w:r>
    </w:p>
    <w:p w:rsidR="00C57D3C" w:rsidRDefault="00D41586" w:rsidP="00C57D3C">
      <w:pPr>
        <w:pStyle w:val="NoSpacing"/>
        <w:jc w:val="both"/>
        <w:rPr>
          <w:rFonts w:ascii="Arial" w:hAnsi="Arial" w:cs="Arial"/>
          <w:sz w:val="24"/>
          <w:szCs w:val="24"/>
        </w:rPr>
      </w:pPr>
      <w:r>
        <w:rPr>
          <w:rFonts w:ascii="Arial" w:hAnsi="Arial" w:cs="Arial"/>
          <w:sz w:val="24"/>
          <w:szCs w:val="24"/>
        </w:rPr>
        <w:pict>
          <v:rect id="_x0000_i1027" style="width:0;height:1.5pt" o:hralign="center" o:hrstd="t" o:hr="t" fillcolor="#a0a0a0" stroked="f"/>
        </w:pict>
      </w:r>
    </w:p>
    <w:p w:rsidR="00C57D3C" w:rsidRDefault="00C57D3C" w:rsidP="00C57D3C">
      <w:pPr>
        <w:jc w:val="both"/>
      </w:pPr>
      <w:r>
        <w:t xml:space="preserve">Over the last three months, </w:t>
      </w:r>
      <w:r w:rsidRPr="00357E1B">
        <w:t xml:space="preserve">your support </w:t>
      </w:r>
      <w:r>
        <w:t xml:space="preserve">has </w:t>
      </w:r>
      <w:r w:rsidRPr="00357E1B">
        <w:t xml:space="preserve">helped support our Community Care Caseworkers to deliver </w:t>
      </w:r>
      <w:r w:rsidR="00A00C39">
        <w:t>seven Outreach Clinics in two</w:t>
      </w:r>
      <w:r w:rsidRPr="00357E1B">
        <w:t xml:space="preserve"> prisons: HMP</w:t>
      </w:r>
      <w:r w:rsidR="00A00C39">
        <w:t xml:space="preserve">s Pentonville and </w:t>
      </w:r>
      <w:r w:rsidRPr="00F7569D">
        <w:t xml:space="preserve">Thameside </w:t>
      </w:r>
      <w:r w:rsidR="00A00C39">
        <w:t xml:space="preserve">(both </w:t>
      </w:r>
      <w:r w:rsidRPr="00F7569D">
        <w:rPr>
          <w:rFonts w:eastAsia="Times New Roman"/>
          <w:lang w:eastAsia="en-GB"/>
        </w:rPr>
        <w:t>in London)</w:t>
      </w:r>
      <w:r w:rsidR="00A00C39">
        <w:t xml:space="preserve">.  </w:t>
      </w:r>
      <w:r w:rsidRPr="00357E1B">
        <w:t xml:space="preserve">During clinics, our Caseworkers held </w:t>
      </w:r>
      <w:r w:rsidR="00A00C39">
        <w:t>39</w:t>
      </w:r>
      <w:r w:rsidRPr="00357E1B">
        <w:t xml:space="preserve"> face-to-face meetings with individual, disabled prisoners.   Your grant also helped Caseworkers to deal with </w:t>
      </w:r>
      <w:r w:rsidR="00A00C39" w:rsidRPr="00A00C39">
        <w:t>84</w:t>
      </w:r>
      <w:r>
        <w:t xml:space="preserve"> </w:t>
      </w:r>
      <w:r w:rsidRPr="00357E1B">
        <w:t xml:space="preserve">telephone </w:t>
      </w:r>
      <w:r>
        <w:t>calls and 11 letter enquiries from these prisons during this three month window.</w:t>
      </w:r>
    </w:p>
    <w:p w:rsidR="00C57D3C" w:rsidRPr="00357E1B" w:rsidRDefault="00C57D3C" w:rsidP="00C57D3C">
      <w:pPr>
        <w:jc w:val="both"/>
      </w:pPr>
    </w:p>
    <w:p w:rsidR="00C57D3C" w:rsidRDefault="002C1723" w:rsidP="00C57D3C">
      <w:pPr>
        <w:pStyle w:val="NormalWeb"/>
        <w:shd w:val="clear" w:color="auto" w:fill="FFFFFF"/>
        <w:spacing w:before="0" w:beforeAutospacing="0" w:after="0"/>
        <w:jc w:val="both"/>
        <w:rPr>
          <w:rFonts w:ascii="Arial" w:eastAsia="Calibri" w:hAnsi="Arial" w:cs="Arial"/>
          <w:lang w:eastAsia="en-US"/>
        </w:rPr>
      </w:pPr>
      <w:r>
        <w:rPr>
          <w:noProof/>
        </w:rPr>
        <w:drawing>
          <wp:anchor distT="0" distB="0" distL="114300" distR="114300" simplePos="0" relativeHeight="251658240" behindDoc="1" locked="0" layoutInCell="1" allowOverlap="1" wp14:anchorId="07652E15" wp14:editId="4FA59BB1">
            <wp:simplePos x="0" y="0"/>
            <wp:positionH relativeFrom="column">
              <wp:posOffset>53340</wp:posOffset>
            </wp:positionH>
            <wp:positionV relativeFrom="paragraph">
              <wp:posOffset>26035</wp:posOffset>
            </wp:positionV>
            <wp:extent cx="2260600" cy="1508125"/>
            <wp:effectExtent l="0" t="0" r="6350" b="0"/>
            <wp:wrapThrough wrapText="bothSides">
              <wp:wrapPolygon edited="0">
                <wp:start x="0" y="0"/>
                <wp:lineTo x="0" y="21282"/>
                <wp:lineTo x="21479" y="21282"/>
                <wp:lineTo x="2147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0600" cy="1508125"/>
                    </a:xfrm>
                    <a:prstGeom prst="rect">
                      <a:avLst/>
                    </a:prstGeom>
                    <a:noFill/>
                  </pic:spPr>
                </pic:pic>
              </a:graphicData>
            </a:graphic>
            <wp14:sizeRelH relativeFrom="page">
              <wp14:pctWidth>0</wp14:pctWidth>
            </wp14:sizeRelH>
            <wp14:sizeRelV relativeFrom="page">
              <wp14:pctHeight>0</wp14:pctHeight>
            </wp14:sizeRelV>
          </wp:anchor>
        </w:drawing>
      </w:r>
      <w:r w:rsidR="00C57D3C" w:rsidRPr="009A3B03">
        <w:rPr>
          <w:rFonts w:ascii="Arial" w:eastAsia="Calibri" w:hAnsi="Arial" w:cs="Arial"/>
          <w:lang w:eastAsia="en-US"/>
        </w:rPr>
        <w:t>PAS helps prisoners with disabilities to obtain the auxiliary aids that they require, for example, crutches, wheelchairs, etc.  We assist prisoners to gain access to prison workshops and to education classes. Our caseworkers can request that such classes be moved to the ground floor if disabled access to upper floors is not possible. We also work to ensure extended library book loans for dyslexic prisoners and the provision of large print books for visually impaired prisoners.</w:t>
      </w:r>
    </w:p>
    <w:p w:rsidR="00C57D3C" w:rsidRPr="009A3B03" w:rsidRDefault="00C57D3C" w:rsidP="00C57D3C">
      <w:pPr>
        <w:pStyle w:val="NormalWeb"/>
        <w:shd w:val="clear" w:color="auto" w:fill="FFFFFF"/>
        <w:spacing w:before="0" w:beforeAutospacing="0" w:after="0"/>
        <w:jc w:val="both"/>
        <w:rPr>
          <w:rFonts w:ascii="Arial" w:eastAsia="Calibri" w:hAnsi="Arial" w:cs="Arial"/>
          <w:lang w:eastAsia="en-US"/>
        </w:rPr>
      </w:pPr>
    </w:p>
    <w:p w:rsidR="00C57D3C" w:rsidRPr="00357E1B" w:rsidRDefault="00C57D3C" w:rsidP="00C57D3C">
      <w:pPr>
        <w:pStyle w:val="NormalWeb"/>
        <w:shd w:val="clear" w:color="auto" w:fill="FFFFFF"/>
        <w:spacing w:before="0" w:beforeAutospacing="0" w:after="0"/>
        <w:jc w:val="both"/>
        <w:rPr>
          <w:rStyle w:val="Strong"/>
          <w:rFonts w:ascii="Arial" w:hAnsi="Arial" w:cs="Arial"/>
          <w:b w:val="0"/>
        </w:rPr>
      </w:pPr>
      <w:r w:rsidRPr="009A3B03">
        <w:rPr>
          <w:rFonts w:ascii="Arial" w:eastAsia="Calibri" w:hAnsi="Arial" w:cs="Arial"/>
          <w:lang w:eastAsia="en-US"/>
        </w:rPr>
        <w:t xml:space="preserve">Some prisons, local authorities, probation services and NHS Trusts fail to meet their legal responsibilities towards prisoners with physical and mental disabilities both during their time in prison and when they are due for release.  We liaise and negotiate with these bodies and, where necessary, issue Judicial Review claims against them if they fail to meet their duties towards such prisoners.  </w:t>
      </w:r>
    </w:p>
    <w:p w:rsidR="00C57D3C" w:rsidRDefault="00C57D3C" w:rsidP="00C57D3C">
      <w:pPr>
        <w:pStyle w:val="NormalWeb"/>
        <w:shd w:val="clear" w:color="auto" w:fill="FFFFFF"/>
        <w:spacing w:before="0" w:beforeAutospacing="0" w:after="0"/>
        <w:jc w:val="both"/>
        <w:rPr>
          <w:rStyle w:val="Strong"/>
          <w:rFonts w:ascii="Arial" w:hAnsi="Arial" w:cs="Arial"/>
          <w:b w:val="0"/>
        </w:rPr>
      </w:pPr>
    </w:p>
    <w:p w:rsidR="00D41586" w:rsidRPr="00816526" w:rsidRDefault="00D41586" w:rsidP="00D41586">
      <w:pPr>
        <w:jc w:val="both"/>
      </w:pPr>
      <w:r>
        <w:rPr>
          <w:b/>
        </w:rPr>
        <w:t xml:space="preserve">Case Study 1: </w:t>
      </w:r>
      <w:r w:rsidRPr="00816526">
        <w:rPr>
          <w:b/>
        </w:rPr>
        <w:t xml:space="preserve">Female Disabled Prisoner </w:t>
      </w:r>
      <w:r>
        <w:rPr>
          <w:b/>
        </w:rPr>
        <w:t xml:space="preserve">Moved </w:t>
      </w:r>
      <w:r w:rsidRPr="00816526">
        <w:rPr>
          <w:b/>
        </w:rPr>
        <w:t xml:space="preserve">to a Suitable Prison </w:t>
      </w:r>
      <w:r>
        <w:rPr>
          <w:sz w:val="22"/>
          <w:szCs w:val="22"/>
        </w:rPr>
        <w:pict>
          <v:rect id="_x0000_i1042" style="width:0;height:1.5pt" o:hralign="center" o:hrstd="t" o:hr="t" fillcolor="#a0a0a0" stroked="f"/>
        </w:pict>
      </w:r>
    </w:p>
    <w:p w:rsidR="00D41586" w:rsidRPr="00816526" w:rsidRDefault="00D41586" w:rsidP="00D41586">
      <w:pPr>
        <w:jc w:val="both"/>
      </w:pPr>
      <w:r w:rsidRPr="00816526">
        <w:t xml:space="preserve">Ms K has multiple physical and mental health issues including anxiety, Post-Traumatic Stress Disorder, depression and severe Cervical Spondylosis leading to chronic pain and lack of mobility. She </w:t>
      </w:r>
      <w:r>
        <w:t>was incarcerated in an unadjusted</w:t>
      </w:r>
      <w:r w:rsidRPr="00816526">
        <w:t>, completely unsuitable</w:t>
      </w:r>
      <w:r>
        <w:t>,</w:t>
      </w:r>
      <w:r w:rsidRPr="00816526">
        <w:t xml:space="preserve"> prison cell. </w:t>
      </w:r>
    </w:p>
    <w:p w:rsidR="00D41586" w:rsidRPr="00816526" w:rsidRDefault="00D41586" w:rsidP="00D41586">
      <w:pPr>
        <w:jc w:val="both"/>
      </w:pPr>
    </w:p>
    <w:p w:rsidR="00D41586" w:rsidRPr="00816526" w:rsidRDefault="00D41586" w:rsidP="00D41586">
      <w:pPr>
        <w:jc w:val="both"/>
      </w:pPr>
      <w:r w:rsidRPr="00816526">
        <w:t xml:space="preserve">One of our Community Care Caseworkers helped Ms K to secure a transfer to a modern prison facility with a modified cell suitable for her needs. She is now eligible for parole, her mental health is much improved and her physical condition is stable. </w:t>
      </w:r>
    </w:p>
    <w:p w:rsidR="00D41586" w:rsidRPr="00816526" w:rsidRDefault="00D41586" w:rsidP="00D41586">
      <w:pPr>
        <w:jc w:val="both"/>
      </w:pPr>
    </w:p>
    <w:p w:rsidR="00D41586" w:rsidRPr="00816526" w:rsidRDefault="00D41586" w:rsidP="00D41586">
      <w:pPr>
        <w:jc w:val="both"/>
      </w:pPr>
      <w:r w:rsidRPr="00816526">
        <w:t>Ms K commented on our assistance: “PAS supported me all through my sentence and has been phenomenal, excellent and immeasurable. I will forever be grateful and sing of PAS’ services everywhere, now and in the future.”</w:t>
      </w:r>
    </w:p>
    <w:p w:rsidR="002C1723" w:rsidRPr="00804345" w:rsidRDefault="002C1723" w:rsidP="002C1723">
      <w:pPr>
        <w:jc w:val="both"/>
      </w:pPr>
    </w:p>
    <w:p w:rsidR="00C57D3C" w:rsidRPr="00804345" w:rsidRDefault="00C57D3C" w:rsidP="00C57D3C">
      <w:pPr>
        <w:jc w:val="both"/>
        <w:rPr>
          <w:b/>
        </w:rPr>
      </w:pPr>
      <w:r w:rsidRPr="00804345">
        <w:rPr>
          <w:b/>
          <w:lang w:val="en-US"/>
        </w:rPr>
        <w:t>Case Study 2</w:t>
      </w:r>
      <w:r w:rsidRPr="00804345">
        <w:t xml:space="preserve">: </w:t>
      </w:r>
      <w:r w:rsidR="00D41586">
        <w:rPr>
          <w:b/>
        </w:rPr>
        <w:t xml:space="preserve">De-categorisation for </w:t>
      </w:r>
      <w:r w:rsidR="00D41586" w:rsidRPr="00D41586">
        <w:rPr>
          <w:b/>
        </w:rPr>
        <w:t xml:space="preserve">Terminally Ill </w:t>
      </w:r>
      <w:r w:rsidRPr="00804345">
        <w:rPr>
          <w:b/>
        </w:rPr>
        <w:t>Disabled Prisoner</w:t>
      </w:r>
    </w:p>
    <w:p w:rsidR="00C57D3C" w:rsidRPr="00804345" w:rsidRDefault="00D41586" w:rsidP="00C57D3C">
      <w:pPr>
        <w:jc w:val="both"/>
      </w:pPr>
      <w:r>
        <w:pict>
          <v:rect id="_x0000_i1029" style="width:0;height:1.5pt" o:hralign="center" o:hrstd="t" o:hr="t" fillcolor="#a0a0a0" stroked="f"/>
        </w:pict>
      </w:r>
    </w:p>
    <w:p w:rsidR="00D41586" w:rsidRDefault="00D41586" w:rsidP="00D41586">
      <w:pPr>
        <w:jc w:val="both"/>
      </w:pPr>
      <w:r>
        <w:t>Our Community Care Caseworker recently ass</w:t>
      </w:r>
      <w:bookmarkStart w:id="0" w:name="_GoBack"/>
      <w:bookmarkEnd w:id="0"/>
      <w:r>
        <w:t xml:space="preserve">isted terminally ill disabled prisoner, Mr M, who was serving a short sentence as a Category C (lower security classification) prisoner.  However, as it was deemed better suited to meet his health needs, he was being held in a Category B (higher security) prison.  Regardless, the care that he was receiving was woefully inadequate. </w:t>
      </w:r>
    </w:p>
    <w:p w:rsidR="00D41586" w:rsidRDefault="00D41586" w:rsidP="00D41586">
      <w:pPr>
        <w:jc w:val="both"/>
      </w:pPr>
    </w:p>
    <w:p w:rsidR="00D41586" w:rsidRDefault="00D41586" w:rsidP="00D41586">
      <w:pPr>
        <w:jc w:val="both"/>
      </w:pPr>
      <w:r>
        <w:t xml:space="preserve">Mr M had been allocated a cell on an upstairs landing.  As he was therefore unable to manage the stairs, he was virtually confined to his cell and prevented from going outside for fresh air.  Mr M also required a special diet to avoid potential choking, but the food provided was not appropriate to his condition.  </w:t>
      </w:r>
    </w:p>
    <w:p w:rsidR="00D41586" w:rsidRDefault="00D41586" w:rsidP="00D41586">
      <w:pPr>
        <w:jc w:val="both"/>
      </w:pPr>
    </w:p>
    <w:p w:rsidR="00D41586" w:rsidRDefault="00D41586" w:rsidP="00D41586">
      <w:pPr>
        <w:jc w:val="both"/>
      </w:pPr>
      <w:r>
        <w:t xml:space="preserve">Our Caseworker sent a pre-action letter to Government Solicitors. This resulted in him being moved to a Category C prison. She then made categorisation representations, which got </w:t>
      </w:r>
      <w:proofErr w:type="gramStart"/>
      <w:r>
        <w:t>him</w:t>
      </w:r>
      <w:proofErr w:type="gramEnd"/>
      <w:r>
        <w:t xml:space="preserve"> de-categorised to Category D (lowest security).  The prison initially refused to transfer him, claiming that his medical needs required him to be on medical hold.  PAS finally resolved this through correspondence with the prison, and Mr M is now being held in a Category D (open conditions) prison, with medical facilities suitable to his needs.</w:t>
      </w:r>
    </w:p>
    <w:p w:rsidR="00C57D3C" w:rsidRDefault="00C57D3C" w:rsidP="00C57D3C">
      <w:pPr>
        <w:pStyle w:val="NormalWeb"/>
        <w:shd w:val="clear" w:color="auto" w:fill="FFFFFF"/>
        <w:spacing w:before="0" w:beforeAutospacing="0" w:after="0"/>
        <w:jc w:val="both"/>
        <w:rPr>
          <w:rStyle w:val="Strong"/>
          <w:rFonts w:ascii="Arial" w:hAnsi="Arial" w:cs="Arial"/>
        </w:rPr>
      </w:pPr>
    </w:p>
    <w:p w:rsidR="00C57D3C" w:rsidRPr="00804345" w:rsidRDefault="00C57D3C" w:rsidP="00C57D3C">
      <w:pPr>
        <w:jc w:val="both"/>
      </w:pPr>
      <w:r w:rsidRPr="00C57D3C">
        <w:rPr>
          <w:b/>
          <w:lang w:val="en-US"/>
        </w:rPr>
        <w:t>In Conclusion</w:t>
      </w:r>
      <w:r w:rsidR="00D41586">
        <w:pict>
          <v:rect id="_x0000_i1030" style="width:0;height:1.5pt" o:hralign="center" o:hrstd="t" o:hr="t" fillcolor="#a0a0a0" stroked="f"/>
        </w:pict>
      </w:r>
    </w:p>
    <w:p w:rsidR="00C57D3C" w:rsidRPr="00C57D3C" w:rsidRDefault="00C57D3C" w:rsidP="00C57D3C">
      <w:pPr>
        <w:pStyle w:val="NormalWeb"/>
        <w:shd w:val="clear" w:color="auto" w:fill="FFFFFF"/>
        <w:spacing w:before="0" w:beforeAutospacing="0" w:after="0"/>
        <w:jc w:val="both"/>
        <w:rPr>
          <w:rStyle w:val="Strong"/>
          <w:rFonts w:ascii="Arial" w:hAnsi="Arial" w:cs="Arial"/>
          <w:b w:val="0"/>
        </w:rPr>
      </w:pPr>
      <w:r w:rsidRPr="00C57D3C">
        <w:rPr>
          <w:rStyle w:val="Strong"/>
          <w:rFonts w:ascii="Arial" w:hAnsi="Arial" w:cs="Arial"/>
          <w:b w:val="0"/>
        </w:rPr>
        <w:t xml:space="preserve">Prisoners’ Advice Service remains most grateful to </w:t>
      </w:r>
      <w:proofErr w:type="spellStart"/>
      <w:r w:rsidRPr="00C57D3C">
        <w:rPr>
          <w:rStyle w:val="Strong"/>
          <w:rFonts w:ascii="Arial" w:hAnsi="Arial" w:cs="Arial"/>
          <w:b w:val="0"/>
        </w:rPr>
        <w:t>GlobalGIving</w:t>
      </w:r>
      <w:proofErr w:type="spellEnd"/>
      <w:r w:rsidRPr="00C57D3C">
        <w:rPr>
          <w:rStyle w:val="Strong"/>
          <w:rFonts w:ascii="Arial" w:hAnsi="Arial" w:cs="Arial"/>
          <w:b w:val="0"/>
        </w:rPr>
        <w:t xml:space="preserve"> for helping to support our work with female and disabled prisoners in England and Wales.  Without the assistance of charitable organisations such as your own, the work that we do with vulnerable prisoners would be severely curtailed.  </w:t>
      </w:r>
    </w:p>
    <w:p w:rsidR="00C57D3C" w:rsidRPr="00344E04" w:rsidRDefault="00C57D3C" w:rsidP="00C57D3C">
      <w:pPr>
        <w:jc w:val="both"/>
      </w:pPr>
    </w:p>
    <w:sectPr w:rsidR="00C57D3C" w:rsidRPr="00344E04" w:rsidSect="00C57D3C">
      <w:headerReference w:type="default" r:id="rId10"/>
      <w:footerReference w:type="default" r:id="rId11"/>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DD1" w:rsidRDefault="006D7DD1" w:rsidP="00062E74">
      <w:r>
        <w:separator/>
      </w:r>
    </w:p>
  </w:endnote>
  <w:endnote w:type="continuationSeparator" w:id="0">
    <w:p w:rsidR="006D7DD1" w:rsidRDefault="006D7DD1" w:rsidP="0006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80" w:rsidRPr="00372380" w:rsidRDefault="00372380" w:rsidP="00372380">
    <w:pPr>
      <w:jc w:val="center"/>
      <w:rPr>
        <w:sz w:val="16"/>
        <w:szCs w:val="16"/>
      </w:rPr>
    </w:pPr>
    <w:r w:rsidRPr="00372380">
      <w:rPr>
        <w:sz w:val="16"/>
        <w:szCs w:val="16"/>
      </w:rPr>
      <w:t>Prisoners’ Advice Service is a registered charity (No: 1054495) and is a company limited by guarantee (No: 3180659).</w:t>
    </w:r>
  </w:p>
  <w:p w:rsidR="00372380" w:rsidRPr="00372380" w:rsidRDefault="00372380">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DD1" w:rsidRDefault="006D7DD1" w:rsidP="00062E74">
      <w:r>
        <w:separator/>
      </w:r>
    </w:p>
  </w:footnote>
  <w:footnote w:type="continuationSeparator" w:id="0">
    <w:p w:rsidR="006D7DD1" w:rsidRDefault="006D7DD1" w:rsidP="00062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E74" w:rsidRPr="00062E74" w:rsidRDefault="00062E74" w:rsidP="00062E74">
    <w:pPr>
      <w:pStyle w:val="Header"/>
      <w:tabs>
        <w:tab w:val="clear" w:pos="4513"/>
        <w:tab w:val="clear" w:pos="9026"/>
        <w:tab w:val="left" w:pos="7710"/>
      </w:tabs>
      <w:rPr>
        <w:sz w:val="22"/>
        <w:szCs w:val="22"/>
      </w:rPr>
    </w:pPr>
    <w:r w:rsidRPr="00062E74">
      <w:rPr>
        <w:noProof/>
        <w:sz w:val="22"/>
        <w:szCs w:val="22"/>
        <w:lang w:eastAsia="en-GB"/>
      </w:rPr>
      <w:drawing>
        <wp:anchor distT="0" distB="0" distL="114300" distR="114300" simplePos="0" relativeHeight="251658240" behindDoc="1" locked="0" layoutInCell="1" allowOverlap="1" wp14:anchorId="4CAE9F28" wp14:editId="621C99DF">
          <wp:simplePos x="0" y="0"/>
          <wp:positionH relativeFrom="column">
            <wp:posOffset>3562350</wp:posOffset>
          </wp:positionH>
          <wp:positionV relativeFrom="paragraph">
            <wp:posOffset>-78105</wp:posOffset>
          </wp:positionV>
          <wp:extent cx="2540000" cy="286385"/>
          <wp:effectExtent l="0" t="0" r="0" b="0"/>
          <wp:wrapThrough wrapText="bothSides">
            <wp:wrapPolygon edited="0">
              <wp:start x="0" y="0"/>
              <wp:lineTo x="0" y="20115"/>
              <wp:lineTo x="21384" y="20115"/>
              <wp:lineTo x="2138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1">
                    <a:extLst>
                      <a:ext uri="{28A0092B-C50C-407E-A947-70E740481C1C}">
                        <a14:useLocalDpi xmlns:a14="http://schemas.microsoft.com/office/drawing/2010/main" val="0"/>
                      </a:ext>
                    </a:extLst>
                  </a:blip>
                  <a:stretch>
                    <a:fillRect/>
                  </a:stretch>
                </pic:blipFill>
                <pic:spPr>
                  <a:xfrm>
                    <a:off x="0" y="0"/>
                    <a:ext cx="2540000" cy="286385"/>
                  </a:xfrm>
                  <a:prstGeom prst="rect">
                    <a:avLst/>
                  </a:prstGeom>
                </pic:spPr>
              </pic:pic>
            </a:graphicData>
          </a:graphic>
          <wp14:sizeRelH relativeFrom="page">
            <wp14:pctWidth>0</wp14:pctWidth>
          </wp14:sizeRelH>
          <wp14:sizeRelV relativeFrom="page">
            <wp14:pctHeight>0</wp14:pctHeight>
          </wp14:sizeRelV>
        </wp:anchor>
      </w:drawing>
    </w:r>
    <w:r w:rsidRPr="00062E74">
      <w:rPr>
        <w:sz w:val="22"/>
        <w:szCs w:val="22"/>
      </w:rPr>
      <w:t>Prisoners’ Advice Service</w:t>
    </w:r>
  </w:p>
  <w:p w:rsidR="00062E74" w:rsidRDefault="00344E04" w:rsidP="002D175A">
    <w:pPr>
      <w:pStyle w:val="Header"/>
      <w:tabs>
        <w:tab w:val="clear" w:pos="4513"/>
        <w:tab w:val="clear" w:pos="9026"/>
        <w:tab w:val="left" w:pos="7710"/>
      </w:tabs>
    </w:pPr>
    <w:r w:rsidRPr="00344E04">
      <w:rPr>
        <w:sz w:val="22"/>
        <w:szCs w:val="22"/>
      </w:rPr>
      <w:t>Report</w:t>
    </w:r>
    <w:r w:rsidR="002D175A" w:rsidRPr="002D175A">
      <w:rPr>
        <w:sz w:val="22"/>
        <w:szCs w:val="22"/>
      </w:rPr>
      <w:t xml:space="preserve"> to </w:t>
    </w:r>
    <w:r w:rsidR="00C57D3C">
      <w:rPr>
        <w:sz w:val="22"/>
        <w:szCs w:val="22"/>
      </w:rPr>
      <w:t xml:space="preserve">GlobalGiving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667F6"/>
    <w:multiLevelType w:val="hybridMultilevel"/>
    <w:tmpl w:val="3A50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C946F6"/>
    <w:multiLevelType w:val="hybridMultilevel"/>
    <w:tmpl w:val="24F4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E216C8"/>
    <w:multiLevelType w:val="hybridMultilevel"/>
    <w:tmpl w:val="64D0F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74"/>
    <w:rsid w:val="0001289C"/>
    <w:rsid w:val="00061E36"/>
    <w:rsid w:val="00062E74"/>
    <w:rsid w:val="00084746"/>
    <w:rsid w:val="000962EC"/>
    <w:rsid w:val="000C3868"/>
    <w:rsid w:val="00167269"/>
    <w:rsid w:val="00174D71"/>
    <w:rsid w:val="0018411E"/>
    <w:rsid w:val="001B7E7C"/>
    <w:rsid w:val="001C3E72"/>
    <w:rsid w:val="001E66A2"/>
    <w:rsid w:val="001F6E82"/>
    <w:rsid w:val="00214AD6"/>
    <w:rsid w:val="00227C17"/>
    <w:rsid w:val="00253081"/>
    <w:rsid w:val="002A263D"/>
    <w:rsid w:val="002C1723"/>
    <w:rsid w:val="002C35BE"/>
    <w:rsid w:val="002D175A"/>
    <w:rsid w:val="002E4301"/>
    <w:rsid w:val="002F4A24"/>
    <w:rsid w:val="00344E04"/>
    <w:rsid w:val="00372380"/>
    <w:rsid w:val="003C0B86"/>
    <w:rsid w:val="004372A4"/>
    <w:rsid w:val="0044051E"/>
    <w:rsid w:val="004C7D5D"/>
    <w:rsid w:val="004D516F"/>
    <w:rsid w:val="00567107"/>
    <w:rsid w:val="00586F02"/>
    <w:rsid w:val="005D0A6F"/>
    <w:rsid w:val="00643251"/>
    <w:rsid w:val="006D7DD1"/>
    <w:rsid w:val="007138A8"/>
    <w:rsid w:val="0071689F"/>
    <w:rsid w:val="00855F7A"/>
    <w:rsid w:val="00857903"/>
    <w:rsid w:val="008A2BBA"/>
    <w:rsid w:val="008D52CE"/>
    <w:rsid w:val="00920449"/>
    <w:rsid w:val="009232B2"/>
    <w:rsid w:val="009502A7"/>
    <w:rsid w:val="00962085"/>
    <w:rsid w:val="009D3B37"/>
    <w:rsid w:val="009D4777"/>
    <w:rsid w:val="00A00C39"/>
    <w:rsid w:val="00A35280"/>
    <w:rsid w:val="00A62D17"/>
    <w:rsid w:val="00A96AFD"/>
    <w:rsid w:val="00AC08A4"/>
    <w:rsid w:val="00AD398E"/>
    <w:rsid w:val="00B638CE"/>
    <w:rsid w:val="00B74D5C"/>
    <w:rsid w:val="00C06AE6"/>
    <w:rsid w:val="00C07467"/>
    <w:rsid w:val="00C14F45"/>
    <w:rsid w:val="00C24480"/>
    <w:rsid w:val="00C3398F"/>
    <w:rsid w:val="00C57D3C"/>
    <w:rsid w:val="00C732CE"/>
    <w:rsid w:val="00C920AD"/>
    <w:rsid w:val="00CF3E08"/>
    <w:rsid w:val="00D36C62"/>
    <w:rsid w:val="00D41586"/>
    <w:rsid w:val="00D6051F"/>
    <w:rsid w:val="00DA1F9A"/>
    <w:rsid w:val="00E51C85"/>
    <w:rsid w:val="00E71FC4"/>
    <w:rsid w:val="00E976C5"/>
    <w:rsid w:val="00FC5662"/>
    <w:rsid w:val="00FC64A4"/>
    <w:rsid w:val="00FD2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E74"/>
    <w:pPr>
      <w:tabs>
        <w:tab w:val="center" w:pos="4513"/>
        <w:tab w:val="right" w:pos="9026"/>
      </w:tabs>
    </w:pPr>
  </w:style>
  <w:style w:type="character" w:customStyle="1" w:styleId="HeaderChar">
    <w:name w:val="Header Char"/>
    <w:basedOn w:val="DefaultParagraphFont"/>
    <w:link w:val="Header"/>
    <w:uiPriority w:val="99"/>
    <w:rsid w:val="00062E74"/>
  </w:style>
  <w:style w:type="paragraph" w:styleId="Footer">
    <w:name w:val="footer"/>
    <w:basedOn w:val="Normal"/>
    <w:link w:val="FooterChar"/>
    <w:uiPriority w:val="99"/>
    <w:unhideWhenUsed/>
    <w:rsid w:val="00062E74"/>
    <w:pPr>
      <w:tabs>
        <w:tab w:val="center" w:pos="4513"/>
        <w:tab w:val="right" w:pos="9026"/>
      </w:tabs>
    </w:pPr>
  </w:style>
  <w:style w:type="character" w:customStyle="1" w:styleId="FooterChar">
    <w:name w:val="Footer Char"/>
    <w:basedOn w:val="DefaultParagraphFont"/>
    <w:link w:val="Footer"/>
    <w:uiPriority w:val="99"/>
    <w:rsid w:val="00062E74"/>
  </w:style>
  <w:style w:type="paragraph" w:styleId="BalloonText">
    <w:name w:val="Balloon Text"/>
    <w:basedOn w:val="Normal"/>
    <w:link w:val="BalloonTextChar"/>
    <w:uiPriority w:val="99"/>
    <w:semiHidden/>
    <w:unhideWhenUsed/>
    <w:rsid w:val="00062E74"/>
    <w:rPr>
      <w:rFonts w:ascii="Tahoma" w:hAnsi="Tahoma" w:cs="Tahoma"/>
      <w:sz w:val="16"/>
      <w:szCs w:val="16"/>
    </w:rPr>
  </w:style>
  <w:style w:type="character" w:customStyle="1" w:styleId="BalloonTextChar">
    <w:name w:val="Balloon Text Char"/>
    <w:basedOn w:val="DefaultParagraphFont"/>
    <w:link w:val="BalloonText"/>
    <w:uiPriority w:val="99"/>
    <w:semiHidden/>
    <w:rsid w:val="00062E74"/>
    <w:rPr>
      <w:rFonts w:ascii="Tahoma" w:hAnsi="Tahoma" w:cs="Tahoma"/>
      <w:sz w:val="16"/>
      <w:szCs w:val="16"/>
    </w:rPr>
  </w:style>
  <w:style w:type="paragraph" w:styleId="BodyText">
    <w:name w:val="Body Text"/>
    <w:basedOn w:val="Normal"/>
    <w:link w:val="BodyTextChar"/>
    <w:rsid w:val="001B7E7C"/>
    <w:pPr>
      <w:spacing w:after="240" w:line="240" w:lineRule="atLeast"/>
      <w:ind w:left="1080"/>
      <w:jc w:val="both"/>
    </w:pPr>
    <w:rPr>
      <w:spacing w:val="-5"/>
      <w:sz w:val="20"/>
      <w:szCs w:val="20"/>
    </w:rPr>
  </w:style>
  <w:style w:type="character" w:customStyle="1" w:styleId="BodyTextChar">
    <w:name w:val="Body Text Char"/>
    <w:basedOn w:val="DefaultParagraphFont"/>
    <w:link w:val="BodyText"/>
    <w:rsid w:val="001B7E7C"/>
    <w:rPr>
      <w:rFonts w:ascii="Arial" w:eastAsia="Times New Roman" w:hAnsi="Arial" w:cs="Times New Roman"/>
      <w:spacing w:val="-5"/>
      <w:sz w:val="20"/>
      <w:szCs w:val="20"/>
      <w:lang w:val="en-US"/>
    </w:rPr>
  </w:style>
  <w:style w:type="paragraph" w:customStyle="1" w:styleId="HeaderEven">
    <w:name w:val="Header Even"/>
    <w:basedOn w:val="Header"/>
    <w:rsid w:val="004D516F"/>
    <w:pPr>
      <w:keepLines/>
      <w:tabs>
        <w:tab w:val="clear" w:pos="4513"/>
        <w:tab w:val="clear" w:pos="9026"/>
        <w:tab w:val="center" w:pos="4320"/>
        <w:tab w:val="right" w:pos="8640"/>
      </w:tabs>
    </w:pPr>
    <w:rPr>
      <w:rFonts w:ascii="Times New Roman" w:eastAsia="Times New Roman" w:hAnsi="Times New Roman" w:cs="Times New Roman"/>
      <w:caps/>
      <w:spacing w:val="-5"/>
      <w:sz w:val="20"/>
      <w:szCs w:val="20"/>
    </w:rPr>
  </w:style>
  <w:style w:type="paragraph" w:styleId="NoSpacing">
    <w:name w:val="No Spacing"/>
    <w:qFormat/>
    <w:rsid w:val="002D175A"/>
    <w:rPr>
      <w:rFonts w:asciiTheme="minorHAnsi" w:hAnsiTheme="minorHAnsi" w:cstheme="minorBidi"/>
      <w:sz w:val="22"/>
      <w:szCs w:val="22"/>
    </w:rPr>
  </w:style>
  <w:style w:type="table" w:styleId="TableGrid">
    <w:name w:val="Table Grid"/>
    <w:basedOn w:val="TableNormal"/>
    <w:uiPriority w:val="59"/>
    <w:rsid w:val="002D175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175A"/>
    <w:rPr>
      <w:color w:val="0000FF" w:themeColor="hyperlink"/>
      <w:u w:val="single"/>
    </w:rPr>
  </w:style>
  <w:style w:type="character" w:styleId="Strong">
    <w:name w:val="Strong"/>
    <w:basedOn w:val="DefaultParagraphFont"/>
    <w:uiPriority w:val="22"/>
    <w:qFormat/>
    <w:rsid w:val="002D175A"/>
    <w:rPr>
      <w:b/>
      <w:bCs/>
    </w:rPr>
  </w:style>
  <w:style w:type="paragraph" w:styleId="ListParagraph">
    <w:name w:val="List Paragraph"/>
    <w:basedOn w:val="Normal"/>
    <w:uiPriority w:val="34"/>
    <w:qFormat/>
    <w:rsid w:val="00C920AD"/>
    <w:pPr>
      <w:ind w:left="720"/>
      <w:contextualSpacing/>
    </w:pPr>
  </w:style>
  <w:style w:type="paragraph" w:styleId="NormalWeb">
    <w:name w:val="Normal (Web)"/>
    <w:basedOn w:val="Normal"/>
    <w:uiPriority w:val="99"/>
    <w:unhideWhenUsed/>
    <w:rsid w:val="00C57D3C"/>
    <w:pPr>
      <w:spacing w:before="100" w:beforeAutospacing="1" w:after="480"/>
    </w:pPr>
    <w:rPr>
      <w:rFonts w:ascii="Times New Roman" w:eastAsia="Times New Roman" w:hAnsi="Times New Roman" w:cs="Times New Roman"/>
      <w:lang w:eastAsia="en-GB"/>
    </w:rPr>
  </w:style>
  <w:style w:type="character" w:customStyle="1" w:styleId="xbe">
    <w:name w:val="_xbe"/>
    <w:basedOn w:val="DefaultParagraphFont"/>
    <w:rsid w:val="00C57D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E74"/>
    <w:pPr>
      <w:tabs>
        <w:tab w:val="center" w:pos="4513"/>
        <w:tab w:val="right" w:pos="9026"/>
      </w:tabs>
    </w:pPr>
  </w:style>
  <w:style w:type="character" w:customStyle="1" w:styleId="HeaderChar">
    <w:name w:val="Header Char"/>
    <w:basedOn w:val="DefaultParagraphFont"/>
    <w:link w:val="Header"/>
    <w:uiPriority w:val="99"/>
    <w:rsid w:val="00062E74"/>
  </w:style>
  <w:style w:type="paragraph" w:styleId="Footer">
    <w:name w:val="footer"/>
    <w:basedOn w:val="Normal"/>
    <w:link w:val="FooterChar"/>
    <w:uiPriority w:val="99"/>
    <w:unhideWhenUsed/>
    <w:rsid w:val="00062E74"/>
    <w:pPr>
      <w:tabs>
        <w:tab w:val="center" w:pos="4513"/>
        <w:tab w:val="right" w:pos="9026"/>
      </w:tabs>
    </w:pPr>
  </w:style>
  <w:style w:type="character" w:customStyle="1" w:styleId="FooterChar">
    <w:name w:val="Footer Char"/>
    <w:basedOn w:val="DefaultParagraphFont"/>
    <w:link w:val="Footer"/>
    <w:uiPriority w:val="99"/>
    <w:rsid w:val="00062E74"/>
  </w:style>
  <w:style w:type="paragraph" w:styleId="BalloonText">
    <w:name w:val="Balloon Text"/>
    <w:basedOn w:val="Normal"/>
    <w:link w:val="BalloonTextChar"/>
    <w:uiPriority w:val="99"/>
    <w:semiHidden/>
    <w:unhideWhenUsed/>
    <w:rsid w:val="00062E74"/>
    <w:rPr>
      <w:rFonts w:ascii="Tahoma" w:hAnsi="Tahoma" w:cs="Tahoma"/>
      <w:sz w:val="16"/>
      <w:szCs w:val="16"/>
    </w:rPr>
  </w:style>
  <w:style w:type="character" w:customStyle="1" w:styleId="BalloonTextChar">
    <w:name w:val="Balloon Text Char"/>
    <w:basedOn w:val="DefaultParagraphFont"/>
    <w:link w:val="BalloonText"/>
    <w:uiPriority w:val="99"/>
    <w:semiHidden/>
    <w:rsid w:val="00062E74"/>
    <w:rPr>
      <w:rFonts w:ascii="Tahoma" w:hAnsi="Tahoma" w:cs="Tahoma"/>
      <w:sz w:val="16"/>
      <w:szCs w:val="16"/>
    </w:rPr>
  </w:style>
  <w:style w:type="paragraph" w:styleId="BodyText">
    <w:name w:val="Body Text"/>
    <w:basedOn w:val="Normal"/>
    <w:link w:val="BodyTextChar"/>
    <w:rsid w:val="001B7E7C"/>
    <w:pPr>
      <w:spacing w:after="240" w:line="240" w:lineRule="atLeast"/>
      <w:ind w:left="1080"/>
      <w:jc w:val="both"/>
    </w:pPr>
    <w:rPr>
      <w:spacing w:val="-5"/>
      <w:sz w:val="20"/>
      <w:szCs w:val="20"/>
    </w:rPr>
  </w:style>
  <w:style w:type="character" w:customStyle="1" w:styleId="BodyTextChar">
    <w:name w:val="Body Text Char"/>
    <w:basedOn w:val="DefaultParagraphFont"/>
    <w:link w:val="BodyText"/>
    <w:rsid w:val="001B7E7C"/>
    <w:rPr>
      <w:rFonts w:ascii="Arial" w:eastAsia="Times New Roman" w:hAnsi="Arial" w:cs="Times New Roman"/>
      <w:spacing w:val="-5"/>
      <w:sz w:val="20"/>
      <w:szCs w:val="20"/>
      <w:lang w:val="en-US"/>
    </w:rPr>
  </w:style>
  <w:style w:type="paragraph" w:customStyle="1" w:styleId="HeaderEven">
    <w:name w:val="Header Even"/>
    <w:basedOn w:val="Header"/>
    <w:rsid w:val="004D516F"/>
    <w:pPr>
      <w:keepLines/>
      <w:tabs>
        <w:tab w:val="clear" w:pos="4513"/>
        <w:tab w:val="clear" w:pos="9026"/>
        <w:tab w:val="center" w:pos="4320"/>
        <w:tab w:val="right" w:pos="8640"/>
      </w:tabs>
    </w:pPr>
    <w:rPr>
      <w:rFonts w:ascii="Times New Roman" w:eastAsia="Times New Roman" w:hAnsi="Times New Roman" w:cs="Times New Roman"/>
      <w:caps/>
      <w:spacing w:val="-5"/>
      <w:sz w:val="20"/>
      <w:szCs w:val="20"/>
    </w:rPr>
  </w:style>
  <w:style w:type="paragraph" w:styleId="NoSpacing">
    <w:name w:val="No Spacing"/>
    <w:qFormat/>
    <w:rsid w:val="002D175A"/>
    <w:rPr>
      <w:rFonts w:asciiTheme="minorHAnsi" w:hAnsiTheme="minorHAnsi" w:cstheme="minorBidi"/>
      <w:sz w:val="22"/>
      <w:szCs w:val="22"/>
    </w:rPr>
  </w:style>
  <w:style w:type="table" w:styleId="TableGrid">
    <w:name w:val="Table Grid"/>
    <w:basedOn w:val="TableNormal"/>
    <w:uiPriority w:val="59"/>
    <w:rsid w:val="002D175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175A"/>
    <w:rPr>
      <w:color w:val="0000FF" w:themeColor="hyperlink"/>
      <w:u w:val="single"/>
    </w:rPr>
  </w:style>
  <w:style w:type="character" w:styleId="Strong">
    <w:name w:val="Strong"/>
    <w:basedOn w:val="DefaultParagraphFont"/>
    <w:uiPriority w:val="22"/>
    <w:qFormat/>
    <w:rsid w:val="002D175A"/>
    <w:rPr>
      <w:b/>
      <w:bCs/>
    </w:rPr>
  </w:style>
  <w:style w:type="paragraph" w:styleId="ListParagraph">
    <w:name w:val="List Paragraph"/>
    <w:basedOn w:val="Normal"/>
    <w:uiPriority w:val="34"/>
    <w:qFormat/>
    <w:rsid w:val="00C920AD"/>
    <w:pPr>
      <w:ind w:left="720"/>
      <w:contextualSpacing/>
    </w:pPr>
  </w:style>
  <w:style w:type="paragraph" w:styleId="NormalWeb">
    <w:name w:val="Normal (Web)"/>
    <w:basedOn w:val="Normal"/>
    <w:uiPriority w:val="99"/>
    <w:unhideWhenUsed/>
    <w:rsid w:val="00C57D3C"/>
    <w:pPr>
      <w:spacing w:before="100" w:beforeAutospacing="1" w:after="480"/>
    </w:pPr>
    <w:rPr>
      <w:rFonts w:ascii="Times New Roman" w:eastAsia="Times New Roman" w:hAnsi="Times New Roman" w:cs="Times New Roman"/>
      <w:lang w:eastAsia="en-GB"/>
    </w:rPr>
  </w:style>
  <w:style w:type="character" w:customStyle="1" w:styleId="xbe">
    <w:name w:val="_xbe"/>
    <w:basedOn w:val="DefaultParagraphFont"/>
    <w:rsid w:val="00C57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099854">
      <w:bodyDiv w:val="1"/>
      <w:marLeft w:val="0"/>
      <w:marRight w:val="0"/>
      <w:marTop w:val="0"/>
      <w:marBottom w:val="0"/>
      <w:divBdr>
        <w:top w:val="none" w:sz="0" w:space="0" w:color="auto"/>
        <w:left w:val="none" w:sz="0" w:space="0" w:color="auto"/>
        <w:bottom w:val="none" w:sz="0" w:space="0" w:color="auto"/>
        <w:right w:val="none" w:sz="0" w:space="0" w:color="auto"/>
      </w:divBdr>
    </w:div>
    <w:div w:id="1080058726">
      <w:bodyDiv w:val="1"/>
      <w:marLeft w:val="0"/>
      <w:marRight w:val="0"/>
      <w:marTop w:val="0"/>
      <w:marBottom w:val="0"/>
      <w:divBdr>
        <w:top w:val="none" w:sz="0" w:space="0" w:color="auto"/>
        <w:left w:val="none" w:sz="0" w:space="0" w:color="auto"/>
        <w:bottom w:val="none" w:sz="0" w:space="0" w:color="auto"/>
        <w:right w:val="none" w:sz="0" w:space="0" w:color="auto"/>
      </w:divBdr>
      <w:divsChild>
        <w:div w:id="1769082649">
          <w:marLeft w:val="0"/>
          <w:marRight w:val="0"/>
          <w:marTop w:val="0"/>
          <w:marBottom w:val="0"/>
          <w:divBdr>
            <w:top w:val="none" w:sz="0" w:space="0" w:color="auto"/>
            <w:left w:val="none" w:sz="0" w:space="0" w:color="auto"/>
            <w:bottom w:val="none" w:sz="0" w:space="0" w:color="auto"/>
            <w:right w:val="none" w:sz="0" w:space="0" w:color="auto"/>
          </w:divBdr>
          <w:divsChild>
            <w:div w:id="2069374034">
              <w:marLeft w:val="0"/>
              <w:marRight w:val="0"/>
              <w:marTop w:val="0"/>
              <w:marBottom w:val="0"/>
              <w:divBdr>
                <w:top w:val="none" w:sz="0" w:space="0" w:color="auto"/>
                <w:left w:val="none" w:sz="0" w:space="0" w:color="auto"/>
                <w:bottom w:val="none" w:sz="0" w:space="0" w:color="auto"/>
                <w:right w:val="none" w:sz="0" w:space="0" w:color="auto"/>
              </w:divBdr>
              <w:divsChild>
                <w:div w:id="1606495018">
                  <w:marLeft w:val="0"/>
                  <w:marRight w:val="0"/>
                  <w:marTop w:val="0"/>
                  <w:marBottom w:val="0"/>
                  <w:divBdr>
                    <w:top w:val="none" w:sz="0" w:space="0" w:color="auto"/>
                    <w:left w:val="none" w:sz="0" w:space="0" w:color="auto"/>
                    <w:bottom w:val="none" w:sz="0" w:space="0" w:color="auto"/>
                    <w:right w:val="none" w:sz="0" w:space="0" w:color="auto"/>
                  </w:divBdr>
                  <w:divsChild>
                    <w:div w:id="2290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6926">
      <w:bodyDiv w:val="1"/>
      <w:marLeft w:val="0"/>
      <w:marRight w:val="0"/>
      <w:marTop w:val="0"/>
      <w:marBottom w:val="0"/>
      <w:divBdr>
        <w:top w:val="none" w:sz="0" w:space="0" w:color="auto"/>
        <w:left w:val="none" w:sz="0" w:space="0" w:color="auto"/>
        <w:bottom w:val="none" w:sz="0" w:space="0" w:color="auto"/>
        <w:right w:val="none" w:sz="0" w:space="0" w:color="auto"/>
      </w:divBdr>
      <w:divsChild>
        <w:div w:id="1361318031">
          <w:marLeft w:val="0"/>
          <w:marRight w:val="0"/>
          <w:marTop w:val="0"/>
          <w:marBottom w:val="0"/>
          <w:divBdr>
            <w:top w:val="none" w:sz="0" w:space="0" w:color="auto"/>
            <w:left w:val="none" w:sz="0" w:space="0" w:color="auto"/>
            <w:bottom w:val="none" w:sz="0" w:space="0" w:color="auto"/>
            <w:right w:val="none" w:sz="0" w:space="0" w:color="auto"/>
          </w:divBdr>
          <w:divsChild>
            <w:div w:id="416025249">
              <w:marLeft w:val="0"/>
              <w:marRight w:val="0"/>
              <w:marTop w:val="0"/>
              <w:marBottom w:val="0"/>
              <w:divBdr>
                <w:top w:val="none" w:sz="0" w:space="0" w:color="auto"/>
                <w:left w:val="none" w:sz="0" w:space="0" w:color="auto"/>
                <w:bottom w:val="none" w:sz="0" w:space="0" w:color="auto"/>
                <w:right w:val="none" w:sz="0" w:space="0" w:color="auto"/>
              </w:divBdr>
              <w:divsChild>
                <w:div w:id="1035547509">
                  <w:marLeft w:val="0"/>
                  <w:marRight w:val="0"/>
                  <w:marTop w:val="0"/>
                  <w:marBottom w:val="0"/>
                  <w:divBdr>
                    <w:top w:val="none" w:sz="0" w:space="0" w:color="auto"/>
                    <w:left w:val="none" w:sz="0" w:space="0" w:color="auto"/>
                    <w:bottom w:val="none" w:sz="0" w:space="0" w:color="auto"/>
                    <w:right w:val="none" w:sz="0" w:space="0" w:color="auto"/>
                  </w:divBdr>
                  <w:divsChild>
                    <w:div w:id="1104960153">
                      <w:marLeft w:val="0"/>
                      <w:marRight w:val="0"/>
                      <w:marTop w:val="0"/>
                      <w:marBottom w:val="0"/>
                      <w:divBdr>
                        <w:top w:val="none" w:sz="0" w:space="0" w:color="auto"/>
                        <w:left w:val="none" w:sz="0" w:space="0" w:color="auto"/>
                        <w:bottom w:val="none" w:sz="0" w:space="0" w:color="auto"/>
                        <w:right w:val="none" w:sz="0" w:space="0" w:color="auto"/>
                      </w:divBdr>
                      <w:divsChild>
                        <w:div w:id="1357150545">
                          <w:marLeft w:val="0"/>
                          <w:marRight w:val="0"/>
                          <w:marTop w:val="0"/>
                          <w:marBottom w:val="0"/>
                          <w:divBdr>
                            <w:top w:val="none" w:sz="0" w:space="0" w:color="auto"/>
                            <w:left w:val="none" w:sz="0" w:space="0" w:color="auto"/>
                            <w:bottom w:val="none" w:sz="0" w:space="0" w:color="auto"/>
                            <w:right w:val="none" w:sz="0" w:space="0" w:color="auto"/>
                          </w:divBdr>
                          <w:divsChild>
                            <w:div w:id="213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2FDEB-051A-4CC3-A580-D3DEB75A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  Jarvis</dc:creator>
  <cp:lastModifiedBy>Geof  Jarvis</cp:lastModifiedBy>
  <cp:revision>5</cp:revision>
  <dcterms:created xsi:type="dcterms:W3CDTF">2017-11-14T13:02:00Z</dcterms:created>
  <dcterms:modified xsi:type="dcterms:W3CDTF">2017-11-14T15:27:00Z</dcterms:modified>
</cp:coreProperties>
</file>