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53" w:rsidRPr="00AF6FF8" w:rsidRDefault="00AF6FF8" w:rsidP="00400953">
      <w:pPr>
        <w:spacing w:after="0" w:line="240" w:lineRule="auto"/>
        <w:jc w:val="center"/>
        <w:rPr>
          <w:rFonts w:ascii="Bookman Old Style" w:hAnsi="Bookman Old Style"/>
          <w:b/>
        </w:rPr>
      </w:pPr>
      <w:r>
        <w:rPr>
          <w:rFonts w:ascii="Bookman Old Style" w:hAnsi="Bookman Old Style"/>
          <w:b/>
        </w:rPr>
        <w:t>-</w:t>
      </w:r>
      <w:r w:rsidR="00400953" w:rsidRPr="00E511FE">
        <w:rPr>
          <w:rFonts w:ascii="Bookman Old Style" w:hAnsi="Bookman Old Style"/>
          <w:b/>
          <w:u w:val="single"/>
        </w:rPr>
        <w:t>COMMUNITY WATER</w:t>
      </w:r>
      <w:r w:rsidR="001A6ABF" w:rsidRPr="00E511FE">
        <w:rPr>
          <w:rFonts w:ascii="Bookman Old Style" w:hAnsi="Bookman Old Style"/>
          <w:b/>
          <w:u w:val="single"/>
        </w:rPr>
        <w:t xml:space="preserve"> APPROACH</w:t>
      </w:r>
      <w:r>
        <w:rPr>
          <w:rFonts w:ascii="Bookman Old Style" w:hAnsi="Bookman Old Style"/>
          <w:b/>
        </w:rPr>
        <w:t>-</w:t>
      </w:r>
    </w:p>
    <w:p w:rsidR="001A6ABF" w:rsidRDefault="001A6ABF" w:rsidP="00400953">
      <w:pPr>
        <w:spacing w:after="0" w:line="240" w:lineRule="auto"/>
        <w:jc w:val="center"/>
        <w:rPr>
          <w:rFonts w:ascii="Bookman Old Style" w:hAnsi="Bookman Old Style"/>
          <w:b/>
        </w:rPr>
      </w:pPr>
    </w:p>
    <w:p w:rsidR="001A6ABF" w:rsidRPr="001A6ABF" w:rsidRDefault="001A6ABF" w:rsidP="001A6ABF">
      <w:pPr>
        <w:spacing w:after="0" w:line="240" w:lineRule="auto"/>
        <w:rPr>
          <w:rFonts w:ascii="Times New Roman" w:hAnsi="Times New Roman" w:cs="Times New Roman"/>
        </w:rPr>
      </w:pPr>
      <w:r w:rsidRPr="001A6ABF">
        <w:rPr>
          <w:rFonts w:ascii="Times New Roman" w:hAnsi="Times New Roman" w:cs="Times New Roman"/>
        </w:rPr>
        <w:t xml:space="preserve">This document has been developed by members of Better Family Foundation (BFF) under the Infrastructure Development Program in order to act as a guide to all those who are involved in completing a BFF community water project. This document contains both the theoretical and practical framework which should be followed during any water project’s completion. </w:t>
      </w:r>
    </w:p>
    <w:p w:rsidR="001A6ABF" w:rsidRDefault="001A6ABF" w:rsidP="00400953">
      <w:pPr>
        <w:spacing w:after="0" w:line="240" w:lineRule="auto"/>
        <w:jc w:val="center"/>
        <w:rPr>
          <w:rFonts w:ascii="Bookman Old Style" w:hAnsi="Bookman Old Style"/>
          <w:b/>
        </w:rPr>
      </w:pPr>
    </w:p>
    <w:p w:rsidR="00CE7376" w:rsidRPr="00E511FE" w:rsidRDefault="001A6ABF" w:rsidP="001A6ABF">
      <w:pPr>
        <w:tabs>
          <w:tab w:val="center" w:pos="4680"/>
          <w:tab w:val="left" w:pos="7560"/>
        </w:tabs>
        <w:spacing w:after="0" w:line="240" w:lineRule="auto"/>
        <w:rPr>
          <w:rFonts w:ascii="Bookman Old Style" w:hAnsi="Bookman Old Style"/>
          <w:b/>
        </w:rPr>
      </w:pPr>
      <w:r w:rsidRPr="00E511FE">
        <w:rPr>
          <w:rFonts w:ascii="Bookman Old Style" w:hAnsi="Bookman Old Style"/>
          <w:b/>
        </w:rPr>
        <w:t xml:space="preserve">Proposed Project </w:t>
      </w:r>
      <w:r w:rsidR="006D50F7" w:rsidRPr="00E511FE">
        <w:rPr>
          <w:rFonts w:ascii="Bookman Old Style" w:hAnsi="Bookman Old Style"/>
          <w:b/>
        </w:rPr>
        <w:t>Sequence</w:t>
      </w:r>
      <w:r w:rsidRPr="00E511FE">
        <w:rPr>
          <w:rFonts w:ascii="Bookman Old Style" w:hAnsi="Bookman Old Style"/>
          <w:b/>
        </w:rPr>
        <w:t>/ Order of Events</w:t>
      </w:r>
    </w:p>
    <w:p w:rsidR="001A6ABF" w:rsidRDefault="001A6ABF" w:rsidP="001A6ABF">
      <w:pPr>
        <w:tabs>
          <w:tab w:val="center" w:pos="4680"/>
          <w:tab w:val="left" w:pos="7560"/>
        </w:tabs>
        <w:spacing w:after="0" w:line="240" w:lineRule="auto"/>
        <w:rPr>
          <w:rFonts w:ascii="Bookman Old Style" w:hAnsi="Bookman Old Style"/>
        </w:rPr>
      </w:pPr>
      <w:r>
        <w:rPr>
          <w:rFonts w:ascii="Bookman Old Style" w:hAnsi="Bookman Old Style"/>
        </w:rPr>
        <w:tab/>
      </w:r>
    </w:p>
    <w:p w:rsidR="001A6ABF" w:rsidRDefault="00CE7376" w:rsidP="00CE7376">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BFF reviews and selects projects from community applicants who have submitted applications and feasibly studies.</w:t>
      </w:r>
    </w:p>
    <w:p w:rsidR="001A6ABF" w:rsidRDefault="00CE7376" w:rsidP="00CE7376">
      <w:pPr>
        <w:pStyle w:val="ListParagraph"/>
        <w:numPr>
          <w:ilvl w:val="0"/>
          <w:numId w:val="1"/>
        </w:numPr>
        <w:tabs>
          <w:tab w:val="center" w:pos="4680"/>
          <w:tab w:val="left" w:pos="7560"/>
        </w:tabs>
        <w:spacing w:after="0" w:line="240" w:lineRule="auto"/>
        <w:rPr>
          <w:rFonts w:ascii="Times New Roman" w:hAnsi="Times New Roman" w:cs="Times New Roman"/>
        </w:rPr>
      </w:pPr>
      <w:r w:rsidRPr="00CE7376">
        <w:rPr>
          <w:rFonts w:ascii="Times New Roman" w:hAnsi="Times New Roman" w:cs="Times New Roman"/>
        </w:rPr>
        <w:t>Upon selecting logistically sound communities and projects BFF is to</w:t>
      </w:r>
      <w:r>
        <w:rPr>
          <w:rFonts w:ascii="Times New Roman" w:hAnsi="Times New Roman" w:cs="Times New Roman"/>
        </w:rPr>
        <w:t>:</w:t>
      </w:r>
    </w:p>
    <w:p w:rsidR="00CE7376" w:rsidRDefault="00CE7376" w:rsidP="00CE7376">
      <w:pPr>
        <w:pStyle w:val="ListParagraph"/>
        <w:numPr>
          <w:ilvl w:val="1"/>
          <w:numId w:val="1"/>
        </w:numPr>
        <w:tabs>
          <w:tab w:val="center" w:pos="4680"/>
          <w:tab w:val="left" w:pos="7560"/>
        </w:tabs>
        <w:spacing w:after="0" w:line="240" w:lineRule="auto"/>
        <w:rPr>
          <w:rFonts w:ascii="Times New Roman" w:hAnsi="Times New Roman" w:cs="Times New Roman"/>
        </w:rPr>
      </w:pPr>
      <w:r w:rsidRPr="00CE7376">
        <w:rPr>
          <w:rFonts w:ascii="Times New Roman" w:hAnsi="Times New Roman" w:cs="Times New Roman"/>
        </w:rPr>
        <w:t xml:space="preserve">Contact identified community leaders in order to arrange a formal meeting to discuss </w:t>
      </w:r>
      <w:r>
        <w:rPr>
          <w:rFonts w:ascii="Times New Roman" w:hAnsi="Times New Roman" w:cs="Times New Roman"/>
        </w:rPr>
        <w:t>the prospects of partnership to complete said water project.</w:t>
      </w:r>
    </w:p>
    <w:p w:rsidR="00CE7376" w:rsidRDefault="00CE7376" w:rsidP="00CE7376">
      <w:pPr>
        <w:pStyle w:val="ListParagraph"/>
        <w:numPr>
          <w:ilvl w:val="1"/>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Carry out its own field site visit in order to inspect and assess the project’s feasibility.</w:t>
      </w:r>
    </w:p>
    <w:p w:rsidR="00CE7376" w:rsidRDefault="00CE7376" w:rsidP="00CE7376">
      <w:pPr>
        <w:pStyle w:val="ListParagraph"/>
        <w:numPr>
          <w:ilvl w:val="1"/>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Take findings back to BFF Executive Board Members in order to discuss findings and deliberate whether BFF will work with said community.</w:t>
      </w:r>
    </w:p>
    <w:p w:rsidR="006D50F7" w:rsidRPr="006D50F7" w:rsidRDefault="006D50F7" w:rsidP="006D50F7">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BFF is to secure funding before proceeding with project.</w:t>
      </w:r>
    </w:p>
    <w:p w:rsidR="006D50F7" w:rsidRDefault="00CE7376" w:rsidP="00CE7376">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Conduct meeting with identified key community leaders involved in the project in order to</w:t>
      </w:r>
      <w:r w:rsidR="006D50F7">
        <w:rPr>
          <w:rFonts w:ascii="Times New Roman" w:hAnsi="Times New Roman" w:cs="Times New Roman"/>
        </w:rPr>
        <w:t>:</w:t>
      </w:r>
    </w:p>
    <w:p w:rsidR="00CE7376" w:rsidRDefault="006D50F7" w:rsidP="006D50F7">
      <w:pPr>
        <w:pStyle w:val="ListParagraph"/>
        <w:numPr>
          <w:ilvl w:val="1"/>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Clarify roles and responsibilities of all parties.</w:t>
      </w:r>
    </w:p>
    <w:p w:rsidR="006D50F7" w:rsidRDefault="006D50F7" w:rsidP="006D50F7">
      <w:pPr>
        <w:pStyle w:val="ListParagraph"/>
        <w:numPr>
          <w:ilvl w:val="1"/>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Educate prominent community members on importance and need to sensitize the entire community before BFF training begins.</w:t>
      </w:r>
    </w:p>
    <w:p w:rsidR="006D50F7" w:rsidRPr="006D50F7" w:rsidRDefault="006D50F7" w:rsidP="006D50F7">
      <w:pPr>
        <w:pStyle w:val="ListParagraph"/>
        <w:numPr>
          <w:ilvl w:val="1"/>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Create approximate project timeline.</w:t>
      </w:r>
    </w:p>
    <w:p w:rsidR="006D50F7" w:rsidRDefault="006D50F7" w:rsidP="006D50F7">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Community members sensitize community.</w:t>
      </w:r>
    </w:p>
    <w:p w:rsidR="006D50F7" w:rsidRDefault="006D50F7" w:rsidP="006D50F7">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BFF begins Water Management Committee Training.</w:t>
      </w:r>
    </w:p>
    <w:p w:rsidR="006D50F7" w:rsidRDefault="006D50F7" w:rsidP="006D50F7">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Following training community elects Water Management Committee (WMC).</w:t>
      </w:r>
    </w:p>
    <w:p w:rsidR="00E950DB" w:rsidRDefault="00E950DB" w:rsidP="00E950DB">
      <w:pPr>
        <w:pStyle w:val="ListParagraph"/>
        <w:numPr>
          <w:ilvl w:val="1"/>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BFF should be actively monitoring progress of training and be ordering supplies in accordance with the progression as to not slow down the momentum of the project.</w:t>
      </w:r>
    </w:p>
    <w:p w:rsidR="006D50F7" w:rsidRPr="006D50F7" w:rsidRDefault="006D50F7" w:rsidP="006D50F7">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WMC signs ‘Water Project Agreement’.</w:t>
      </w:r>
    </w:p>
    <w:p w:rsidR="006D50F7" w:rsidRDefault="006D50F7" w:rsidP="006D50F7">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BFF authorizes construction and begins supervision of project.</w:t>
      </w:r>
    </w:p>
    <w:p w:rsidR="006D50F7" w:rsidRDefault="006D50F7" w:rsidP="006D50F7">
      <w:pPr>
        <w:pStyle w:val="ListParagraph"/>
        <w:numPr>
          <w:ilvl w:val="0"/>
          <w:numId w:val="1"/>
        </w:numPr>
        <w:tabs>
          <w:tab w:val="center" w:pos="4680"/>
          <w:tab w:val="left" w:pos="7560"/>
        </w:tabs>
        <w:spacing w:after="0" w:line="240" w:lineRule="auto"/>
        <w:rPr>
          <w:rFonts w:ascii="Times New Roman" w:hAnsi="Times New Roman" w:cs="Times New Roman"/>
        </w:rPr>
      </w:pPr>
      <w:r>
        <w:rPr>
          <w:rFonts w:ascii="Times New Roman" w:hAnsi="Times New Roman" w:cs="Times New Roman"/>
        </w:rPr>
        <w:t xml:space="preserve"> BFF and community hold inauguration ceremony. </w:t>
      </w:r>
    </w:p>
    <w:p w:rsidR="006D50F7" w:rsidRPr="006D50F7" w:rsidRDefault="006D50F7" w:rsidP="006D50F7">
      <w:pPr>
        <w:tabs>
          <w:tab w:val="center" w:pos="4680"/>
          <w:tab w:val="left" w:pos="7560"/>
        </w:tabs>
        <w:spacing w:after="0" w:line="240" w:lineRule="auto"/>
        <w:rPr>
          <w:rFonts w:ascii="Times New Roman" w:hAnsi="Times New Roman" w:cs="Times New Roman"/>
        </w:rPr>
      </w:pPr>
    </w:p>
    <w:p w:rsidR="00400953" w:rsidRPr="00E511FE" w:rsidRDefault="00644E6F" w:rsidP="00BD4B7C">
      <w:pPr>
        <w:spacing w:after="0" w:line="240" w:lineRule="auto"/>
        <w:rPr>
          <w:rFonts w:ascii="Bookman Old Style" w:hAnsi="Bookman Old Style"/>
          <w:b/>
        </w:rPr>
      </w:pPr>
      <w:r>
        <w:rPr>
          <w:rFonts w:ascii="Bookman Old Style" w:hAnsi="Bookman Old Style"/>
          <w:b/>
        </w:rPr>
        <w:t xml:space="preserve">Training Approach for the Community and the </w:t>
      </w:r>
      <w:r w:rsidR="00400953" w:rsidRPr="00E511FE">
        <w:rPr>
          <w:rFonts w:ascii="Bookman Old Style" w:hAnsi="Bookman Old Style"/>
          <w:b/>
        </w:rPr>
        <w:t xml:space="preserve">Water Management Committee </w:t>
      </w:r>
    </w:p>
    <w:p w:rsidR="00400953" w:rsidRPr="00400953" w:rsidRDefault="00400953" w:rsidP="00400953">
      <w:pPr>
        <w:spacing w:after="0" w:line="240" w:lineRule="auto"/>
        <w:rPr>
          <w:rFonts w:ascii="Times New Roman" w:hAnsi="Times New Roman" w:cs="Times New Roman"/>
        </w:rPr>
      </w:pPr>
    </w:p>
    <w:p w:rsidR="00F50482" w:rsidRDefault="001A6ABF" w:rsidP="00400953">
      <w:pPr>
        <w:spacing w:after="0" w:line="240" w:lineRule="auto"/>
        <w:rPr>
          <w:rFonts w:ascii="Times New Roman" w:hAnsi="Times New Roman" w:cs="Times New Roman"/>
        </w:rPr>
      </w:pPr>
      <w:r>
        <w:rPr>
          <w:rFonts w:ascii="Times New Roman" w:hAnsi="Times New Roman" w:cs="Times New Roman"/>
          <w:b/>
        </w:rPr>
        <w:t xml:space="preserve">Objectives: </w:t>
      </w:r>
      <w:r>
        <w:rPr>
          <w:rFonts w:ascii="Times New Roman" w:hAnsi="Times New Roman" w:cs="Times New Roman"/>
        </w:rPr>
        <w:t>In order to further advance our Infrastructure Development Program Better Family Foundation has de</w:t>
      </w:r>
      <w:r w:rsidR="00406946">
        <w:rPr>
          <w:rFonts w:ascii="Times New Roman" w:hAnsi="Times New Roman" w:cs="Times New Roman"/>
        </w:rPr>
        <w:t xml:space="preserve">veloped the following training program which </w:t>
      </w:r>
      <w:r w:rsidR="00F50482">
        <w:rPr>
          <w:rFonts w:ascii="Times New Roman" w:hAnsi="Times New Roman" w:cs="Times New Roman"/>
        </w:rPr>
        <w:t xml:space="preserve">aims to comprehensively train a community and a </w:t>
      </w:r>
      <w:r w:rsidR="00406946">
        <w:rPr>
          <w:rFonts w:ascii="Times New Roman" w:hAnsi="Times New Roman" w:cs="Times New Roman"/>
        </w:rPr>
        <w:t>W</w:t>
      </w:r>
      <w:r w:rsidR="00F50482">
        <w:rPr>
          <w:rFonts w:ascii="Times New Roman" w:hAnsi="Times New Roman" w:cs="Times New Roman"/>
        </w:rPr>
        <w:t>ater Management Committee (WMC) on the importance of good water management.</w:t>
      </w:r>
      <w:r w:rsidR="00406946">
        <w:rPr>
          <w:rFonts w:ascii="Times New Roman" w:hAnsi="Times New Roman" w:cs="Times New Roman"/>
        </w:rPr>
        <w:t xml:space="preserve"> </w:t>
      </w:r>
    </w:p>
    <w:p w:rsidR="00F50482" w:rsidRDefault="00F50482" w:rsidP="00400953">
      <w:pPr>
        <w:spacing w:after="0" w:line="240" w:lineRule="auto"/>
        <w:rPr>
          <w:rFonts w:ascii="Times New Roman" w:hAnsi="Times New Roman" w:cs="Times New Roman"/>
        </w:rPr>
      </w:pPr>
    </w:p>
    <w:p w:rsidR="00400953" w:rsidRDefault="00406946" w:rsidP="00400953">
      <w:pPr>
        <w:spacing w:after="0" w:line="240" w:lineRule="auto"/>
        <w:rPr>
          <w:rFonts w:ascii="Times New Roman" w:hAnsi="Times New Roman" w:cs="Times New Roman"/>
        </w:rPr>
      </w:pPr>
      <w:r>
        <w:rPr>
          <w:rFonts w:ascii="Times New Roman" w:hAnsi="Times New Roman" w:cs="Times New Roman"/>
        </w:rPr>
        <w:t xml:space="preserve">The training of the </w:t>
      </w:r>
      <w:r w:rsidR="00F50482">
        <w:rPr>
          <w:rFonts w:ascii="Times New Roman" w:hAnsi="Times New Roman" w:cs="Times New Roman"/>
        </w:rPr>
        <w:t xml:space="preserve">community and </w:t>
      </w:r>
      <w:r>
        <w:rPr>
          <w:rFonts w:ascii="Times New Roman" w:hAnsi="Times New Roman" w:cs="Times New Roman"/>
        </w:rPr>
        <w:t xml:space="preserve">WMC is a vital component of any community water project. </w:t>
      </w:r>
      <w:r w:rsidR="00F50482">
        <w:rPr>
          <w:rFonts w:ascii="Times New Roman" w:hAnsi="Times New Roman" w:cs="Times New Roman"/>
        </w:rPr>
        <w:t>Though the training is geared towards the development of a WMC this training is given to the community at large. This is done so that all community members will become involved in the project; ultimately allowing them to understand how each member of the community is vital in the management of their water resources. The entire community is also trained as a means to demystify the inner workings of the WMC—this assures accountability and democracy. In summation, the</w:t>
      </w:r>
      <w:r>
        <w:rPr>
          <w:rFonts w:ascii="Times New Roman" w:hAnsi="Times New Roman" w:cs="Times New Roman"/>
        </w:rPr>
        <w:t xml:space="preserve"> training </w:t>
      </w:r>
      <w:r w:rsidR="00F50482">
        <w:rPr>
          <w:rFonts w:ascii="Times New Roman" w:hAnsi="Times New Roman" w:cs="Times New Roman"/>
        </w:rPr>
        <w:t>aims to</w:t>
      </w:r>
      <w:r>
        <w:rPr>
          <w:rFonts w:ascii="Times New Roman" w:hAnsi="Times New Roman" w:cs="Times New Roman"/>
        </w:rPr>
        <w:t xml:space="preserve"> ensure sustainability by building the community’s capacity to manage their own water resources effectively and democratically. </w:t>
      </w:r>
    </w:p>
    <w:p w:rsidR="00644E6F" w:rsidRDefault="00644E6F" w:rsidP="00400953">
      <w:pPr>
        <w:spacing w:after="0" w:line="240" w:lineRule="auto"/>
        <w:rPr>
          <w:rFonts w:ascii="Times New Roman" w:hAnsi="Times New Roman" w:cs="Times New Roman"/>
        </w:rPr>
      </w:pPr>
    </w:p>
    <w:p w:rsidR="00212950" w:rsidRDefault="00212950" w:rsidP="00212950">
      <w:pPr>
        <w:spacing w:after="0" w:line="240" w:lineRule="auto"/>
        <w:jc w:val="center"/>
        <w:rPr>
          <w:rFonts w:ascii="Bookman Old Style" w:hAnsi="Bookman Old Style"/>
          <w:b/>
        </w:rPr>
      </w:pPr>
    </w:p>
    <w:p w:rsidR="00212950" w:rsidRDefault="00212950" w:rsidP="00212950">
      <w:pPr>
        <w:spacing w:after="0" w:line="240" w:lineRule="auto"/>
        <w:jc w:val="center"/>
        <w:rPr>
          <w:rFonts w:ascii="Bookman Old Style" w:hAnsi="Bookman Old Style"/>
          <w:b/>
        </w:rPr>
      </w:pPr>
    </w:p>
    <w:p w:rsidR="00234F85" w:rsidRDefault="00234F85" w:rsidP="00234F85">
      <w:pPr>
        <w:spacing w:after="0" w:line="240" w:lineRule="auto"/>
        <w:rPr>
          <w:rFonts w:ascii="Bookman Old Style" w:hAnsi="Bookman Old Style"/>
          <w:b/>
        </w:rPr>
      </w:pPr>
    </w:p>
    <w:p w:rsidR="00644E6F" w:rsidRDefault="00644E6F" w:rsidP="00234F85">
      <w:pPr>
        <w:spacing w:after="0" w:line="240" w:lineRule="auto"/>
        <w:jc w:val="center"/>
        <w:rPr>
          <w:rFonts w:ascii="Bookman Old Style" w:hAnsi="Bookman Old Style"/>
          <w:b/>
        </w:rPr>
      </w:pPr>
      <w:r>
        <w:rPr>
          <w:rFonts w:ascii="Bookman Old Style" w:hAnsi="Bookman Old Style"/>
          <w:b/>
        </w:rPr>
        <w:lastRenderedPageBreak/>
        <w:t>Community Training Program</w:t>
      </w:r>
    </w:p>
    <w:p w:rsidR="00644E6F" w:rsidRDefault="00644E6F" w:rsidP="00400953">
      <w:pPr>
        <w:spacing w:after="0" w:line="240" w:lineRule="auto"/>
        <w:rPr>
          <w:rFonts w:ascii="Times New Roman" w:hAnsi="Times New Roman" w:cs="Times New Roman"/>
        </w:rPr>
      </w:pPr>
    </w:p>
    <w:p w:rsidR="00644E6F" w:rsidRDefault="00644E6F" w:rsidP="00400953">
      <w:pPr>
        <w:spacing w:after="0" w:line="240" w:lineRule="auto"/>
        <w:rPr>
          <w:rFonts w:ascii="Times New Roman" w:hAnsi="Times New Roman" w:cs="Times New Roman"/>
        </w:rPr>
      </w:pPr>
      <w:r>
        <w:rPr>
          <w:rFonts w:ascii="Times New Roman" w:hAnsi="Times New Roman" w:cs="Times New Roman"/>
        </w:rPr>
        <w:t xml:space="preserve">It is the duty of BFF and the community to work together in order to select the days and times of the training. BFF members should be considerate to the availability of the community; the more community members in attendance to trainings the more successful the project will be. </w:t>
      </w:r>
    </w:p>
    <w:p w:rsidR="00212950" w:rsidRDefault="00212950" w:rsidP="00400953">
      <w:pPr>
        <w:spacing w:after="0" w:line="240" w:lineRule="auto"/>
        <w:rPr>
          <w:rFonts w:ascii="Times New Roman" w:hAnsi="Times New Roman" w:cs="Times New Roman"/>
        </w:rPr>
      </w:pPr>
    </w:p>
    <w:p w:rsidR="00212950" w:rsidRDefault="00644E6F" w:rsidP="00400953">
      <w:pPr>
        <w:spacing w:after="0" w:line="240" w:lineRule="auto"/>
        <w:rPr>
          <w:rFonts w:ascii="Times New Roman" w:hAnsi="Times New Roman" w:cs="Times New Roman"/>
        </w:rPr>
      </w:pPr>
      <w:r>
        <w:rPr>
          <w:rFonts w:ascii="Times New Roman" w:hAnsi="Times New Roman" w:cs="Times New Roman"/>
        </w:rPr>
        <w:t xml:space="preserve">The </w:t>
      </w:r>
      <w:r w:rsidR="007E26FB">
        <w:rPr>
          <w:rFonts w:ascii="Times New Roman" w:hAnsi="Times New Roman" w:cs="Times New Roman"/>
        </w:rPr>
        <w:t xml:space="preserve">WMC training program is comprehensive. It </w:t>
      </w:r>
      <w:r>
        <w:rPr>
          <w:rFonts w:ascii="Times New Roman" w:hAnsi="Times New Roman" w:cs="Times New Roman"/>
        </w:rPr>
        <w:t xml:space="preserve">is comprised of </w:t>
      </w:r>
      <w:r w:rsidR="007E26FB">
        <w:rPr>
          <w:rFonts w:ascii="Times New Roman" w:hAnsi="Times New Roman" w:cs="Times New Roman"/>
        </w:rPr>
        <w:t>13 lessons/modules. It is the suggestion of BFF that the training last at least 7 days which are spanned over the course of three weeks. This is to assure a productive, yet steady, pace that is not too cumbersome or tiring for both parties.</w:t>
      </w:r>
    </w:p>
    <w:p w:rsidR="00212950" w:rsidRDefault="00212950" w:rsidP="00400953">
      <w:pPr>
        <w:spacing w:after="0" w:line="240" w:lineRule="auto"/>
        <w:rPr>
          <w:rFonts w:ascii="Times New Roman" w:hAnsi="Times New Roman" w:cs="Times New Roman"/>
        </w:rPr>
      </w:pPr>
    </w:p>
    <w:p w:rsidR="00212950" w:rsidRDefault="00212950" w:rsidP="00400953">
      <w:pPr>
        <w:spacing w:after="0" w:line="240" w:lineRule="auto"/>
        <w:rPr>
          <w:rFonts w:ascii="Times New Roman" w:hAnsi="Times New Roman" w:cs="Times New Roman"/>
        </w:rPr>
      </w:pPr>
      <w:r>
        <w:rPr>
          <w:rFonts w:ascii="Times New Roman" w:hAnsi="Times New Roman" w:cs="Times New Roman"/>
        </w:rPr>
        <w:t xml:space="preserve">BFF uses two WMC training manuals. The main </w:t>
      </w:r>
      <w:r w:rsidRPr="00212950">
        <w:rPr>
          <w:rFonts w:ascii="Times New Roman" w:hAnsi="Times New Roman" w:cs="Times New Roman"/>
        </w:rPr>
        <w:t>manual is titled, ‘Water Managem</w:t>
      </w:r>
      <w:r>
        <w:rPr>
          <w:rFonts w:ascii="Times New Roman" w:hAnsi="Times New Roman" w:cs="Times New Roman"/>
        </w:rPr>
        <w:t>ent Committee Training Manual’ which has been c</w:t>
      </w:r>
      <w:r w:rsidRPr="00212950">
        <w:rPr>
          <w:rFonts w:ascii="Times New Roman" w:hAnsi="Times New Roman" w:cs="Times New Roman"/>
        </w:rPr>
        <w:t xml:space="preserve">reated </w:t>
      </w:r>
      <w:r>
        <w:rPr>
          <w:rFonts w:ascii="Times New Roman" w:hAnsi="Times New Roman" w:cs="Times New Roman"/>
        </w:rPr>
        <w:t xml:space="preserve">in </w:t>
      </w:r>
      <w:proofErr w:type="spellStart"/>
      <w:r>
        <w:rPr>
          <w:rFonts w:ascii="Times New Roman" w:hAnsi="Times New Roman" w:cs="Times New Roman"/>
        </w:rPr>
        <w:t>Bamenda</w:t>
      </w:r>
      <w:proofErr w:type="spellEnd"/>
      <w:r>
        <w:rPr>
          <w:rFonts w:ascii="Times New Roman" w:hAnsi="Times New Roman" w:cs="Times New Roman"/>
        </w:rPr>
        <w:t xml:space="preserve">, Cameroon </w:t>
      </w:r>
      <w:r w:rsidRPr="00212950">
        <w:rPr>
          <w:rFonts w:ascii="Times New Roman" w:hAnsi="Times New Roman" w:cs="Times New Roman"/>
        </w:rPr>
        <w:t xml:space="preserve">by INAD, </w:t>
      </w:r>
      <w:proofErr w:type="spellStart"/>
      <w:r w:rsidRPr="00212950">
        <w:rPr>
          <w:rFonts w:ascii="Times New Roman" w:hAnsi="Times New Roman" w:cs="Times New Roman"/>
        </w:rPr>
        <w:t>Helvates</w:t>
      </w:r>
      <w:proofErr w:type="spellEnd"/>
      <w:r w:rsidRPr="00212950">
        <w:rPr>
          <w:rFonts w:ascii="Times New Roman" w:hAnsi="Times New Roman" w:cs="Times New Roman"/>
        </w:rPr>
        <w:t xml:space="preserve"> and C.A.R.D.</w:t>
      </w:r>
      <w:r>
        <w:rPr>
          <w:rFonts w:ascii="Times New Roman" w:hAnsi="Times New Roman" w:cs="Times New Roman"/>
        </w:rPr>
        <w:t xml:space="preserve"> This manual is where the majority of training resources can be found. BFF has also created a supplementary manual which will augment the WMC Training Manual when necessary. </w:t>
      </w:r>
      <w:r w:rsidR="00442C6D">
        <w:rPr>
          <w:rFonts w:ascii="Times New Roman" w:hAnsi="Times New Roman" w:cs="Times New Roman"/>
        </w:rPr>
        <w:t xml:space="preserve">The titles of the lessons will coincide with those in the manual to ensure ease when executing the program. </w:t>
      </w:r>
      <w:r>
        <w:rPr>
          <w:rFonts w:ascii="Times New Roman" w:hAnsi="Times New Roman" w:cs="Times New Roman"/>
        </w:rPr>
        <w:t>Both manuals will be printed for the communities who receive our training.</w:t>
      </w:r>
    </w:p>
    <w:p w:rsidR="00212950" w:rsidRDefault="00212950" w:rsidP="00400953">
      <w:pPr>
        <w:spacing w:after="0" w:line="240" w:lineRule="auto"/>
        <w:rPr>
          <w:rFonts w:ascii="Times New Roman" w:hAnsi="Times New Roman" w:cs="Times New Roman"/>
        </w:rPr>
      </w:pPr>
    </w:p>
    <w:p w:rsidR="00212950" w:rsidRDefault="00212950" w:rsidP="00400953">
      <w:pPr>
        <w:spacing w:after="0" w:line="240" w:lineRule="auto"/>
        <w:rPr>
          <w:rFonts w:ascii="Bookman Old Style" w:hAnsi="Bookman Old Style"/>
          <w:b/>
        </w:rPr>
      </w:pPr>
      <w:r>
        <w:rPr>
          <w:rFonts w:ascii="Bookman Old Style" w:hAnsi="Bookman Old Style"/>
          <w:b/>
        </w:rPr>
        <w:t>Tentative Training Program Schedule</w:t>
      </w:r>
    </w:p>
    <w:p w:rsidR="00212950" w:rsidRDefault="00212950" w:rsidP="00400953">
      <w:pPr>
        <w:spacing w:after="0" w:line="240" w:lineRule="auto"/>
        <w:rPr>
          <w:rFonts w:ascii="Times New Roman" w:hAnsi="Times New Roman" w:cs="Times New Roman"/>
        </w:rPr>
      </w:pPr>
    </w:p>
    <w:p w:rsidR="004E2383" w:rsidRPr="004E2383" w:rsidRDefault="004E2383" w:rsidP="004E2383">
      <w:pPr>
        <w:spacing w:after="0" w:line="240" w:lineRule="auto"/>
        <w:jc w:val="center"/>
        <w:rPr>
          <w:rFonts w:ascii="Times New Roman" w:hAnsi="Times New Roman" w:cs="Times New Roman"/>
          <w:i/>
        </w:rPr>
      </w:pPr>
      <w:r w:rsidRPr="004E2383">
        <w:rPr>
          <w:rFonts w:ascii="Times New Roman" w:hAnsi="Times New Roman" w:cs="Times New Roman"/>
          <w:i/>
        </w:rPr>
        <w:t>WEEK ONE</w:t>
      </w:r>
    </w:p>
    <w:tbl>
      <w:tblPr>
        <w:tblStyle w:val="TableGrid"/>
        <w:tblW w:w="0" w:type="auto"/>
        <w:tblLook w:val="04A0"/>
      </w:tblPr>
      <w:tblGrid>
        <w:gridCol w:w="4788"/>
        <w:gridCol w:w="4788"/>
      </w:tblGrid>
      <w:tr w:rsidR="004E2383" w:rsidTr="004E2383">
        <w:tc>
          <w:tcPr>
            <w:tcW w:w="4788" w:type="dxa"/>
          </w:tcPr>
          <w:p w:rsidR="004E2383" w:rsidRPr="00212950" w:rsidRDefault="004E2383" w:rsidP="004E2383">
            <w:pPr>
              <w:rPr>
                <w:rFonts w:ascii="Times New Roman" w:hAnsi="Times New Roman" w:cs="Times New Roman"/>
                <w:b/>
              </w:rPr>
            </w:pPr>
            <w:r>
              <w:rPr>
                <w:rFonts w:ascii="Times New Roman" w:hAnsi="Times New Roman" w:cs="Times New Roman"/>
                <w:b/>
              </w:rPr>
              <w:t>Schedule</w:t>
            </w:r>
          </w:p>
        </w:tc>
        <w:tc>
          <w:tcPr>
            <w:tcW w:w="4788" w:type="dxa"/>
          </w:tcPr>
          <w:p w:rsidR="004E2383" w:rsidRPr="004E2383" w:rsidRDefault="004E2383" w:rsidP="00162B78">
            <w:pPr>
              <w:rPr>
                <w:rFonts w:ascii="Times New Roman" w:hAnsi="Times New Roman" w:cs="Times New Roman"/>
                <w:b/>
              </w:rPr>
            </w:pPr>
            <w:r w:rsidRPr="004E2383">
              <w:rPr>
                <w:rFonts w:ascii="Times New Roman" w:hAnsi="Times New Roman" w:cs="Times New Roman"/>
                <w:b/>
              </w:rPr>
              <w:t xml:space="preserve">Training </w:t>
            </w:r>
            <w:r w:rsidR="00162B78">
              <w:rPr>
                <w:rFonts w:ascii="Times New Roman" w:hAnsi="Times New Roman" w:cs="Times New Roman"/>
                <w:b/>
              </w:rPr>
              <w:t>Objectives</w:t>
            </w:r>
          </w:p>
        </w:tc>
      </w:tr>
      <w:tr w:rsidR="004E2383" w:rsidTr="004E2383">
        <w:tc>
          <w:tcPr>
            <w:tcW w:w="4788" w:type="dxa"/>
          </w:tcPr>
          <w:p w:rsidR="004E2383" w:rsidRPr="00212950" w:rsidRDefault="004E2383" w:rsidP="004E2383">
            <w:pPr>
              <w:rPr>
                <w:rFonts w:ascii="Times New Roman" w:hAnsi="Times New Roman" w:cs="Times New Roman"/>
                <w:b/>
              </w:rPr>
            </w:pPr>
            <w:r w:rsidRPr="00212950">
              <w:rPr>
                <w:rFonts w:ascii="Times New Roman" w:hAnsi="Times New Roman" w:cs="Times New Roman"/>
                <w:b/>
              </w:rPr>
              <w:t>Day One</w:t>
            </w:r>
          </w:p>
          <w:p w:rsidR="004E2383" w:rsidRDefault="004E2383" w:rsidP="004E2383">
            <w:pPr>
              <w:rPr>
                <w:rFonts w:ascii="Times New Roman" w:hAnsi="Times New Roman" w:cs="Times New Roman"/>
              </w:rPr>
            </w:pPr>
            <w:r>
              <w:rPr>
                <w:rFonts w:ascii="Times New Roman" w:hAnsi="Times New Roman" w:cs="Times New Roman"/>
              </w:rPr>
              <w:t>Lesson One: Water is Life</w:t>
            </w:r>
          </w:p>
          <w:p w:rsidR="004E2383" w:rsidRDefault="004E2383" w:rsidP="004E2383">
            <w:pPr>
              <w:rPr>
                <w:rFonts w:ascii="Times New Roman" w:hAnsi="Times New Roman" w:cs="Times New Roman"/>
              </w:rPr>
            </w:pPr>
            <w:r>
              <w:rPr>
                <w:rFonts w:ascii="Times New Roman" w:hAnsi="Times New Roman" w:cs="Times New Roman"/>
              </w:rPr>
              <w:t>Lesson Two: Water, Hygiene and Environmental Sanitation</w:t>
            </w:r>
          </w:p>
          <w:p w:rsidR="004E2383" w:rsidRDefault="004E2383" w:rsidP="004E2383">
            <w:pPr>
              <w:rPr>
                <w:rFonts w:ascii="Times New Roman" w:hAnsi="Times New Roman" w:cs="Times New Roman"/>
              </w:rPr>
            </w:pPr>
            <w:r>
              <w:rPr>
                <w:rFonts w:ascii="Times New Roman" w:hAnsi="Times New Roman" w:cs="Times New Roman"/>
              </w:rPr>
              <w:t>Lesson Three: Water Treatment and Storage</w:t>
            </w:r>
          </w:p>
        </w:tc>
        <w:tc>
          <w:tcPr>
            <w:tcW w:w="4788" w:type="dxa"/>
          </w:tcPr>
          <w:p w:rsidR="00162B78" w:rsidRDefault="00162B78" w:rsidP="00162B78">
            <w:pPr>
              <w:rPr>
                <w:rFonts w:ascii="Times New Roman" w:hAnsi="Times New Roman" w:cs="Times New Roman"/>
              </w:rPr>
            </w:pPr>
            <w:r>
              <w:rPr>
                <w:rFonts w:ascii="Times New Roman" w:hAnsi="Times New Roman" w:cs="Times New Roman"/>
              </w:rPr>
              <w:t>Community members should demonstrate they understand: the importance of water, how water affects their lives, water quality indicators and the best methods for treating and storing water.</w:t>
            </w:r>
          </w:p>
        </w:tc>
      </w:tr>
      <w:tr w:rsidR="004E2383" w:rsidTr="004E2383">
        <w:tc>
          <w:tcPr>
            <w:tcW w:w="4788" w:type="dxa"/>
          </w:tcPr>
          <w:p w:rsidR="004E2383" w:rsidRDefault="004E2383" w:rsidP="004E2383">
            <w:pPr>
              <w:rPr>
                <w:rFonts w:ascii="Times New Roman" w:hAnsi="Times New Roman" w:cs="Times New Roman"/>
                <w:b/>
              </w:rPr>
            </w:pPr>
            <w:r>
              <w:rPr>
                <w:rFonts w:ascii="Times New Roman" w:hAnsi="Times New Roman" w:cs="Times New Roman"/>
                <w:b/>
              </w:rPr>
              <w:t>Day Two</w:t>
            </w:r>
          </w:p>
          <w:p w:rsidR="004E2383" w:rsidRDefault="004E2383" w:rsidP="004E2383">
            <w:pPr>
              <w:rPr>
                <w:rFonts w:ascii="Times New Roman" w:hAnsi="Times New Roman" w:cs="Times New Roman"/>
              </w:rPr>
            </w:pPr>
            <w:r>
              <w:rPr>
                <w:rFonts w:ascii="Times New Roman" w:hAnsi="Times New Roman" w:cs="Times New Roman"/>
              </w:rPr>
              <w:t>Lesson Four: Village Water Supply Structures and Maintenance</w:t>
            </w:r>
          </w:p>
          <w:p w:rsidR="004E2383" w:rsidRDefault="00AB6715" w:rsidP="00AB6715">
            <w:pPr>
              <w:rPr>
                <w:rFonts w:ascii="Times New Roman" w:hAnsi="Times New Roman" w:cs="Times New Roman"/>
              </w:rPr>
            </w:pPr>
            <w:r>
              <w:rPr>
                <w:rFonts w:ascii="Times New Roman" w:hAnsi="Times New Roman" w:cs="Times New Roman"/>
              </w:rPr>
              <w:t>Lesson Five: Sensitization of Community</w:t>
            </w:r>
          </w:p>
        </w:tc>
        <w:tc>
          <w:tcPr>
            <w:tcW w:w="4788" w:type="dxa"/>
          </w:tcPr>
          <w:p w:rsidR="004E2383" w:rsidRDefault="00162B78" w:rsidP="00162B78">
            <w:pPr>
              <w:rPr>
                <w:rFonts w:ascii="Times New Roman" w:hAnsi="Times New Roman" w:cs="Times New Roman"/>
              </w:rPr>
            </w:pPr>
            <w:r>
              <w:rPr>
                <w:rFonts w:ascii="Times New Roman" w:hAnsi="Times New Roman" w:cs="Times New Roman"/>
              </w:rPr>
              <w:t>All community members should begin to understand the technical workings of a village water supply system and be able to identifying major components of their system.</w:t>
            </w:r>
          </w:p>
        </w:tc>
      </w:tr>
      <w:tr w:rsidR="004E2383" w:rsidTr="004E2383">
        <w:tc>
          <w:tcPr>
            <w:tcW w:w="4788" w:type="dxa"/>
          </w:tcPr>
          <w:p w:rsidR="004E2383" w:rsidRDefault="004E2383" w:rsidP="004E2383">
            <w:pPr>
              <w:rPr>
                <w:rFonts w:ascii="Times New Roman" w:hAnsi="Times New Roman" w:cs="Times New Roman"/>
                <w:b/>
              </w:rPr>
            </w:pPr>
            <w:r>
              <w:rPr>
                <w:rFonts w:ascii="Times New Roman" w:hAnsi="Times New Roman" w:cs="Times New Roman"/>
                <w:b/>
              </w:rPr>
              <w:t>Day Three</w:t>
            </w:r>
          </w:p>
          <w:p w:rsidR="004E2383" w:rsidRDefault="004E2383" w:rsidP="004E2383">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Six</w:t>
            </w:r>
            <w:r>
              <w:rPr>
                <w:rFonts w:ascii="Times New Roman" w:hAnsi="Times New Roman" w:cs="Times New Roman"/>
              </w:rPr>
              <w:t xml:space="preserve">: Gender </w:t>
            </w:r>
          </w:p>
          <w:p w:rsidR="004E2383" w:rsidRDefault="004E2383" w:rsidP="004E2383">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Seven</w:t>
            </w:r>
            <w:r>
              <w:rPr>
                <w:rFonts w:ascii="Times New Roman" w:hAnsi="Times New Roman" w:cs="Times New Roman"/>
              </w:rPr>
              <w:t>: Importance and Functions of the Water Committee</w:t>
            </w:r>
          </w:p>
          <w:p w:rsidR="004E2383" w:rsidRDefault="004E2383" w:rsidP="00400953">
            <w:pPr>
              <w:rPr>
                <w:rFonts w:ascii="Times New Roman" w:hAnsi="Times New Roman" w:cs="Times New Roman"/>
              </w:rPr>
            </w:pPr>
          </w:p>
        </w:tc>
        <w:tc>
          <w:tcPr>
            <w:tcW w:w="4788" w:type="dxa"/>
          </w:tcPr>
          <w:p w:rsidR="004E2383" w:rsidRDefault="00162B78" w:rsidP="00400953">
            <w:pPr>
              <w:rPr>
                <w:rFonts w:ascii="Times New Roman" w:hAnsi="Times New Roman" w:cs="Times New Roman"/>
              </w:rPr>
            </w:pPr>
            <w:r>
              <w:rPr>
                <w:rFonts w:ascii="Times New Roman" w:hAnsi="Times New Roman" w:cs="Times New Roman"/>
              </w:rPr>
              <w:t>Community members will learn the explicit roles of a WMC and begin to think of who in their community may be best suited for each position. Community members will also understand the importance of incorporating women into the WMC.</w:t>
            </w:r>
          </w:p>
        </w:tc>
      </w:tr>
    </w:tbl>
    <w:p w:rsidR="00212950" w:rsidRDefault="00212950" w:rsidP="00400953">
      <w:pPr>
        <w:spacing w:after="0" w:line="240" w:lineRule="auto"/>
        <w:rPr>
          <w:rFonts w:ascii="Times New Roman" w:hAnsi="Times New Roman" w:cs="Times New Roman"/>
        </w:rPr>
      </w:pPr>
    </w:p>
    <w:p w:rsidR="004E2383" w:rsidRPr="004E2383" w:rsidRDefault="004E2383" w:rsidP="004E2383">
      <w:pPr>
        <w:spacing w:after="0" w:line="240" w:lineRule="auto"/>
        <w:jc w:val="center"/>
        <w:rPr>
          <w:rFonts w:ascii="Times New Roman" w:hAnsi="Times New Roman" w:cs="Times New Roman"/>
          <w:i/>
        </w:rPr>
      </w:pPr>
      <w:r w:rsidRPr="004E2383">
        <w:rPr>
          <w:rFonts w:ascii="Times New Roman" w:hAnsi="Times New Roman" w:cs="Times New Roman"/>
          <w:i/>
        </w:rPr>
        <w:t>WEEK TWO</w:t>
      </w:r>
    </w:p>
    <w:tbl>
      <w:tblPr>
        <w:tblStyle w:val="TableGrid"/>
        <w:tblW w:w="0" w:type="auto"/>
        <w:tblLook w:val="04A0"/>
      </w:tblPr>
      <w:tblGrid>
        <w:gridCol w:w="4788"/>
        <w:gridCol w:w="4788"/>
      </w:tblGrid>
      <w:tr w:rsidR="004E2383" w:rsidTr="00DA6C92">
        <w:tc>
          <w:tcPr>
            <w:tcW w:w="4788" w:type="dxa"/>
          </w:tcPr>
          <w:p w:rsidR="004E2383" w:rsidRPr="00212950" w:rsidRDefault="004E2383" w:rsidP="00DA6C92">
            <w:pPr>
              <w:rPr>
                <w:rFonts w:ascii="Times New Roman" w:hAnsi="Times New Roman" w:cs="Times New Roman"/>
                <w:b/>
              </w:rPr>
            </w:pPr>
            <w:r>
              <w:rPr>
                <w:rFonts w:ascii="Times New Roman" w:hAnsi="Times New Roman" w:cs="Times New Roman"/>
                <w:b/>
              </w:rPr>
              <w:t>Schedule</w:t>
            </w:r>
          </w:p>
        </w:tc>
        <w:tc>
          <w:tcPr>
            <w:tcW w:w="4788" w:type="dxa"/>
          </w:tcPr>
          <w:p w:rsidR="004E2383" w:rsidRPr="004E2383" w:rsidRDefault="004E2383" w:rsidP="00162B78">
            <w:pPr>
              <w:rPr>
                <w:rFonts w:ascii="Times New Roman" w:hAnsi="Times New Roman" w:cs="Times New Roman"/>
                <w:b/>
              </w:rPr>
            </w:pPr>
            <w:r w:rsidRPr="004E2383">
              <w:rPr>
                <w:rFonts w:ascii="Times New Roman" w:hAnsi="Times New Roman" w:cs="Times New Roman"/>
                <w:b/>
              </w:rPr>
              <w:t xml:space="preserve">Training </w:t>
            </w:r>
            <w:r w:rsidR="00162B78">
              <w:rPr>
                <w:rFonts w:ascii="Times New Roman" w:hAnsi="Times New Roman" w:cs="Times New Roman"/>
                <w:b/>
              </w:rPr>
              <w:t>Objectives</w:t>
            </w:r>
          </w:p>
        </w:tc>
      </w:tr>
      <w:tr w:rsidR="004E2383" w:rsidTr="00DA6C92">
        <w:tc>
          <w:tcPr>
            <w:tcW w:w="4788" w:type="dxa"/>
          </w:tcPr>
          <w:p w:rsidR="004E2383" w:rsidRDefault="004E2383" w:rsidP="004E2383">
            <w:pPr>
              <w:rPr>
                <w:rFonts w:ascii="Times New Roman" w:hAnsi="Times New Roman" w:cs="Times New Roman"/>
                <w:b/>
              </w:rPr>
            </w:pPr>
            <w:r>
              <w:rPr>
                <w:rFonts w:ascii="Times New Roman" w:hAnsi="Times New Roman" w:cs="Times New Roman"/>
                <w:b/>
              </w:rPr>
              <w:t>Day Four</w:t>
            </w:r>
          </w:p>
          <w:p w:rsidR="004E2383" w:rsidRDefault="004E2383" w:rsidP="004E2383">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Eight</w:t>
            </w:r>
            <w:r>
              <w:rPr>
                <w:rFonts w:ascii="Times New Roman" w:hAnsi="Times New Roman" w:cs="Times New Roman"/>
              </w:rPr>
              <w:t>: Planning and Implementing</w:t>
            </w:r>
          </w:p>
          <w:p w:rsidR="004E2383" w:rsidRDefault="004E2383" w:rsidP="004E2383">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Nine</w:t>
            </w:r>
            <w:r>
              <w:rPr>
                <w:rFonts w:ascii="Times New Roman" w:hAnsi="Times New Roman" w:cs="Times New Roman"/>
              </w:rPr>
              <w:t>: Monitoring and Evaluation</w:t>
            </w:r>
          </w:p>
          <w:p w:rsidR="004E2383" w:rsidRDefault="004E2383" w:rsidP="00AB6715">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Ten</w:t>
            </w:r>
            <w:r>
              <w:rPr>
                <w:rFonts w:ascii="Times New Roman" w:hAnsi="Times New Roman" w:cs="Times New Roman"/>
              </w:rPr>
              <w:t>: Monitoring of the Village Water Supply System</w:t>
            </w:r>
          </w:p>
        </w:tc>
        <w:tc>
          <w:tcPr>
            <w:tcW w:w="4788" w:type="dxa"/>
          </w:tcPr>
          <w:p w:rsidR="004E2383" w:rsidRDefault="00A11347" w:rsidP="00DA6C92">
            <w:pPr>
              <w:rPr>
                <w:rFonts w:ascii="Times New Roman" w:hAnsi="Times New Roman" w:cs="Times New Roman"/>
              </w:rPr>
            </w:pPr>
            <w:r>
              <w:rPr>
                <w:rFonts w:ascii="Times New Roman" w:hAnsi="Times New Roman" w:cs="Times New Roman"/>
              </w:rPr>
              <w:t>Community members will understand the logistics of planning and implement and its relation to the maintenance and upkeep of their water system as well as the importance and logistics of monitoring the system.</w:t>
            </w:r>
          </w:p>
        </w:tc>
      </w:tr>
      <w:tr w:rsidR="00853778" w:rsidTr="002458FE">
        <w:tc>
          <w:tcPr>
            <w:tcW w:w="9576" w:type="dxa"/>
            <w:gridSpan w:val="2"/>
          </w:tcPr>
          <w:p w:rsidR="00853778" w:rsidRDefault="00853778" w:rsidP="00853778">
            <w:pPr>
              <w:jc w:val="center"/>
              <w:rPr>
                <w:rFonts w:ascii="Times New Roman" w:hAnsi="Times New Roman" w:cs="Times New Roman"/>
              </w:rPr>
            </w:pPr>
            <w:r>
              <w:rPr>
                <w:rFonts w:ascii="Times New Roman" w:hAnsi="Times New Roman" w:cs="Times New Roman"/>
              </w:rPr>
              <w:t xml:space="preserve">BFF should order construction materials </w:t>
            </w:r>
          </w:p>
        </w:tc>
      </w:tr>
      <w:tr w:rsidR="004E2383" w:rsidTr="00DA6C92">
        <w:tc>
          <w:tcPr>
            <w:tcW w:w="4788" w:type="dxa"/>
          </w:tcPr>
          <w:p w:rsidR="004E2383" w:rsidRDefault="004E2383" w:rsidP="004E2383">
            <w:pPr>
              <w:rPr>
                <w:rFonts w:ascii="Times New Roman" w:hAnsi="Times New Roman" w:cs="Times New Roman"/>
                <w:b/>
              </w:rPr>
            </w:pPr>
            <w:r>
              <w:rPr>
                <w:rFonts w:ascii="Times New Roman" w:hAnsi="Times New Roman" w:cs="Times New Roman"/>
                <w:b/>
              </w:rPr>
              <w:t>Day Five</w:t>
            </w:r>
          </w:p>
          <w:p w:rsidR="004E2383" w:rsidRDefault="004E2383" w:rsidP="004E2383">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Eleven</w:t>
            </w:r>
            <w:r>
              <w:rPr>
                <w:rFonts w:ascii="Times New Roman" w:hAnsi="Times New Roman" w:cs="Times New Roman"/>
              </w:rPr>
              <w:t>: Conflict Management</w:t>
            </w:r>
          </w:p>
          <w:p w:rsidR="004E2383" w:rsidRDefault="004E2383" w:rsidP="00AB6715">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Twelve</w:t>
            </w:r>
            <w:r>
              <w:rPr>
                <w:rFonts w:ascii="Times New Roman" w:hAnsi="Times New Roman" w:cs="Times New Roman"/>
              </w:rPr>
              <w:t>: Budgeting</w:t>
            </w:r>
          </w:p>
        </w:tc>
        <w:tc>
          <w:tcPr>
            <w:tcW w:w="4788" w:type="dxa"/>
          </w:tcPr>
          <w:p w:rsidR="004E2383" w:rsidRDefault="00A11347" w:rsidP="00ED6B93">
            <w:pPr>
              <w:rPr>
                <w:rFonts w:ascii="Times New Roman" w:hAnsi="Times New Roman" w:cs="Times New Roman"/>
              </w:rPr>
            </w:pPr>
            <w:r>
              <w:rPr>
                <w:rFonts w:ascii="Times New Roman" w:hAnsi="Times New Roman" w:cs="Times New Roman"/>
              </w:rPr>
              <w:t>Community members will begin discussing potential problems/conflicts that may arise and begin to think of methods to either prevent said conflicts and/or resolve them. The importance of budgeting will be addressed—</w:t>
            </w:r>
            <w:r w:rsidR="00ED6B93">
              <w:rPr>
                <w:rFonts w:ascii="Times New Roman" w:hAnsi="Times New Roman" w:cs="Times New Roman"/>
              </w:rPr>
              <w:t>what is a budget, why is it important, how will it help the WMC?</w:t>
            </w:r>
          </w:p>
        </w:tc>
      </w:tr>
    </w:tbl>
    <w:p w:rsidR="009E2230" w:rsidRDefault="009E2230" w:rsidP="004E2383">
      <w:pPr>
        <w:spacing w:after="0" w:line="240" w:lineRule="auto"/>
        <w:jc w:val="center"/>
        <w:rPr>
          <w:rFonts w:ascii="Times New Roman" w:hAnsi="Times New Roman" w:cs="Times New Roman"/>
          <w:i/>
        </w:rPr>
      </w:pPr>
    </w:p>
    <w:p w:rsidR="004E2383" w:rsidRPr="004E2383" w:rsidRDefault="004E2383" w:rsidP="004E2383">
      <w:pPr>
        <w:spacing w:after="0" w:line="240" w:lineRule="auto"/>
        <w:jc w:val="center"/>
        <w:rPr>
          <w:rFonts w:ascii="Times New Roman" w:hAnsi="Times New Roman" w:cs="Times New Roman"/>
          <w:i/>
        </w:rPr>
      </w:pPr>
      <w:r w:rsidRPr="004E2383">
        <w:rPr>
          <w:rFonts w:ascii="Times New Roman" w:hAnsi="Times New Roman" w:cs="Times New Roman"/>
          <w:i/>
        </w:rPr>
        <w:t>WEEK THREE</w:t>
      </w:r>
    </w:p>
    <w:tbl>
      <w:tblPr>
        <w:tblStyle w:val="TableGrid"/>
        <w:tblW w:w="0" w:type="auto"/>
        <w:tblLook w:val="04A0"/>
      </w:tblPr>
      <w:tblGrid>
        <w:gridCol w:w="4788"/>
        <w:gridCol w:w="4788"/>
      </w:tblGrid>
      <w:tr w:rsidR="004E2383" w:rsidTr="00DA6C92">
        <w:tc>
          <w:tcPr>
            <w:tcW w:w="4788" w:type="dxa"/>
          </w:tcPr>
          <w:p w:rsidR="004E2383" w:rsidRPr="00212950" w:rsidRDefault="004E2383" w:rsidP="00DA6C92">
            <w:pPr>
              <w:rPr>
                <w:rFonts w:ascii="Times New Roman" w:hAnsi="Times New Roman" w:cs="Times New Roman"/>
                <w:b/>
              </w:rPr>
            </w:pPr>
            <w:r>
              <w:rPr>
                <w:rFonts w:ascii="Times New Roman" w:hAnsi="Times New Roman" w:cs="Times New Roman"/>
                <w:b/>
              </w:rPr>
              <w:t>Schedule</w:t>
            </w:r>
          </w:p>
        </w:tc>
        <w:tc>
          <w:tcPr>
            <w:tcW w:w="4788" w:type="dxa"/>
          </w:tcPr>
          <w:p w:rsidR="004E2383" w:rsidRPr="004E2383" w:rsidRDefault="004E2383" w:rsidP="00162B78">
            <w:pPr>
              <w:rPr>
                <w:rFonts w:ascii="Times New Roman" w:hAnsi="Times New Roman" w:cs="Times New Roman"/>
                <w:b/>
              </w:rPr>
            </w:pPr>
            <w:r w:rsidRPr="004E2383">
              <w:rPr>
                <w:rFonts w:ascii="Times New Roman" w:hAnsi="Times New Roman" w:cs="Times New Roman"/>
                <w:b/>
              </w:rPr>
              <w:t xml:space="preserve">Training </w:t>
            </w:r>
            <w:r w:rsidR="00162B78">
              <w:rPr>
                <w:rFonts w:ascii="Times New Roman" w:hAnsi="Times New Roman" w:cs="Times New Roman"/>
                <w:b/>
              </w:rPr>
              <w:t>Objectives</w:t>
            </w:r>
          </w:p>
        </w:tc>
      </w:tr>
      <w:tr w:rsidR="004E2383" w:rsidTr="00DA6C92">
        <w:tc>
          <w:tcPr>
            <w:tcW w:w="4788" w:type="dxa"/>
          </w:tcPr>
          <w:p w:rsidR="004E2383" w:rsidRDefault="004E2383" w:rsidP="004E2383">
            <w:pPr>
              <w:rPr>
                <w:rFonts w:ascii="Times New Roman" w:hAnsi="Times New Roman" w:cs="Times New Roman"/>
                <w:b/>
              </w:rPr>
            </w:pPr>
            <w:r>
              <w:rPr>
                <w:rFonts w:ascii="Times New Roman" w:hAnsi="Times New Roman" w:cs="Times New Roman"/>
                <w:b/>
              </w:rPr>
              <w:t>Day Six</w:t>
            </w:r>
          </w:p>
          <w:p w:rsidR="004E2383" w:rsidRDefault="00122A16" w:rsidP="004E2383">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Thirteen</w:t>
            </w:r>
            <w:r>
              <w:rPr>
                <w:rFonts w:ascii="Times New Roman" w:hAnsi="Times New Roman" w:cs="Times New Roman"/>
              </w:rPr>
              <w:t xml:space="preserve">: </w:t>
            </w:r>
            <w:proofErr w:type="spellStart"/>
            <w:r>
              <w:rPr>
                <w:rFonts w:ascii="Times New Roman" w:hAnsi="Times New Roman" w:cs="Times New Roman"/>
              </w:rPr>
              <w:t>Mobi</w:t>
            </w:r>
            <w:r w:rsidR="004E2383">
              <w:rPr>
                <w:rFonts w:ascii="Times New Roman" w:hAnsi="Times New Roman" w:cs="Times New Roman"/>
              </w:rPr>
              <w:t>lisation</w:t>
            </w:r>
            <w:proofErr w:type="spellEnd"/>
            <w:r w:rsidR="004E2383">
              <w:rPr>
                <w:rFonts w:ascii="Times New Roman" w:hAnsi="Times New Roman" w:cs="Times New Roman"/>
              </w:rPr>
              <w:t xml:space="preserve"> of Resources</w:t>
            </w:r>
          </w:p>
          <w:p w:rsidR="004E2383" w:rsidRDefault="004E2383" w:rsidP="00AB6715">
            <w:pPr>
              <w:rPr>
                <w:rFonts w:ascii="Times New Roman" w:hAnsi="Times New Roman" w:cs="Times New Roman"/>
              </w:rPr>
            </w:pPr>
            <w:r>
              <w:rPr>
                <w:rFonts w:ascii="Times New Roman" w:hAnsi="Times New Roman" w:cs="Times New Roman"/>
              </w:rPr>
              <w:t xml:space="preserve">Lesson </w:t>
            </w:r>
            <w:r w:rsidR="00AB6715">
              <w:rPr>
                <w:rFonts w:ascii="Times New Roman" w:hAnsi="Times New Roman" w:cs="Times New Roman"/>
              </w:rPr>
              <w:t>Fourteen</w:t>
            </w:r>
            <w:r>
              <w:rPr>
                <w:rFonts w:ascii="Times New Roman" w:hAnsi="Times New Roman" w:cs="Times New Roman"/>
              </w:rPr>
              <w:t>: Bookkeeping for WMCs</w:t>
            </w:r>
          </w:p>
        </w:tc>
        <w:tc>
          <w:tcPr>
            <w:tcW w:w="4788" w:type="dxa"/>
          </w:tcPr>
          <w:p w:rsidR="004E2383" w:rsidRDefault="00ED6B93" w:rsidP="00DA6C92">
            <w:pPr>
              <w:rPr>
                <w:rFonts w:ascii="Times New Roman" w:hAnsi="Times New Roman" w:cs="Times New Roman"/>
              </w:rPr>
            </w:pPr>
            <w:r>
              <w:rPr>
                <w:rFonts w:ascii="Times New Roman" w:hAnsi="Times New Roman" w:cs="Times New Roman"/>
              </w:rPr>
              <w:t xml:space="preserve">Discussion regarding the future </w:t>
            </w:r>
            <w:proofErr w:type="spellStart"/>
            <w:r>
              <w:rPr>
                <w:rFonts w:ascii="Times New Roman" w:hAnsi="Times New Roman" w:cs="Times New Roman"/>
              </w:rPr>
              <w:t>mobilistation</w:t>
            </w:r>
            <w:proofErr w:type="spellEnd"/>
            <w:r>
              <w:rPr>
                <w:rFonts w:ascii="Times New Roman" w:hAnsi="Times New Roman" w:cs="Times New Roman"/>
              </w:rPr>
              <w:t xml:space="preserve"> of resources in order to execute maintenance, upkeep as well as repairs. Best practices in bookkeeping will be discussed so the WMC will understand the explicit behind balancing a budget. </w:t>
            </w:r>
          </w:p>
        </w:tc>
      </w:tr>
      <w:tr w:rsidR="00AB6715" w:rsidTr="00DA6C92">
        <w:tc>
          <w:tcPr>
            <w:tcW w:w="4788" w:type="dxa"/>
          </w:tcPr>
          <w:p w:rsidR="00AB6715" w:rsidRDefault="00AB6715" w:rsidP="004E2383">
            <w:pPr>
              <w:rPr>
                <w:rFonts w:ascii="Times New Roman" w:hAnsi="Times New Roman" w:cs="Times New Roman"/>
                <w:b/>
              </w:rPr>
            </w:pPr>
            <w:r>
              <w:rPr>
                <w:rFonts w:ascii="Times New Roman" w:hAnsi="Times New Roman" w:cs="Times New Roman"/>
                <w:b/>
              </w:rPr>
              <w:t>Day Seven</w:t>
            </w:r>
          </w:p>
          <w:p w:rsidR="00AB6715" w:rsidRPr="00AB6715" w:rsidRDefault="00AB6715" w:rsidP="00AB6715">
            <w:pPr>
              <w:rPr>
                <w:rFonts w:ascii="Times New Roman" w:hAnsi="Times New Roman" w:cs="Times New Roman"/>
              </w:rPr>
            </w:pPr>
            <w:r>
              <w:rPr>
                <w:rFonts w:ascii="Times New Roman" w:hAnsi="Times New Roman" w:cs="Times New Roman"/>
              </w:rPr>
              <w:t>Election of Water Management Committee and organization of rules, regulations, by-laws and fee schedule</w:t>
            </w:r>
          </w:p>
        </w:tc>
        <w:tc>
          <w:tcPr>
            <w:tcW w:w="4788" w:type="dxa"/>
          </w:tcPr>
          <w:p w:rsidR="00AB6715" w:rsidRDefault="00AB6715" w:rsidP="00DA6C92">
            <w:pPr>
              <w:rPr>
                <w:rFonts w:ascii="Times New Roman" w:hAnsi="Times New Roman" w:cs="Times New Roman"/>
              </w:rPr>
            </w:pPr>
            <w:r>
              <w:rPr>
                <w:rFonts w:ascii="Times New Roman" w:hAnsi="Times New Roman" w:cs="Times New Roman"/>
              </w:rPr>
              <w:t>BFF will assist in the election process of the WMC and work as an intermediate between the community and the elected WMC during the organization of the rules, regulations, by-laws and fee schedule.</w:t>
            </w:r>
          </w:p>
        </w:tc>
      </w:tr>
      <w:tr w:rsidR="004E2383" w:rsidTr="00DA6C92">
        <w:tc>
          <w:tcPr>
            <w:tcW w:w="4788" w:type="dxa"/>
          </w:tcPr>
          <w:p w:rsidR="004E2383" w:rsidRDefault="004E2383" w:rsidP="004E2383">
            <w:pPr>
              <w:rPr>
                <w:rFonts w:ascii="Times New Roman" w:hAnsi="Times New Roman" w:cs="Times New Roman"/>
                <w:b/>
              </w:rPr>
            </w:pPr>
            <w:r>
              <w:rPr>
                <w:rFonts w:ascii="Times New Roman" w:hAnsi="Times New Roman" w:cs="Times New Roman"/>
                <w:b/>
              </w:rPr>
              <w:t xml:space="preserve">Day </w:t>
            </w:r>
            <w:r w:rsidR="00AB6715">
              <w:rPr>
                <w:rFonts w:ascii="Times New Roman" w:hAnsi="Times New Roman" w:cs="Times New Roman"/>
                <w:b/>
              </w:rPr>
              <w:t>Eight</w:t>
            </w:r>
          </w:p>
          <w:p w:rsidR="004E2383" w:rsidRDefault="004E2383" w:rsidP="004E2383">
            <w:pPr>
              <w:rPr>
                <w:rFonts w:ascii="Times New Roman" w:hAnsi="Times New Roman" w:cs="Times New Roman"/>
              </w:rPr>
            </w:pPr>
            <w:r>
              <w:rPr>
                <w:rFonts w:ascii="Times New Roman" w:hAnsi="Times New Roman" w:cs="Times New Roman"/>
              </w:rPr>
              <w:t>Community walk to determine standpipe placement</w:t>
            </w:r>
          </w:p>
          <w:p w:rsidR="004E2383" w:rsidRPr="004E2383" w:rsidRDefault="004E2383" w:rsidP="004E2383">
            <w:pPr>
              <w:rPr>
                <w:rFonts w:ascii="Times New Roman" w:hAnsi="Times New Roman" w:cs="Times New Roman"/>
              </w:rPr>
            </w:pPr>
            <w:r>
              <w:rPr>
                <w:rFonts w:ascii="Times New Roman" w:hAnsi="Times New Roman" w:cs="Times New Roman"/>
              </w:rPr>
              <w:t>Discussion of timeline with plumber and technician</w:t>
            </w:r>
          </w:p>
        </w:tc>
        <w:tc>
          <w:tcPr>
            <w:tcW w:w="4788" w:type="dxa"/>
          </w:tcPr>
          <w:p w:rsidR="004E2383" w:rsidRDefault="007A7354" w:rsidP="00DA6C92">
            <w:pPr>
              <w:rPr>
                <w:rFonts w:ascii="Times New Roman" w:hAnsi="Times New Roman" w:cs="Times New Roman"/>
              </w:rPr>
            </w:pPr>
            <w:r>
              <w:rPr>
                <w:rFonts w:ascii="Times New Roman" w:hAnsi="Times New Roman" w:cs="Times New Roman"/>
              </w:rPr>
              <w:t>The entire community will come together in order to plan the route of the pipeline, placement of the standpipes and begin planning the timeline with the hired technicians involved.</w:t>
            </w:r>
          </w:p>
        </w:tc>
      </w:tr>
      <w:tr w:rsidR="004E2383" w:rsidTr="00DA6C92">
        <w:tc>
          <w:tcPr>
            <w:tcW w:w="4788" w:type="dxa"/>
          </w:tcPr>
          <w:p w:rsidR="004E2383" w:rsidRDefault="004E2383" w:rsidP="004E2383">
            <w:pPr>
              <w:rPr>
                <w:rFonts w:ascii="Times New Roman" w:hAnsi="Times New Roman" w:cs="Times New Roman"/>
                <w:b/>
              </w:rPr>
            </w:pPr>
            <w:r>
              <w:rPr>
                <w:rFonts w:ascii="Times New Roman" w:hAnsi="Times New Roman" w:cs="Times New Roman"/>
                <w:b/>
              </w:rPr>
              <w:t xml:space="preserve">Day </w:t>
            </w:r>
            <w:r w:rsidR="00AB6715">
              <w:rPr>
                <w:rFonts w:ascii="Times New Roman" w:hAnsi="Times New Roman" w:cs="Times New Roman"/>
                <w:b/>
              </w:rPr>
              <w:t>Nine</w:t>
            </w:r>
          </w:p>
          <w:p w:rsidR="004E2383" w:rsidRPr="004E2383" w:rsidRDefault="004E2383" w:rsidP="004E2383">
            <w:pPr>
              <w:rPr>
                <w:rFonts w:ascii="Times New Roman" w:hAnsi="Times New Roman" w:cs="Times New Roman"/>
              </w:rPr>
            </w:pPr>
            <w:r>
              <w:rPr>
                <w:rFonts w:ascii="Times New Roman" w:hAnsi="Times New Roman" w:cs="Times New Roman"/>
              </w:rPr>
              <w:t>Construction Begins</w:t>
            </w:r>
          </w:p>
        </w:tc>
        <w:tc>
          <w:tcPr>
            <w:tcW w:w="4788" w:type="dxa"/>
          </w:tcPr>
          <w:p w:rsidR="004E2383" w:rsidRDefault="006B1DA9" w:rsidP="00DA6C92">
            <w:pPr>
              <w:rPr>
                <w:rFonts w:ascii="Times New Roman" w:hAnsi="Times New Roman" w:cs="Times New Roman"/>
              </w:rPr>
            </w:pPr>
            <w:r>
              <w:rPr>
                <w:rFonts w:ascii="Times New Roman" w:hAnsi="Times New Roman" w:cs="Times New Roman"/>
              </w:rPr>
              <w:t xml:space="preserve">Community members will begin working-- digging the pipeline, gathering stones, transporting sand/gravel and other supplies. </w:t>
            </w:r>
            <w:r w:rsidR="009A294D">
              <w:rPr>
                <w:rFonts w:ascii="Times New Roman" w:hAnsi="Times New Roman" w:cs="Times New Roman"/>
              </w:rPr>
              <w:t>This is where the elected caretaker will begin to shadow both the plumber and technician in order to being competent in the water system.</w:t>
            </w:r>
          </w:p>
        </w:tc>
      </w:tr>
    </w:tbl>
    <w:p w:rsidR="004E2383" w:rsidRDefault="004E2383" w:rsidP="004E2383">
      <w:pPr>
        <w:spacing w:after="0" w:line="240" w:lineRule="auto"/>
        <w:jc w:val="center"/>
        <w:rPr>
          <w:rFonts w:ascii="Times New Roman" w:hAnsi="Times New Roman" w:cs="Times New Roman"/>
        </w:rPr>
      </w:pPr>
    </w:p>
    <w:p w:rsidR="009E2230" w:rsidRDefault="009E2230" w:rsidP="004E2383">
      <w:pPr>
        <w:spacing w:after="0" w:line="240" w:lineRule="auto"/>
        <w:jc w:val="center"/>
        <w:rPr>
          <w:rFonts w:ascii="Times New Roman" w:hAnsi="Times New Roman" w:cs="Times New Roman"/>
        </w:rPr>
      </w:pPr>
    </w:p>
    <w:p w:rsidR="00816783" w:rsidRDefault="009E2230" w:rsidP="00816783">
      <w:pPr>
        <w:spacing w:after="0" w:line="240" w:lineRule="auto"/>
        <w:jc w:val="center"/>
        <w:rPr>
          <w:rFonts w:ascii="Bookman Old Style" w:hAnsi="Bookman Old Style"/>
          <w:b/>
        </w:rPr>
      </w:pPr>
      <w:r>
        <w:rPr>
          <w:rFonts w:ascii="Bookman Old Style" w:hAnsi="Bookman Old Style"/>
          <w:b/>
        </w:rPr>
        <w:t xml:space="preserve">Project Progression </w:t>
      </w:r>
      <w:r w:rsidR="00816783">
        <w:rPr>
          <w:rFonts w:ascii="Bookman Old Style" w:hAnsi="Bookman Old Style"/>
          <w:b/>
        </w:rPr>
        <w:t>Following the Training Program</w:t>
      </w:r>
    </w:p>
    <w:p w:rsidR="009E2230" w:rsidRDefault="009E2230" w:rsidP="00816783">
      <w:pPr>
        <w:spacing w:after="0" w:line="240" w:lineRule="auto"/>
        <w:jc w:val="center"/>
        <w:rPr>
          <w:rFonts w:ascii="Bookman Old Style" w:hAnsi="Bookman Old Style"/>
          <w:b/>
        </w:rPr>
      </w:pPr>
    </w:p>
    <w:p w:rsidR="009E2230" w:rsidRDefault="009E2230" w:rsidP="009E2230">
      <w:pPr>
        <w:spacing w:after="0" w:line="240" w:lineRule="auto"/>
        <w:rPr>
          <w:rFonts w:ascii="Bookman Old Style" w:hAnsi="Bookman Old Style"/>
          <w:b/>
        </w:rPr>
      </w:pPr>
      <w:r>
        <w:rPr>
          <w:rFonts w:ascii="Bookman Old Style" w:hAnsi="Bookman Old Style"/>
          <w:b/>
        </w:rPr>
        <w:t>Better Family Foundation’s Role</w:t>
      </w:r>
    </w:p>
    <w:p w:rsidR="009E2230" w:rsidRDefault="009E2230" w:rsidP="009E2230">
      <w:pPr>
        <w:spacing w:after="0" w:line="240" w:lineRule="auto"/>
        <w:rPr>
          <w:rFonts w:ascii="Times New Roman" w:hAnsi="Times New Roman" w:cs="Times New Roman"/>
        </w:rPr>
      </w:pPr>
    </w:p>
    <w:p w:rsidR="00F62196" w:rsidRDefault="009E2230" w:rsidP="009E2230">
      <w:pPr>
        <w:spacing w:after="0" w:line="240" w:lineRule="auto"/>
        <w:rPr>
          <w:rFonts w:ascii="Times New Roman" w:hAnsi="Times New Roman" w:cs="Times New Roman"/>
        </w:rPr>
      </w:pPr>
      <w:r>
        <w:rPr>
          <w:rFonts w:ascii="Times New Roman" w:hAnsi="Times New Roman" w:cs="Times New Roman"/>
        </w:rPr>
        <w:t xml:space="preserve">Following training is the process of gradually handing over the responsibility of the project to the community. This is a delicate process which involves a substantial amount of monitoring and supervision. </w:t>
      </w:r>
    </w:p>
    <w:p w:rsidR="00F62196" w:rsidRDefault="009E2230" w:rsidP="009E2230">
      <w:pPr>
        <w:spacing w:after="0" w:line="240" w:lineRule="auto"/>
        <w:rPr>
          <w:rFonts w:ascii="Times New Roman" w:hAnsi="Times New Roman" w:cs="Times New Roman"/>
        </w:rPr>
      </w:pPr>
      <w:r>
        <w:rPr>
          <w:rFonts w:ascii="Times New Roman" w:hAnsi="Times New Roman" w:cs="Times New Roman"/>
        </w:rPr>
        <w:t>BFF</w:t>
      </w:r>
      <w:r w:rsidR="00F62196">
        <w:rPr>
          <w:rFonts w:ascii="Times New Roman" w:hAnsi="Times New Roman" w:cs="Times New Roman"/>
        </w:rPr>
        <w:t>’s</w:t>
      </w:r>
      <w:r>
        <w:rPr>
          <w:rFonts w:ascii="Times New Roman" w:hAnsi="Times New Roman" w:cs="Times New Roman"/>
        </w:rPr>
        <w:t xml:space="preserve"> chief priority</w:t>
      </w:r>
      <w:r w:rsidR="00F62196">
        <w:rPr>
          <w:rFonts w:ascii="Times New Roman" w:hAnsi="Times New Roman" w:cs="Times New Roman"/>
        </w:rPr>
        <w:t xml:space="preserve"> and responsibility</w:t>
      </w:r>
      <w:r>
        <w:rPr>
          <w:rFonts w:ascii="Times New Roman" w:hAnsi="Times New Roman" w:cs="Times New Roman"/>
        </w:rPr>
        <w:t xml:space="preserve"> is </w:t>
      </w:r>
      <w:r w:rsidR="00F62196">
        <w:rPr>
          <w:rFonts w:ascii="Times New Roman" w:hAnsi="Times New Roman" w:cs="Times New Roman"/>
        </w:rPr>
        <w:t>the</w:t>
      </w:r>
      <w:r>
        <w:rPr>
          <w:rFonts w:ascii="Times New Roman" w:hAnsi="Times New Roman" w:cs="Times New Roman"/>
        </w:rPr>
        <w:t xml:space="preserve"> </w:t>
      </w:r>
      <w:r w:rsidR="00F62196">
        <w:rPr>
          <w:rFonts w:ascii="Times New Roman" w:hAnsi="Times New Roman" w:cs="Times New Roman"/>
        </w:rPr>
        <w:t xml:space="preserve">coordination all of </w:t>
      </w:r>
      <w:r>
        <w:rPr>
          <w:rFonts w:ascii="Times New Roman" w:hAnsi="Times New Roman" w:cs="Times New Roman"/>
        </w:rPr>
        <w:t xml:space="preserve">construction </w:t>
      </w:r>
      <w:r w:rsidR="00F62196">
        <w:rPr>
          <w:rFonts w:ascii="Times New Roman" w:hAnsi="Times New Roman" w:cs="Times New Roman"/>
        </w:rPr>
        <w:t xml:space="preserve">logistics. </w:t>
      </w:r>
    </w:p>
    <w:p w:rsidR="00F62196" w:rsidRDefault="00F62196" w:rsidP="009E2230">
      <w:pPr>
        <w:spacing w:after="0" w:line="240" w:lineRule="auto"/>
        <w:rPr>
          <w:rFonts w:ascii="Times New Roman" w:hAnsi="Times New Roman" w:cs="Times New Roman"/>
        </w:rPr>
      </w:pPr>
    </w:p>
    <w:p w:rsidR="00F62196" w:rsidRDefault="00F62196" w:rsidP="009E2230">
      <w:pPr>
        <w:spacing w:after="0" w:line="240" w:lineRule="auto"/>
        <w:rPr>
          <w:rFonts w:ascii="Times New Roman" w:hAnsi="Times New Roman" w:cs="Times New Roman"/>
        </w:rPr>
      </w:pPr>
      <w:r>
        <w:rPr>
          <w:rFonts w:ascii="Times New Roman" w:hAnsi="Times New Roman" w:cs="Times New Roman"/>
        </w:rPr>
        <w:t>BFF is to:</w:t>
      </w:r>
      <w:bookmarkStart w:id="0" w:name="_GoBack"/>
      <w:bookmarkEnd w:id="0"/>
    </w:p>
    <w:p w:rsidR="00F62196" w:rsidRDefault="00F62196" w:rsidP="00F62196">
      <w:pPr>
        <w:spacing w:after="0" w:line="240" w:lineRule="auto"/>
        <w:ind w:firstLine="720"/>
        <w:rPr>
          <w:rFonts w:ascii="Times New Roman" w:hAnsi="Times New Roman" w:cs="Times New Roman"/>
        </w:rPr>
      </w:pPr>
      <w:r>
        <w:rPr>
          <w:rFonts w:ascii="Times New Roman" w:hAnsi="Times New Roman" w:cs="Times New Roman"/>
        </w:rPr>
        <w:t>-Assure all materials have arrived to the site.</w:t>
      </w:r>
    </w:p>
    <w:p w:rsidR="00F62196" w:rsidRDefault="00F62196" w:rsidP="00F62196">
      <w:pPr>
        <w:spacing w:after="0" w:line="240" w:lineRule="auto"/>
        <w:ind w:firstLine="720"/>
        <w:rPr>
          <w:rFonts w:ascii="Times New Roman" w:hAnsi="Times New Roman" w:cs="Times New Roman"/>
        </w:rPr>
      </w:pPr>
      <w:r>
        <w:rPr>
          <w:rFonts w:ascii="Times New Roman" w:hAnsi="Times New Roman" w:cs="Times New Roman"/>
        </w:rPr>
        <w:t>-Account for any missing/broken supplies.</w:t>
      </w:r>
    </w:p>
    <w:p w:rsidR="00F62196" w:rsidRDefault="00F62196" w:rsidP="00F62196">
      <w:pPr>
        <w:spacing w:after="0" w:line="240" w:lineRule="auto"/>
        <w:ind w:left="720"/>
        <w:rPr>
          <w:rFonts w:ascii="Times New Roman" w:hAnsi="Times New Roman" w:cs="Times New Roman"/>
        </w:rPr>
      </w:pPr>
      <w:r>
        <w:rPr>
          <w:rFonts w:ascii="Times New Roman" w:hAnsi="Times New Roman" w:cs="Times New Roman"/>
        </w:rPr>
        <w:t>-Assure that materials which are used are being accurately and truthfully accounted for and logged by those responsible parties (</w:t>
      </w:r>
      <w:proofErr w:type="spellStart"/>
      <w:r>
        <w:rPr>
          <w:rFonts w:ascii="Times New Roman" w:hAnsi="Times New Roman" w:cs="Times New Roman"/>
        </w:rPr>
        <w:t>ie</w:t>
      </w:r>
      <w:proofErr w:type="spellEnd"/>
      <w:r>
        <w:rPr>
          <w:rFonts w:ascii="Times New Roman" w:hAnsi="Times New Roman" w:cs="Times New Roman"/>
        </w:rPr>
        <w:t xml:space="preserve">. </w:t>
      </w:r>
      <w:proofErr w:type="gramStart"/>
      <w:r>
        <w:rPr>
          <w:rFonts w:ascii="Times New Roman" w:hAnsi="Times New Roman" w:cs="Times New Roman"/>
        </w:rPr>
        <w:t>WMC caretaker, plumber, technician, mason etc).</w:t>
      </w:r>
      <w:proofErr w:type="gramEnd"/>
      <w:r>
        <w:rPr>
          <w:rFonts w:ascii="Times New Roman" w:hAnsi="Times New Roman" w:cs="Times New Roman"/>
        </w:rPr>
        <w:t xml:space="preserve"> </w:t>
      </w:r>
    </w:p>
    <w:p w:rsidR="009E2230" w:rsidRDefault="002424A7" w:rsidP="00F62196">
      <w:pPr>
        <w:spacing w:after="0" w:line="240" w:lineRule="auto"/>
        <w:ind w:left="720"/>
        <w:rPr>
          <w:rFonts w:ascii="Times New Roman" w:hAnsi="Times New Roman" w:cs="Times New Roman"/>
        </w:rPr>
      </w:pPr>
      <w:r>
        <w:rPr>
          <w:rFonts w:ascii="Times New Roman" w:hAnsi="Times New Roman" w:cs="Times New Roman"/>
        </w:rPr>
        <w:t xml:space="preserve">-Assure all parties </w:t>
      </w:r>
      <w:r w:rsidR="00F62196">
        <w:rPr>
          <w:rFonts w:ascii="Times New Roman" w:hAnsi="Times New Roman" w:cs="Times New Roman"/>
        </w:rPr>
        <w:t>(community members and hired technicians) are working diligently and in accordance to the agreed plan.</w:t>
      </w:r>
    </w:p>
    <w:p w:rsidR="00F62196" w:rsidRDefault="00F62196" w:rsidP="00F62196">
      <w:pPr>
        <w:spacing w:after="0" w:line="240" w:lineRule="auto"/>
        <w:ind w:left="720"/>
        <w:rPr>
          <w:rFonts w:ascii="Times New Roman" w:hAnsi="Times New Roman" w:cs="Times New Roman"/>
        </w:rPr>
      </w:pPr>
      <w:r>
        <w:rPr>
          <w:rFonts w:ascii="Times New Roman" w:hAnsi="Times New Roman" w:cs="Times New Roman"/>
        </w:rPr>
        <w:t>-Assure WMC caretaker is shadowing all hired technicians so that she/he will learn the water system.</w:t>
      </w:r>
    </w:p>
    <w:p w:rsidR="00F62196" w:rsidRDefault="00F62196" w:rsidP="00F62196">
      <w:pPr>
        <w:spacing w:after="0" w:line="240" w:lineRule="auto"/>
        <w:ind w:left="720"/>
        <w:rPr>
          <w:rFonts w:ascii="Times New Roman" w:hAnsi="Times New Roman" w:cs="Times New Roman"/>
        </w:rPr>
      </w:pPr>
      <w:r>
        <w:rPr>
          <w:rFonts w:ascii="Times New Roman" w:hAnsi="Times New Roman" w:cs="Times New Roman"/>
        </w:rPr>
        <w:t xml:space="preserve">-Assure </w:t>
      </w:r>
      <w:r w:rsidR="00DC6465">
        <w:rPr>
          <w:rFonts w:ascii="Times New Roman" w:hAnsi="Times New Roman" w:cs="Times New Roman"/>
        </w:rPr>
        <w:t xml:space="preserve">all community members are actively involved in at least one aspect of construction in order to help build community buy-in. </w:t>
      </w:r>
    </w:p>
    <w:p w:rsidR="00432CE3" w:rsidRDefault="00432CE3" w:rsidP="00432CE3">
      <w:pPr>
        <w:spacing w:after="0" w:line="240" w:lineRule="auto"/>
        <w:rPr>
          <w:rFonts w:ascii="Times New Roman" w:hAnsi="Times New Roman" w:cs="Times New Roman"/>
        </w:rPr>
      </w:pPr>
    </w:p>
    <w:p w:rsidR="00432CE3" w:rsidRPr="00212950" w:rsidRDefault="00432CE3" w:rsidP="00432CE3">
      <w:pPr>
        <w:spacing w:after="0" w:line="240" w:lineRule="auto"/>
        <w:rPr>
          <w:rFonts w:ascii="Times New Roman" w:hAnsi="Times New Roman" w:cs="Times New Roman"/>
        </w:rPr>
      </w:pPr>
      <w:r>
        <w:rPr>
          <w:rFonts w:ascii="Times New Roman" w:hAnsi="Times New Roman" w:cs="Times New Roman"/>
        </w:rPr>
        <w:t xml:space="preserve">While BFF’s presence at the site of the water project is of paramount importance it should not overshadow the other responsibilities involved in the conducting and overseeing a water project. BFF should be sure not to neglect sending detailed and timely reports to all funding individuals and/or organizations. BFF should also make adamant efforts to update the greater BFF community on the </w:t>
      </w:r>
      <w:r>
        <w:rPr>
          <w:rFonts w:ascii="Times New Roman" w:hAnsi="Times New Roman" w:cs="Times New Roman"/>
        </w:rPr>
        <w:lastRenderedPageBreak/>
        <w:t>progress of the water proje</w:t>
      </w:r>
      <w:r w:rsidR="00CA513C">
        <w:rPr>
          <w:rFonts w:ascii="Times New Roman" w:hAnsi="Times New Roman" w:cs="Times New Roman"/>
        </w:rPr>
        <w:t>ct (</w:t>
      </w:r>
      <w:r>
        <w:rPr>
          <w:rFonts w:ascii="Times New Roman" w:hAnsi="Times New Roman" w:cs="Times New Roman"/>
        </w:rPr>
        <w:t>BFF web</w:t>
      </w:r>
      <w:r w:rsidR="003857E9">
        <w:rPr>
          <w:rFonts w:ascii="Times New Roman" w:hAnsi="Times New Roman" w:cs="Times New Roman"/>
        </w:rPr>
        <w:t xml:space="preserve">site and social media outlets) by posting updates, photos and videos. </w:t>
      </w:r>
    </w:p>
    <w:sectPr w:rsidR="00432CE3" w:rsidRPr="00212950" w:rsidSect="003843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8F" w:rsidRDefault="00D3168F" w:rsidP="004E27FD">
      <w:pPr>
        <w:spacing w:after="0" w:line="240" w:lineRule="auto"/>
      </w:pPr>
      <w:r>
        <w:separator/>
      </w:r>
    </w:p>
  </w:endnote>
  <w:endnote w:type="continuationSeparator" w:id="0">
    <w:p w:rsidR="00D3168F" w:rsidRDefault="00D3168F" w:rsidP="004E2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67" w:rsidRDefault="004A3D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7E" w:rsidRDefault="00781F7E" w:rsidP="00781F7E">
    <w:pPr>
      <w:pStyle w:val="Footer"/>
      <w:jc w:val="right"/>
    </w:pPr>
    <w:r>
      <w:t>Infrastructure Development Program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67" w:rsidRDefault="004A3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8F" w:rsidRDefault="00D3168F" w:rsidP="004E27FD">
      <w:pPr>
        <w:spacing w:after="0" w:line="240" w:lineRule="auto"/>
      </w:pPr>
      <w:r>
        <w:separator/>
      </w:r>
    </w:p>
  </w:footnote>
  <w:footnote w:type="continuationSeparator" w:id="0">
    <w:p w:rsidR="00D3168F" w:rsidRDefault="00D3168F" w:rsidP="004E2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67" w:rsidRDefault="004A3D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FD" w:rsidRDefault="004A3D67" w:rsidP="004E27FD">
    <w:pPr>
      <w:pStyle w:val="Header"/>
    </w:pPr>
    <w:r>
      <w:rPr>
        <w:noProof/>
      </w:rPr>
      <w:drawing>
        <wp:anchor distT="0" distB="0" distL="114300" distR="114300" simplePos="0" relativeHeight="251658240" behindDoc="0" locked="0" layoutInCell="1" allowOverlap="1">
          <wp:simplePos x="0" y="0"/>
          <wp:positionH relativeFrom="margin">
            <wp:posOffset>5524500</wp:posOffset>
          </wp:positionH>
          <wp:positionV relativeFrom="margin">
            <wp:posOffset>-807085</wp:posOffset>
          </wp:positionV>
          <wp:extent cx="942975" cy="600075"/>
          <wp:effectExtent l="19050" t="0" r="9525" b="0"/>
          <wp:wrapSquare wrapText="bothSides"/>
          <wp:docPr id="1" name="Picture 0" descr="Mi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 logo.jpg"/>
                  <pic:cNvPicPr/>
                </pic:nvPicPr>
                <pic:blipFill>
                  <a:blip r:embed="rId1"/>
                  <a:stretch>
                    <a:fillRect/>
                  </a:stretch>
                </pic:blipFill>
                <pic:spPr>
                  <a:xfrm>
                    <a:off x="0" y="0"/>
                    <a:ext cx="942975" cy="600075"/>
                  </a:xfrm>
                  <a:prstGeom prst="rect">
                    <a:avLst/>
                  </a:prstGeom>
                </pic:spPr>
              </pic:pic>
            </a:graphicData>
          </a:graphic>
        </wp:anchor>
      </w:drawing>
    </w:r>
  </w:p>
  <w:p w:rsidR="004E27FD" w:rsidRDefault="004E27FD" w:rsidP="004E27FD">
    <w:pPr>
      <w:pStyle w:val="Header"/>
    </w:pPr>
  </w:p>
  <w:p w:rsidR="004E27FD" w:rsidRDefault="004E27FD" w:rsidP="004E27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67" w:rsidRDefault="004A3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3351"/>
    <w:multiLevelType w:val="hybridMultilevel"/>
    <w:tmpl w:val="5FA0F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69394E"/>
    <w:rsid w:val="00032017"/>
    <w:rsid w:val="00122A16"/>
    <w:rsid w:val="00162B78"/>
    <w:rsid w:val="001A6ABF"/>
    <w:rsid w:val="00212950"/>
    <w:rsid w:val="00234F85"/>
    <w:rsid w:val="002424A7"/>
    <w:rsid w:val="0038431D"/>
    <w:rsid w:val="003857E9"/>
    <w:rsid w:val="00400953"/>
    <w:rsid w:val="00406946"/>
    <w:rsid w:val="00432CE3"/>
    <w:rsid w:val="00442C6D"/>
    <w:rsid w:val="004A3D67"/>
    <w:rsid w:val="004E2383"/>
    <w:rsid w:val="004E27FD"/>
    <w:rsid w:val="005369D5"/>
    <w:rsid w:val="006058E6"/>
    <w:rsid w:val="006350A3"/>
    <w:rsid w:val="00644E6F"/>
    <w:rsid w:val="0069394E"/>
    <w:rsid w:val="006B1DA9"/>
    <w:rsid w:val="006D50F7"/>
    <w:rsid w:val="00776CCA"/>
    <w:rsid w:val="00781F7E"/>
    <w:rsid w:val="007A7354"/>
    <w:rsid w:val="007E26FB"/>
    <w:rsid w:val="00800CDA"/>
    <w:rsid w:val="00816783"/>
    <w:rsid w:val="00853778"/>
    <w:rsid w:val="00904AF0"/>
    <w:rsid w:val="009A1875"/>
    <w:rsid w:val="009A294D"/>
    <w:rsid w:val="009B6F05"/>
    <w:rsid w:val="009E2230"/>
    <w:rsid w:val="009F591A"/>
    <w:rsid w:val="00A11347"/>
    <w:rsid w:val="00AB6715"/>
    <w:rsid w:val="00AF6FF8"/>
    <w:rsid w:val="00B042BF"/>
    <w:rsid w:val="00BD4B7C"/>
    <w:rsid w:val="00CA513C"/>
    <w:rsid w:val="00CA631D"/>
    <w:rsid w:val="00CE7376"/>
    <w:rsid w:val="00D3168F"/>
    <w:rsid w:val="00DC6465"/>
    <w:rsid w:val="00DD2DD0"/>
    <w:rsid w:val="00E511FE"/>
    <w:rsid w:val="00E950DB"/>
    <w:rsid w:val="00ED6B93"/>
    <w:rsid w:val="00F50482"/>
    <w:rsid w:val="00F55EFF"/>
    <w:rsid w:val="00F62196"/>
    <w:rsid w:val="00F97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FD"/>
  </w:style>
  <w:style w:type="paragraph" w:styleId="Footer">
    <w:name w:val="footer"/>
    <w:basedOn w:val="Normal"/>
    <w:link w:val="FooterChar"/>
    <w:uiPriority w:val="99"/>
    <w:unhideWhenUsed/>
    <w:rsid w:val="004E2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FD"/>
  </w:style>
  <w:style w:type="paragraph" w:styleId="BalloonText">
    <w:name w:val="Balloon Text"/>
    <w:basedOn w:val="Normal"/>
    <w:link w:val="BalloonTextChar"/>
    <w:uiPriority w:val="99"/>
    <w:semiHidden/>
    <w:unhideWhenUsed/>
    <w:rsid w:val="004E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FD"/>
    <w:rPr>
      <w:rFonts w:ascii="Tahoma" w:hAnsi="Tahoma" w:cs="Tahoma"/>
      <w:sz w:val="16"/>
      <w:szCs w:val="16"/>
    </w:rPr>
  </w:style>
  <w:style w:type="paragraph" w:styleId="ListParagraph">
    <w:name w:val="List Paragraph"/>
    <w:basedOn w:val="Normal"/>
    <w:uiPriority w:val="34"/>
    <w:qFormat/>
    <w:rsid w:val="00CE7376"/>
    <w:pPr>
      <w:ind w:left="720"/>
      <w:contextualSpacing/>
    </w:pPr>
  </w:style>
  <w:style w:type="table" w:styleId="TableGrid">
    <w:name w:val="Table Grid"/>
    <w:basedOn w:val="TableNormal"/>
    <w:uiPriority w:val="59"/>
    <w:rsid w:val="004E2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5DD4-2748-4CC6-BEE5-A619F172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39</cp:revision>
  <dcterms:created xsi:type="dcterms:W3CDTF">2012-02-15T10:48:00Z</dcterms:created>
  <dcterms:modified xsi:type="dcterms:W3CDTF">2012-05-06T15:32:00Z</dcterms:modified>
</cp:coreProperties>
</file>