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A35" w:rsidRPr="00EA0CE5" w:rsidRDefault="008D68E8" w:rsidP="00B42C50">
      <w:pPr>
        <w:ind w:left="720" w:firstLine="720"/>
        <w:jc w:val="both"/>
        <w:rPr>
          <w:rFonts w:asciiTheme="minorHAnsi" w:eastAsia="Times New Roman" w:hAnsiTheme="minorHAnsi"/>
          <w:b/>
          <w:color w:val="0D0D0D" w:themeColor="text1" w:themeTint="F2"/>
          <w:szCs w:val="24"/>
        </w:rPr>
      </w:pPr>
      <w:r>
        <w:rPr>
          <w:rFonts w:asciiTheme="minorHAnsi" w:eastAsia="Times New Roman" w:hAnsiTheme="minorHAnsi"/>
          <w:b/>
          <w:noProof/>
          <w:color w:val="0D0D0D" w:themeColor="text1" w:themeTint="F2"/>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48.85pt;margin-top:6.85pt;width:356.85pt;height:30.8pt;z-index:-251656192" wrapcoords="18424 -527 136 -527 -91 1580 -91 10537 45 16859 2859 21073 3040 21073 21509 21073 21645 16332 21645 7902 21509 -527 18424 -527" fillcolor="black">
            <v:shadow color="#868686"/>
            <v:textpath style="font-family:&quot;Arial Black&quot;;v-text-kern:t" trim="t" fitpath="t" string="Society for Poor People Development (SPPD)"/>
            <w10:wrap type="through"/>
          </v:shape>
        </w:pict>
      </w:r>
    </w:p>
    <w:p w:rsidR="00B42C50" w:rsidRDefault="00B42C50" w:rsidP="00B42C50">
      <w:pPr>
        <w:jc w:val="both"/>
        <w:rPr>
          <w:rFonts w:asciiTheme="minorHAnsi" w:eastAsia="Times New Roman" w:hAnsiTheme="minorHAnsi"/>
          <w:b/>
          <w:color w:val="0D0D0D" w:themeColor="text1" w:themeTint="F2"/>
          <w:szCs w:val="24"/>
        </w:rPr>
      </w:pPr>
    </w:p>
    <w:p w:rsidR="003F1A35" w:rsidRPr="00EA0CE5" w:rsidRDefault="003F1A35" w:rsidP="000050CC">
      <w:pPr>
        <w:spacing w:line="240" w:lineRule="auto"/>
        <w:jc w:val="center"/>
        <w:rPr>
          <w:rFonts w:asciiTheme="minorHAnsi" w:eastAsia="Times New Roman" w:hAnsiTheme="minorHAnsi"/>
          <w:b/>
          <w:color w:val="0D0D0D" w:themeColor="text1" w:themeTint="F2"/>
          <w:szCs w:val="24"/>
        </w:rPr>
      </w:pPr>
      <w:r w:rsidRPr="00EA0CE5">
        <w:rPr>
          <w:rFonts w:asciiTheme="minorHAnsi" w:eastAsia="Times New Roman" w:hAnsiTheme="minorHAnsi"/>
          <w:b/>
          <w:color w:val="0D0D0D" w:themeColor="text1" w:themeTint="F2"/>
          <w:szCs w:val="24"/>
        </w:rPr>
        <w:t>1/76A,  Thuraiyur Main Road, Soriyampatti, M.Pudhupatti Post, Musiri Taluk, Trichy District – 621 211</w:t>
      </w:r>
    </w:p>
    <w:p w:rsidR="003F1A35" w:rsidRPr="00EA0CE5" w:rsidRDefault="003F1A35" w:rsidP="000050CC">
      <w:pPr>
        <w:spacing w:line="240" w:lineRule="auto"/>
        <w:jc w:val="center"/>
        <w:rPr>
          <w:rFonts w:asciiTheme="minorHAnsi" w:eastAsia="Times New Roman" w:hAnsiTheme="minorHAnsi"/>
          <w:b/>
          <w:color w:val="0D0D0D" w:themeColor="text1" w:themeTint="F2"/>
          <w:szCs w:val="24"/>
        </w:rPr>
      </w:pPr>
      <w:r w:rsidRPr="00EA0CE5">
        <w:rPr>
          <w:rFonts w:asciiTheme="minorHAnsi" w:eastAsia="Times New Roman" w:hAnsiTheme="minorHAnsi"/>
          <w:b/>
          <w:color w:val="0D0D0D" w:themeColor="text1" w:themeTint="F2"/>
          <w:szCs w:val="24"/>
        </w:rPr>
        <w:t>Ph.No.04326-294525 , Mob : 98651-81971</w:t>
      </w:r>
    </w:p>
    <w:p w:rsidR="003F1A35" w:rsidRPr="00EA0CE5" w:rsidRDefault="003F1A35" w:rsidP="000050CC">
      <w:pPr>
        <w:spacing w:line="240" w:lineRule="auto"/>
        <w:jc w:val="center"/>
        <w:rPr>
          <w:rFonts w:asciiTheme="minorHAnsi" w:eastAsia="Times New Roman" w:hAnsiTheme="minorHAnsi"/>
          <w:b/>
          <w:color w:val="0D0D0D" w:themeColor="text1" w:themeTint="F2"/>
          <w:szCs w:val="24"/>
        </w:rPr>
      </w:pPr>
      <w:r w:rsidRPr="00EA0CE5">
        <w:rPr>
          <w:rFonts w:asciiTheme="minorHAnsi" w:eastAsia="Times New Roman" w:hAnsiTheme="minorHAnsi"/>
          <w:b/>
          <w:color w:val="0D0D0D" w:themeColor="text1" w:themeTint="F2"/>
          <w:szCs w:val="24"/>
        </w:rPr>
        <w:t xml:space="preserve">Email : </w:t>
      </w:r>
      <w:hyperlink r:id="rId7" w:history="1">
        <w:r w:rsidRPr="00EA0CE5">
          <w:rPr>
            <w:rStyle w:val="Hyperlink"/>
            <w:rFonts w:asciiTheme="minorHAnsi" w:eastAsia="Times New Roman" w:hAnsiTheme="minorHAnsi"/>
            <w:b/>
            <w:color w:val="0D0D0D" w:themeColor="text1" w:themeTint="F2"/>
            <w:szCs w:val="24"/>
          </w:rPr>
          <w:t>sppdindia@gmail.com</w:t>
        </w:r>
      </w:hyperlink>
      <w:r w:rsidRPr="00EA0CE5">
        <w:rPr>
          <w:rFonts w:asciiTheme="minorHAnsi" w:eastAsia="Times New Roman" w:hAnsiTheme="minorHAnsi"/>
          <w:b/>
          <w:color w:val="0D0D0D" w:themeColor="text1" w:themeTint="F2"/>
          <w:szCs w:val="24"/>
        </w:rPr>
        <w:t xml:space="preserve"> Website : </w:t>
      </w:r>
      <w:hyperlink r:id="rId8" w:history="1">
        <w:r w:rsidRPr="00EA0CE5">
          <w:rPr>
            <w:rStyle w:val="Hyperlink"/>
            <w:rFonts w:asciiTheme="minorHAnsi" w:eastAsia="Times New Roman" w:hAnsiTheme="minorHAnsi"/>
            <w:b/>
            <w:color w:val="0D0D0D" w:themeColor="text1" w:themeTint="F2"/>
            <w:szCs w:val="24"/>
          </w:rPr>
          <w:t>www.sppdonline.org</w:t>
        </w:r>
      </w:hyperlink>
    </w:p>
    <w:p w:rsidR="003F1A35" w:rsidRPr="00EA0CE5" w:rsidRDefault="008D68E8" w:rsidP="00B42C50">
      <w:pPr>
        <w:jc w:val="both"/>
        <w:rPr>
          <w:rFonts w:asciiTheme="minorHAnsi" w:eastAsia="Times New Roman" w:hAnsiTheme="minorHAnsi"/>
          <w:b/>
          <w:color w:val="0D0D0D" w:themeColor="text1" w:themeTint="F2"/>
          <w:szCs w:val="24"/>
        </w:rPr>
      </w:pPr>
      <w:r>
        <w:rPr>
          <w:rFonts w:asciiTheme="minorHAnsi" w:eastAsia="Times New Roman" w:hAnsiTheme="minorHAnsi"/>
          <w:b/>
          <w:noProof/>
          <w:color w:val="0D0D0D" w:themeColor="text1" w:themeTint="F2"/>
          <w:szCs w:val="24"/>
        </w:rPr>
        <w:pict>
          <v:shapetype id="_x0000_t32" coordsize="21600,21600" o:spt="32" o:oned="t" path="m,l21600,21600e" filled="f">
            <v:path arrowok="t" fillok="f" o:connecttype="none"/>
            <o:lock v:ext="edit" shapetype="t"/>
          </v:shapetype>
          <v:shape id="_x0000_s1027" type="#_x0000_t32" style="position:absolute;left:0;text-align:left;margin-left:-1.65pt;margin-top:9.45pt;width:465.45pt;height:0;z-index:251662336" o:connectortype="straight" strokeweight="1.5pt"/>
        </w:pict>
      </w:r>
    </w:p>
    <w:p w:rsidR="003F1A35" w:rsidRPr="00EA0CE5" w:rsidRDefault="003F1A35" w:rsidP="00B42C50">
      <w:pPr>
        <w:jc w:val="both"/>
        <w:rPr>
          <w:rFonts w:asciiTheme="minorHAnsi" w:eastAsia="Times New Roman" w:hAnsiTheme="minorHAnsi"/>
          <w:b/>
          <w:color w:val="0D0D0D" w:themeColor="text1" w:themeTint="F2"/>
          <w:szCs w:val="24"/>
        </w:rPr>
      </w:pPr>
    </w:p>
    <w:p w:rsidR="003F1A35" w:rsidRPr="00B42C50" w:rsidRDefault="003F1A35" w:rsidP="00B42C50">
      <w:pPr>
        <w:pStyle w:val="ListParagraph"/>
        <w:numPr>
          <w:ilvl w:val="0"/>
          <w:numId w:val="7"/>
        </w:numPr>
        <w:ind w:left="360"/>
        <w:jc w:val="both"/>
        <w:rPr>
          <w:rFonts w:asciiTheme="minorHAnsi" w:eastAsia="Times New Roman" w:hAnsiTheme="minorHAnsi"/>
          <w:b/>
          <w:color w:val="0D0D0D" w:themeColor="text1" w:themeTint="F2"/>
          <w:szCs w:val="24"/>
        </w:rPr>
      </w:pPr>
      <w:r w:rsidRPr="00B42C50">
        <w:rPr>
          <w:rFonts w:asciiTheme="minorHAnsi" w:eastAsia="Times New Roman" w:hAnsiTheme="minorHAnsi"/>
          <w:b/>
          <w:color w:val="0D0D0D" w:themeColor="text1" w:themeTint="F2"/>
          <w:szCs w:val="24"/>
        </w:rPr>
        <w:t xml:space="preserve">About </w:t>
      </w:r>
      <w:r w:rsidR="00B42C50" w:rsidRPr="00B42C50">
        <w:rPr>
          <w:rFonts w:asciiTheme="minorHAnsi" w:eastAsia="Times New Roman" w:hAnsiTheme="minorHAnsi"/>
          <w:b/>
          <w:color w:val="0D0D0D" w:themeColor="text1" w:themeTint="F2"/>
          <w:szCs w:val="24"/>
        </w:rPr>
        <w:t xml:space="preserve"> the Organisation</w:t>
      </w:r>
    </w:p>
    <w:p w:rsidR="003F1A35" w:rsidRPr="00EA0CE5" w:rsidRDefault="003F1A35" w:rsidP="00B42C50">
      <w:pPr>
        <w:shd w:val="clear" w:color="auto" w:fill="FFFFFF"/>
        <w:ind w:left="360"/>
        <w:jc w:val="both"/>
        <w:rPr>
          <w:rFonts w:asciiTheme="minorHAnsi" w:eastAsia="Times New Roman" w:hAnsiTheme="minorHAnsi"/>
          <w:color w:val="0D0D0D" w:themeColor="text1" w:themeTint="F2"/>
          <w:szCs w:val="24"/>
        </w:rPr>
      </w:pPr>
      <w:r w:rsidRPr="00EA0CE5">
        <w:rPr>
          <w:rFonts w:asciiTheme="minorHAnsi" w:eastAsia="Times New Roman" w:hAnsiTheme="minorHAnsi"/>
          <w:color w:val="0D0D0D" w:themeColor="text1" w:themeTint="F2"/>
          <w:szCs w:val="24"/>
        </w:rPr>
        <w:t xml:space="preserve">SPPD is a non-profit, non-governmental organisation that works on improvement of living conditions of underprivileged rural and slum children in the </w:t>
      </w:r>
      <w:r w:rsidR="002B07B8">
        <w:rPr>
          <w:rFonts w:asciiTheme="minorHAnsi" w:eastAsia="Times New Roman" w:hAnsiTheme="minorHAnsi"/>
          <w:color w:val="0D0D0D" w:themeColor="text1" w:themeTint="F2"/>
          <w:szCs w:val="24"/>
        </w:rPr>
        <w:t xml:space="preserve">socially and </w:t>
      </w:r>
      <w:r w:rsidRPr="00EA0CE5">
        <w:rPr>
          <w:rFonts w:asciiTheme="minorHAnsi" w:eastAsia="Times New Roman" w:hAnsiTheme="minorHAnsi"/>
          <w:color w:val="0D0D0D" w:themeColor="text1" w:themeTint="F2"/>
          <w:szCs w:val="24"/>
        </w:rPr>
        <w:t>economically backward</w:t>
      </w:r>
      <w:r w:rsidR="002B07B8">
        <w:rPr>
          <w:rFonts w:asciiTheme="minorHAnsi" w:eastAsia="Times New Roman" w:hAnsiTheme="minorHAnsi"/>
          <w:color w:val="0D0D0D" w:themeColor="text1" w:themeTint="F2"/>
          <w:szCs w:val="24"/>
        </w:rPr>
        <w:t xml:space="preserve"> region</w:t>
      </w:r>
      <w:r w:rsidRPr="00EA0CE5">
        <w:rPr>
          <w:rFonts w:asciiTheme="minorHAnsi" w:eastAsia="Times New Roman" w:hAnsiTheme="minorHAnsi"/>
          <w:color w:val="0D0D0D" w:themeColor="text1" w:themeTint="F2"/>
          <w:szCs w:val="24"/>
        </w:rPr>
        <w:t xml:space="preserve"> of Tamil Nadu</w:t>
      </w:r>
      <w:r w:rsidR="002B07B8">
        <w:rPr>
          <w:rFonts w:asciiTheme="minorHAnsi" w:eastAsia="Times New Roman" w:hAnsiTheme="minorHAnsi"/>
          <w:color w:val="0D0D0D" w:themeColor="text1" w:themeTint="F2"/>
          <w:szCs w:val="24"/>
        </w:rPr>
        <w:t>, India</w:t>
      </w:r>
      <w:r w:rsidRPr="00EA0CE5">
        <w:rPr>
          <w:rFonts w:asciiTheme="minorHAnsi" w:eastAsia="Times New Roman" w:hAnsiTheme="minorHAnsi"/>
          <w:color w:val="0D0D0D" w:themeColor="text1" w:themeTint="F2"/>
          <w:szCs w:val="24"/>
        </w:rPr>
        <w:t>.</w:t>
      </w:r>
      <w:r w:rsidR="002B07B8">
        <w:rPr>
          <w:rFonts w:asciiTheme="minorHAnsi" w:eastAsia="Times New Roman" w:hAnsiTheme="minorHAnsi"/>
          <w:color w:val="0D0D0D" w:themeColor="text1" w:themeTint="F2"/>
          <w:szCs w:val="24"/>
        </w:rPr>
        <w:t xml:space="preserve"> </w:t>
      </w:r>
      <w:r w:rsidRPr="00EA0CE5">
        <w:rPr>
          <w:rFonts w:asciiTheme="minorHAnsi" w:eastAsia="Times New Roman" w:hAnsiTheme="minorHAnsi"/>
          <w:color w:val="0D0D0D" w:themeColor="text1" w:themeTint="F2"/>
          <w:szCs w:val="24"/>
        </w:rPr>
        <w:t>Though our efforts in this field started in 1994, we have registered ourselves legally on 28</w:t>
      </w:r>
      <w:r w:rsidRPr="00EA0CE5">
        <w:rPr>
          <w:rFonts w:asciiTheme="minorHAnsi" w:eastAsia="Times New Roman" w:hAnsiTheme="minorHAnsi"/>
          <w:color w:val="0D0D0D" w:themeColor="text1" w:themeTint="F2"/>
          <w:szCs w:val="24"/>
          <w:vertAlign w:val="superscript"/>
        </w:rPr>
        <w:t>th</w:t>
      </w:r>
      <w:r w:rsidRPr="00EA0CE5">
        <w:rPr>
          <w:rFonts w:asciiTheme="minorHAnsi" w:eastAsia="Times New Roman" w:hAnsiTheme="minorHAnsi"/>
          <w:color w:val="0D0D0D" w:themeColor="text1" w:themeTint="F2"/>
          <w:szCs w:val="24"/>
        </w:rPr>
        <w:t xml:space="preserve"> August 1995.</w:t>
      </w:r>
    </w:p>
    <w:p w:rsidR="00BD406E" w:rsidRPr="00EA0CE5" w:rsidRDefault="003F1A35" w:rsidP="00B42C50">
      <w:pPr>
        <w:shd w:val="clear" w:color="auto" w:fill="FFFFFF"/>
        <w:ind w:left="360"/>
        <w:jc w:val="both"/>
        <w:rPr>
          <w:rFonts w:asciiTheme="minorHAnsi" w:eastAsia="Times New Roman" w:hAnsiTheme="minorHAnsi"/>
          <w:color w:val="0D0D0D" w:themeColor="text1" w:themeTint="F2"/>
          <w:szCs w:val="24"/>
        </w:rPr>
      </w:pPr>
      <w:r w:rsidRPr="00EA0CE5">
        <w:rPr>
          <w:rFonts w:asciiTheme="minorHAnsi" w:eastAsia="Times New Roman" w:hAnsiTheme="minorHAnsi"/>
          <w:color w:val="0D0D0D" w:themeColor="text1" w:themeTint="F2"/>
          <w:szCs w:val="24"/>
        </w:rPr>
        <w:t xml:space="preserve">Our support for children also extends to empowerment </w:t>
      </w:r>
      <w:r w:rsidR="002B07B8">
        <w:rPr>
          <w:rFonts w:asciiTheme="minorHAnsi" w:eastAsia="Times New Roman" w:hAnsiTheme="minorHAnsi"/>
          <w:color w:val="0D0D0D" w:themeColor="text1" w:themeTint="F2"/>
          <w:szCs w:val="24"/>
        </w:rPr>
        <w:t xml:space="preserve">of rural women and men through skill development, financial support, sustainable agriculture, environment, health &amp; sanitation as they are </w:t>
      </w:r>
      <w:r w:rsidRPr="00EA0CE5">
        <w:rPr>
          <w:rFonts w:asciiTheme="minorHAnsi" w:eastAsia="Times New Roman" w:hAnsiTheme="minorHAnsi"/>
          <w:color w:val="0D0D0D" w:themeColor="text1" w:themeTint="F2"/>
          <w:szCs w:val="24"/>
        </w:rPr>
        <w:t>the primary care</w:t>
      </w:r>
      <w:r w:rsidR="002B07B8">
        <w:rPr>
          <w:rFonts w:asciiTheme="minorHAnsi" w:eastAsia="Times New Roman" w:hAnsiTheme="minorHAnsi"/>
          <w:color w:val="0D0D0D" w:themeColor="text1" w:themeTint="F2"/>
          <w:szCs w:val="24"/>
        </w:rPr>
        <w:t xml:space="preserve"> takers</w:t>
      </w:r>
      <w:r w:rsidRPr="00EA0CE5">
        <w:rPr>
          <w:rFonts w:asciiTheme="minorHAnsi" w:eastAsia="Times New Roman" w:hAnsiTheme="minorHAnsi"/>
          <w:color w:val="0D0D0D" w:themeColor="text1" w:themeTint="F2"/>
          <w:szCs w:val="24"/>
        </w:rPr>
        <w:t xml:space="preserve"> of children.</w:t>
      </w:r>
    </w:p>
    <w:p w:rsidR="0014056C" w:rsidRPr="00EA0CE5" w:rsidRDefault="0014056C" w:rsidP="00B42C50">
      <w:pPr>
        <w:shd w:val="clear" w:color="auto" w:fill="FFFFFF"/>
        <w:jc w:val="both"/>
        <w:rPr>
          <w:rFonts w:asciiTheme="minorHAnsi" w:eastAsia="Times New Roman" w:hAnsiTheme="minorHAnsi"/>
          <w:b/>
          <w:bCs/>
          <w:color w:val="0D0D0D" w:themeColor="text1" w:themeTint="F2"/>
          <w:szCs w:val="24"/>
        </w:rPr>
      </w:pPr>
    </w:p>
    <w:p w:rsidR="00B12B7B" w:rsidRPr="00B42C50" w:rsidRDefault="00B42C50" w:rsidP="00B42C50">
      <w:pPr>
        <w:pStyle w:val="ListParagraph"/>
        <w:numPr>
          <w:ilvl w:val="0"/>
          <w:numId w:val="7"/>
        </w:numPr>
        <w:ind w:left="360"/>
        <w:rPr>
          <w:rFonts w:asciiTheme="minorHAnsi" w:hAnsiTheme="minorHAnsi" w:cs="Arial"/>
          <w:b/>
          <w:color w:val="0D0D0D" w:themeColor="text1" w:themeTint="F2"/>
          <w:szCs w:val="24"/>
        </w:rPr>
      </w:pPr>
      <w:r w:rsidRPr="00B42C50">
        <w:rPr>
          <w:rFonts w:asciiTheme="minorHAnsi" w:hAnsiTheme="minorHAnsi" w:cs="Arial"/>
          <w:b/>
          <w:color w:val="0D0D0D" w:themeColor="text1" w:themeTint="F2"/>
          <w:szCs w:val="24"/>
        </w:rPr>
        <w:t>Title</w:t>
      </w:r>
    </w:p>
    <w:p w:rsidR="00B12B7B" w:rsidRPr="00EA0CE5" w:rsidRDefault="00EB5DF8" w:rsidP="00B42C50">
      <w:pPr>
        <w:ind w:left="360"/>
        <w:jc w:val="both"/>
        <w:rPr>
          <w:rFonts w:asciiTheme="minorHAnsi" w:hAnsiTheme="minorHAnsi" w:cs="Arial"/>
          <w:b/>
          <w:color w:val="0D0D0D" w:themeColor="text1" w:themeTint="F2"/>
          <w:szCs w:val="24"/>
        </w:rPr>
      </w:pPr>
      <w:r w:rsidRPr="00EA0CE5">
        <w:rPr>
          <w:rFonts w:asciiTheme="minorHAnsi" w:hAnsiTheme="minorHAnsi" w:cs="Arial"/>
          <w:b/>
          <w:color w:val="0D0D0D" w:themeColor="text1" w:themeTint="F2"/>
          <w:szCs w:val="24"/>
        </w:rPr>
        <w:t xml:space="preserve">Community </w:t>
      </w:r>
      <w:r>
        <w:rPr>
          <w:rFonts w:asciiTheme="minorHAnsi" w:hAnsiTheme="minorHAnsi" w:cs="Arial"/>
          <w:b/>
          <w:color w:val="0D0D0D" w:themeColor="text1" w:themeTint="F2"/>
          <w:szCs w:val="24"/>
        </w:rPr>
        <w:t xml:space="preserve">Based </w:t>
      </w:r>
      <w:r w:rsidRPr="00EA0CE5">
        <w:rPr>
          <w:rFonts w:asciiTheme="minorHAnsi" w:hAnsiTheme="minorHAnsi" w:cs="Arial"/>
          <w:b/>
          <w:color w:val="0D0D0D" w:themeColor="text1" w:themeTint="F2"/>
          <w:szCs w:val="24"/>
        </w:rPr>
        <w:t xml:space="preserve">Home </w:t>
      </w:r>
      <w:r>
        <w:rPr>
          <w:rFonts w:asciiTheme="minorHAnsi" w:hAnsiTheme="minorHAnsi" w:cs="Arial"/>
          <w:b/>
          <w:color w:val="0D0D0D" w:themeColor="text1" w:themeTint="F2"/>
          <w:szCs w:val="24"/>
        </w:rPr>
        <w:t xml:space="preserve">for </w:t>
      </w:r>
      <w:r w:rsidR="00B12B7B" w:rsidRPr="00EA0CE5">
        <w:rPr>
          <w:rFonts w:asciiTheme="minorHAnsi" w:hAnsiTheme="minorHAnsi" w:cs="Arial"/>
          <w:b/>
          <w:color w:val="0D0D0D" w:themeColor="text1" w:themeTint="F2"/>
          <w:szCs w:val="24"/>
        </w:rPr>
        <w:t>children</w:t>
      </w:r>
      <w:r>
        <w:rPr>
          <w:rFonts w:asciiTheme="minorHAnsi" w:hAnsiTheme="minorHAnsi" w:cs="Arial"/>
          <w:b/>
          <w:color w:val="0D0D0D" w:themeColor="text1" w:themeTint="F2"/>
          <w:szCs w:val="24"/>
        </w:rPr>
        <w:t xml:space="preserve"> </w:t>
      </w:r>
      <w:r w:rsidR="00604B21" w:rsidRPr="00EA0CE5">
        <w:rPr>
          <w:rFonts w:asciiTheme="minorHAnsi" w:hAnsiTheme="minorHAnsi" w:cs="Arial"/>
          <w:b/>
          <w:color w:val="0D0D0D" w:themeColor="text1" w:themeTint="F2"/>
          <w:szCs w:val="24"/>
        </w:rPr>
        <w:t xml:space="preserve">in </w:t>
      </w:r>
      <w:r w:rsidR="00B12B7B" w:rsidRPr="00EA0CE5">
        <w:rPr>
          <w:rFonts w:asciiTheme="minorHAnsi" w:hAnsiTheme="minorHAnsi" w:cs="Arial"/>
          <w:b/>
          <w:color w:val="0D0D0D" w:themeColor="text1" w:themeTint="F2"/>
          <w:szCs w:val="24"/>
        </w:rPr>
        <w:t>need of Food</w:t>
      </w:r>
      <w:r w:rsidR="00B42C50">
        <w:rPr>
          <w:rFonts w:asciiTheme="minorHAnsi" w:hAnsiTheme="minorHAnsi" w:cs="Arial"/>
          <w:b/>
          <w:color w:val="0D0D0D" w:themeColor="text1" w:themeTint="F2"/>
          <w:szCs w:val="24"/>
        </w:rPr>
        <w:t>,</w:t>
      </w:r>
      <w:r w:rsidR="00B12B7B" w:rsidRPr="00EA0CE5">
        <w:rPr>
          <w:rFonts w:asciiTheme="minorHAnsi" w:hAnsiTheme="minorHAnsi" w:cs="Arial"/>
          <w:b/>
          <w:color w:val="0D0D0D" w:themeColor="text1" w:themeTint="F2"/>
          <w:szCs w:val="24"/>
        </w:rPr>
        <w:t xml:space="preserve"> Education</w:t>
      </w:r>
      <w:r>
        <w:rPr>
          <w:rFonts w:asciiTheme="minorHAnsi" w:hAnsiTheme="minorHAnsi" w:cs="Arial"/>
          <w:b/>
          <w:color w:val="0D0D0D" w:themeColor="text1" w:themeTint="F2"/>
          <w:szCs w:val="24"/>
        </w:rPr>
        <w:t xml:space="preserve"> &amp; Clothing</w:t>
      </w:r>
    </w:p>
    <w:p w:rsidR="00B12B7B" w:rsidRPr="00EA0CE5" w:rsidRDefault="00B12B7B" w:rsidP="00B42C50">
      <w:pPr>
        <w:rPr>
          <w:rFonts w:asciiTheme="minorHAnsi" w:eastAsia="Times New Roman" w:hAnsiTheme="minorHAnsi" w:cs="Arial"/>
          <w:b/>
          <w:bCs/>
          <w:color w:val="0D0D0D" w:themeColor="text1" w:themeTint="F2"/>
          <w:szCs w:val="24"/>
          <w:bdr w:val="none" w:sz="0" w:space="0" w:color="auto" w:frame="1"/>
          <w:shd w:val="clear" w:color="auto" w:fill="FFFFFF"/>
        </w:rPr>
      </w:pPr>
    </w:p>
    <w:p w:rsidR="00BD406E" w:rsidRPr="00B42C50" w:rsidRDefault="0096550A" w:rsidP="00B42C50">
      <w:pPr>
        <w:pStyle w:val="ListParagraph"/>
        <w:numPr>
          <w:ilvl w:val="0"/>
          <w:numId w:val="7"/>
        </w:numPr>
        <w:ind w:left="360"/>
        <w:rPr>
          <w:rFonts w:asciiTheme="minorHAnsi" w:eastAsia="Times New Roman" w:hAnsiTheme="minorHAnsi"/>
          <w:color w:val="0D0D0D" w:themeColor="text1" w:themeTint="F2"/>
          <w:szCs w:val="24"/>
        </w:rPr>
      </w:pPr>
      <w:r w:rsidRPr="00B42C50">
        <w:rPr>
          <w:rFonts w:asciiTheme="minorHAnsi" w:eastAsia="Times New Roman" w:hAnsiTheme="minorHAnsi" w:cs="Arial"/>
          <w:b/>
          <w:bCs/>
          <w:color w:val="0D0D0D" w:themeColor="text1" w:themeTint="F2"/>
          <w:szCs w:val="24"/>
          <w:bdr w:val="none" w:sz="0" w:space="0" w:color="auto" w:frame="1"/>
          <w:shd w:val="clear" w:color="auto" w:fill="FFFFFF"/>
        </w:rPr>
        <w:t>G</w:t>
      </w:r>
      <w:r w:rsidR="00B42C50">
        <w:rPr>
          <w:rFonts w:asciiTheme="minorHAnsi" w:eastAsia="Times New Roman" w:hAnsiTheme="minorHAnsi" w:cs="Arial"/>
          <w:b/>
          <w:bCs/>
          <w:color w:val="0D0D0D" w:themeColor="text1" w:themeTint="F2"/>
          <w:szCs w:val="24"/>
          <w:bdr w:val="none" w:sz="0" w:space="0" w:color="auto" w:frame="1"/>
          <w:shd w:val="clear" w:color="auto" w:fill="FFFFFF"/>
        </w:rPr>
        <w:t>oal</w:t>
      </w:r>
    </w:p>
    <w:p w:rsidR="00BD406E" w:rsidRPr="00EA0CE5" w:rsidRDefault="00B42C50" w:rsidP="00B42C50">
      <w:pPr>
        <w:shd w:val="clear" w:color="auto" w:fill="FFFFFF"/>
        <w:ind w:left="360"/>
        <w:jc w:val="both"/>
        <w:rPr>
          <w:rFonts w:asciiTheme="minorHAnsi" w:eastAsia="Times New Roman" w:hAnsiTheme="minorHAnsi"/>
          <w:color w:val="0D0D0D" w:themeColor="text1" w:themeTint="F2"/>
          <w:szCs w:val="24"/>
        </w:rPr>
      </w:pPr>
      <w:r>
        <w:rPr>
          <w:rFonts w:asciiTheme="minorHAnsi" w:eastAsia="Times New Roman" w:hAnsiTheme="minorHAnsi"/>
          <w:color w:val="0D0D0D" w:themeColor="text1" w:themeTint="F2"/>
          <w:szCs w:val="24"/>
        </w:rPr>
        <w:t xml:space="preserve">Residential home to be continued as Community based home by providing them with nutritional food, proper clothing and vocational guidance in Tamil Nadu. </w:t>
      </w:r>
    </w:p>
    <w:p w:rsidR="00BD406E" w:rsidRPr="00EA0CE5" w:rsidRDefault="00BD406E" w:rsidP="00B42C50">
      <w:pPr>
        <w:rPr>
          <w:rFonts w:asciiTheme="minorHAnsi" w:eastAsia="Times New Roman" w:hAnsiTheme="minorHAnsi" w:cs="Arial"/>
          <w:b/>
          <w:bCs/>
          <w:color w:val="0D0D0D" w:themeColor="text1" w:themeTint="F2"/>
          <w:szCs w:val="24"/>
          <w:bdr w:val="none" w:sz="0" w:space="0" w:color="auto" w:frame="1"/>
          <w:shd w:val="clear" w:color="auto" w:fill="FFFFFF"/>
        </w:rPr>
      </w:pPr>
    </w:p>
    <w:p w:rsidR="00BD406E" w:rsidRDefault="00BD406E" w:rsidP="00B42C50">
      <w:pPr>
        <w:rPr>
          <w:rFonts w:asciiTheme="minorHAnsi" w:eastAsia="Times New Roman" w:hAnsiTheme="minorHAnsi" w:cs="Arial"/>
          <w:b/>
          <w:bCs/>
          <w:color w:val="0D0D0D" w:themeColor="text1" w:themeTint="F2"/>
          <w:szCs w:val="24"/>
          <w:bdr w:val="none" w:sz="0" w:space="0" w:color="auto" w:frame="1"/>
          <w:shd w:val="clear" w:color="auto" w:fill="FFFFFF"/>
        </w:rPr>
      </w:pPr>
    </w:p>
    <w:p w:rsidR="00B42C50" w:rsidRDefault="00B42C50" w:rsidP="00B42C50">
      <w:pPr>
        <w:rPr>
          <w:rFonts w:asciiTheme="minorHAnsi" w:eastAsia="Times New Roman" w:hAnsiTheme="minorHAnsi" w:cs="Arial"/>
          <w:b/>
          <w:bCs/>
          <w:color w:val="0D0D0D" w:themeColor="text1" w:themeTint="F2"/>
          <w:szCs w:val="24"/>
          <w:bdr w:val="none" w:sz="0" w:space="0" w:color="auto" w:frame="1"/>
          <w:shd w:val="clear" w:color="auto" w:fill="FFFFFF"/>
        </w:rPr>
      </w:pPr>
    </w:p>
    <w:p w:rsidR="00E963BF" w:rsidRDefault="00E963BF" w:rsidP="00B42C50">
      <w:pPr>
        <w:rPr>
          <w:rFonts w:asciiTheme="minorHAnsi" w:eastAsia="Times New Roman" w:hAnsiTheme="minorHAnsi" w:cs="Arial"/>
          <w:b/>
          <w:bCs/>
          <w:color w:val="0D0D0D" w:themeColor="text1" w:themeTint="F2"/>
          <w:szCs w:val="24"/>
          <w:bdr w:val="none" w:sz="0" w:space="0" w:color="auto" w:frame="1"/>
          <w:shd w:val="clear" w:color="auto" w:fill="FFFFFF"/>
        </w:rPr>
      </w:pPr>
    </w:p>
    <w:p w:rsidR="00E963BF" w:rsidRDefault="00E963BF" w:rsidP="00B42C50">
      <w:pPr>
        <w:rPr>
          <w:rFonts w:asciiTheme="minorHAnsi" w:eastAsia="Times New Roman" w:hAnsiTheme="minorHAnsi" w:cs="Arial"/>
          <w:b/>
          <w:bCs/>
          <w:color w:val="0D0D0D" w:themeColor="text1" w:themeTint="F2"/>
          <w:szCs w:val="24"/>
          <w:bdr w:val="none" w:sz="0" w:space="0" w:color="auto" w:frame="1"/>
          <w:shd w:val="clear" w:color="auto" w:fill="FFFFFF"/>
        </w:rPr>
      </w:pPr>
    </w:p>
    <w:p w:rsidR="00B42C50" w:rsidRDefault="00B42C50" w:rsidP="00B42C50">
      <w:pPr>
        <w:rPr>
          <w:rFonts w:asciiTheme="minorHAnsi" w:eastAsia="Times New Roman" w:hAnsiTheme="minorHAnsi" w:cs="Arial"/>
          <w:b/>
          <w:bCs/>
          <w:color w:val="0D0D0D" w:themeColor="text1" w:themeTint="F2"/>
          <w:szCs w:val="24"/>
          <w:bdr w:val="none" w:sz="0" w:space="0" w:color="auto" w:frame="1"/>
          <w:shd w:val="clear" w:color="auto" w:fill="FFFFFF"/>
        </w:rPr>
      </w:pPr>
    </w:p>
    <w:p w:rsidR="00B42C50" w:rsidRDefault="00B42C50" w:rsidP="00B42C50">
      <w:pPr>
        <w:rPr>
          <w:rFonts w:asciiTheme="minorHAnsi" w:eastAsia="Times New Roman" w:hAnsiTheme="minorHAnsi" w:cs="Arial"/>
          <w:b/>
          <w:bCs/>
          <w:color w:val="0D0D0D" w:themeColor="text1" w:themeTint="F2"/>
          <w:szCs w:val="24"/>
          <w:bdr w:val="none" w:sz="0" w:space="0" w:color="auto" w:frame="1"/>
          <w:shd w:val="clear" w:color="auto" w:fill="FFFFFF"/>
        </w:rPr>
      </w:pPr>
    </w:p>
    <w:p w:rsidR="00DB7214" w:rsidRPr="00EA0CE5" w:rsidRDefault="00DB7214" w:rsidP="00B42C50">
      <w:pPr>
        <w:shd w:val="clear" w:color="auto" w:fill="FFFFFF"/>
        <w:jc w:val="both"/>
        <w:rPr>
          <w:rFonts w:asciiTheme="minorHAnsi" w:eastAsia="Times New Roman" w:hAnsiTheme="minorHAnsi"/>
          <w:color w:val="0D0D0D" w:themeColor="text1" w:themeTint="F2"/>
          <w:szCs w:val="24"/>
        </w:rPr>
      </w:pPr>
    </w:p>
    <w:p w:rsidR="00B42C50" w:rsidRPr="00B42C50" w:rsidRDefault="00B42C50" w:rsidP="00B42C50">
      <w:pPr>
        <w:pStyle w:val="ListParagraph"/>
        <w:numPr>
          <w:ilvl w:val="0"/>
          <w:numId w:val="7"/>
        </w:numPr>
        <w:shd w:val="clear" w:color="auto" w:fill="FFFFFF"/>
        <w:ind w:left="360"/>
        <w:jc w:val="both"/>
        <w:rPr>
          <w:rFonts w:asciiTheme="minorHAnsi" w:eastAsia="Times New Roman" w:hAnsiTheme="minorHAnsi"/>
          <w:b/>
          <w:bCs/>
          <w:color w:val="0D0D0D" w:themeColor="text1" w:themeTint="F2"/>
          <w:szCs w:val="24"/>
        </w:rPr>
      </w:pPr>
      <w:bookmarkStart w:id="0" w:name="OLE_LINK1"/>
      <w:bookmarkStart w:id="1" w:name="OLE_LINK2"/>
      <w:r w:rsidRPr="00B42C50">
        <w:rPr>
          <w:rFonts w:asciiTheme="minorHAnsi" w:eastAsia="Times New Roman" w:hAnsiTheme="minorHAnsi"/>
          <w:b/>
          <w:bCs/>
          <w:color w:val="0D0D0D" w:themeColor="text1" w:themeTint="F2"/>
          <w:szCs w:val="24"/>
        </w:rPr>
        <w:lastRenderedPageBreak/>
        <w:t>Community Based Children Home</w:t>
      </w:r>
    </w:p>
    <w:p w:rsidR="00B42C50" w:rsidRPr="00B42C50" w:rsidRDefault="009A7931" w:rsidP="009A7931">
      <w:pPr>
        <w:jc w:val="both"/>
        <w:rPr>
          <w:rFonts w:asciiTheme="minorHAnsi" w:hAnsiTheme="minorHAnsi" w:cs="Arial"/>
          <w:b/>
          <w:color w:val="0D0D0D" w:themeColor="text1" w:themeTint="F2"/>
          <w:szCs w:val="24"/>
        </w:rPr>
      </w:pPr>
      <w:r>
        <w:rPr>
          <w:rFonts w:asciiTheme="minorHAnsi" w:hAnsiTheme="minorHAnsi" w:cs="Arial"/>
          <w:b/>
          <w:color w:val="0D0D0D" w:themeColor="text1" w:themeTint="F2"/>
          <w:szCs w:val="24"/>
        </w:rPr>
        <w:t xml:space="preserve">4.1 </w:t>
      </w:r>
      <w:r w:rsidR="00B42C50" w:rsidRPr="00B42C50">
        <w:rPr>
          <w:rFonts w:asciiTheme="minorHAnsi" w:hAnsiTheme="minorHAnsi" w:cs="Arial"/>
          <w:b/>
          <w:color w:val="0D0D0D" w:themeColor="text1" w:themeTint="F2"/>
          <w:szCs w:val="24"/>
        </w:rPr>
        <w:t>Need :-</w:t>
      </w:r>
    </w:p>
    <w:p w:rsidR="00B42C50" w:rsidRPr="00EA0CE5" w:rsidRDefault="00B42C50" w:rsidP="00B42C50">
      <w:pPr>
        <w:ind w:left="360"/>
        <w:jc w:val="both"/>
        <w:rPr>
          <w:rFonts w:asciiTheme="minorHAnsi" w:eastAsia="Times New Roman" w:hAnsiTheme="minorHAnsi"/>
          <w:color w:val="0D0D0D" w:themeColor="text1" w:themeTint="F2"/>
          <w:szCs w:val="24"/>
        </w:rPr>
      </w:pPr>
      <w:r w:rsidRPr="00EA0CE5">
        <w:rPr>
          <w:rFonts w:asciiTheme="minorHAnsi" w:eastAsia="Times New Roman" w:hAnsiTheme="minorHAnsi"/>
          <w:color w:val="0D0D0D" w:themeColor="text1" w:themeTint="F2"/>
          <w:szCs w:val="24"/>
        </w:rPr>
        <w:t xml:space="preserve">In villages, </w:t>
      </w:r>
      <w:r w:rsidR="00EA6E18">
        <w:rPr>
          <w:rFonts w:asciiTheme="minorHAnsi" w:eastAsia="Times New Roman" w:hAnsiTheme="minorHAnsi"/>
          <w:color w:val="0D0D0D" w:themeColor="text1" w:themeTint="F2"/>
          <w:szCs w:val="24"/>
        </w:rPr>
        <w:t xml:space="preserve">migration is a customary practice for many centuries. The main reasons why people choose to migrate are poverty, social strife, </w:t>
      </w:r>
      <w:r w:rsidRPr="00EA0CE5">
        <w:rPr>
          <w:rFonts w:asciiTheme="minorHAnsi" w:eastAsia="Times New Roman" w:hAnsiTheme="minorHAnsi"/>
          <w:color w:val="0D0D0D" w:themeColor="text1" w:themeTint="F2"/>
          <w:szCs w:val="24"/>
        </w:rPr>
        <w:t>ultimate dependence on monsoons</w:t>
      </w:r>
      <w:r w:rsidR="00EA6E18">
        <w:rPr>
          <w:rFonts w:asciiTheme="minorHAnsi" w:eastAsia="Times New Roman" w:hAnsiTheme="minorHAnsi"/>
          <w:color w:val="0D0D0D" w:themeColor="text1" w:themeTint="F2"/>
          <w:szCs w:val="24"/>
        </w:rPr>
        <w:t>, etc</w:t>
      </w:r>
      <w:r w:rsidR="00C14B46">
        <w:rPr>
          <w:rFonts w:asciiTheme="minorHAnsi" w:eastAsia="Times New Roman" w:hAnsiTheme="minorHAnsi"/>
          <w:color w:val="0D0D0D" w:themeColor="text1" w:themeTint="F2"/>
          <w:szCs w:val="24"/>
        </w:rPr>
        <w:t>.</w:t>
      </w:r>
      <w:r w:rsidRPr="00EA0CE5">
        <w:rPr>
          <w:rFonts w:asciiTheme="minorHAnsi" w:eastAsia="Times New Roman" w:hAnsiTheme="minorHAnsi"/>
          <w:color w:val="0D0D0D" w:themeColor="text1" w:themeTint="F2"/>
          <w:szCs w:val="24"/>
        </w:rPr>
        <w:t xml:space="preserve"> </w:t>
      </w:r>
      <w:r w:rsidR="00EA6E18">
        <w:rPr>
          <w:rFonts w:asciiTheme="minorHAnsi" w:eastAsia="Times New Roman" w:hAnsiTheme="minorHAnsi"/>
          <w:color w:val="0D0D0D" w:themeColor="text1" w:themeTint="F2"/>
          <w:szCs w:val="24"/>
        </w:rPr>
        <w:t xml:space="preserve">In the absence of a livable wage, access to credit, insurance and social welfare benefits, the value of migration is greater. </w:t>
      </w:r>
      <w:r w:rsidRPr="00EA0CE5">
        <w:rPr>
          <w:rFonts w:asciiTheme="minorHAnsi" w:eastAsia="Times New Roman" w:hAnsiTheme="minorHAnsi"/>
          <w:color w:val="0D0D0D" w:themeColor="text1" w:themeTint="F2"/>
          <w:szCs w:val="24"/>
        </w:rPr>
        <w:t xml:space="preserve">To assume a better living, local residents seek employment in nearby towns which </w:t>
      </w:r>
      <w:r w:rsidR="004A1CEF">
        <w:rPr>
          <w:rFonts w:asciiTheme="minorHAnsi" w:eastAsia="Times New Roman" w:hAnsiTheme="minorHAnsi"/>
          <w:color w:val="0D0D0D" w:themeColor="text1" w:themeTint="F2"/>
          <w:szCs w:val="24"/>
        </w:rPr>
        <w:t>consequently creates an in</w:t>
      </w:r>
      <w:r w:rsidR="00057702">
        <w:rPr>
          <w:rFonts w:asciiTheme="minorHAnsi" w:eastAsia="Times New Roman" w:hAnsiTheme="minorHAnsi"/>
          <w:color w:val="0D0D0D" w:themeColor="text1" w:themeTint="F2"/>
          <w:szCs w:val="24"/>
        </w:rPr>
        <w:t>-</w:t>
      </w:r>
      <w:r w:rsidR="004A1CEF">
        <w:rPr>
          <w:rFonts w:asciiTheme="minorHAnsi" w:eastAsia="Times New Roman" w:hAnsiTheme="minorHAnsi"/>
          <w:color w:val="0D0D0D" w:themeColor="text1" w:themeTint="F2"/>
          <w:szCs w:val="24"/>
        </w:rPr>
        <w:t>secured life style for women and children</w:t>
      </w:r>
      <w:r w:rsidR="00C14B46">
        <w:rPr>
          <w:rFonts w:asciiTheme="minorHAnsi" w:eastAsia="Times New Roman" w:hAnsiTheme="minorHAnsi"/>
          <w:color w:val="0D0D0D" w:themeColor="text1" w:themeTint="F2"/>
          <w:szCs w:val="24"/>
        </w:rPr>
        <w:t xml:space="preserve"> </w:t>
      </w:r>
      <w:r w:rsidR="00C14B46" w:rsidRPr="00817CE0">
        <w:rPr>
          <w:rFonts w:asciiTheme="minorHAnsi" w:eastAsia="Times New Roman" w:hAnsiTheme="minorHAnsi"/>
          <w:b/>
          <w:color w:val="0D0D0D" w:themeColor="text1" w:themeTint="F2"/>
          <w:szCs w:val="24"/>
        </w:rPr>
        <w:t>(</w:t>
      </w:r>
      <w:r w:rsidR="00C14B46">
        <w:rPr>
          <w:rFonts w:asciiTheme="minorHAnsi" w:eastAsia="Times New Roman" w:hAnsiTheme="minorHAnsi"/>
          <w:b/>
          <w:color w:val="0D0D0D" w:themeColor="text1" w:themeTint="F2"/>
          <w:szCs w:val="24"/>
        </w:rPr>
        <w:t xml:space="preserve">Ref. </w:t>
      </w:r>
      <w:r w:rsidR="004E1B28">
        <w:rPr>
          <w:rFonts w:asciiTheme="minorHAnsi" w:eastAsia="Times New Roman" w:hAnsiTheme="minorHAnsi"/>
          <w:b/>
          <w:color w:val="0D0D0D" w:themeColor="text1" w:themeTint="F2"/>
          <w:szCs w:val="24"/>
        </w:rPr>
        <w:t>More than one child is raped in Tamil Nadu every day : NCRB – Times of India dated 3</w:t>
      </w:r>
      <w:r w:rsidR="004E1B28" w:rsidRPr="004E1B28">
        <w:rPr>
          <w:rFonts w:asciiTheme="minorHAnsi" w:eastAsia="Times New Roman" w:hAnsiTheme="minorHAnsi"/>
          <w:b/>
          <w:color w:val="0D0D0D" w:themeColor="text1" w:themeTint="F2"/>
          <w:szCs w:val="24"/>
          <w:vertAlign w:val="superscript"/>
        </w:rPr>
        <w:t>rd</w:t>
      </w:r>
      <w:r w:rsidR="004E1B28">
        <w:rPr>
          <w:rFonts w:asciiTheme="minorHAnsi" w:eastAsia="Times New Roman" w:hAnsiTheme="minorHAnsi"/>
          <w:b/>
          <w:color w:val="0D0D0D" w:themeColor="text1" w:themeTint="F2"/>
          <w:szCs w:val="24"/>
        </w:rPr>
        <w:t xml:space="preserve"> July 2014</w:t>
      </w:r>
      <w:r w:rsidR="00817CE0">
        <w:rPr>
          <w:rFonts w:asciiTheme="minorHAnsi" w:eastAsia="Times New Roman" w:hAnsiTheme="minorHAnsi"/>
          <w:b/>
          <w:color w:val="0D0D0D" w:themeColor="text1" w:themeTint="F2"/>
          <w:szCs w:val="24"/>
        </w:rPr>
        <w:t>)</w:t>
      </w:r>
      <w:r w:rsidR="004A1CEF">
        <w:rPr>
          <w:rFonts w:asciiTheme="minorHAnsi" w:eastAsia="Times New Roman" w:hAnsiTheme="minorHAnsi"/>
          <w:color w:val="0D0D0D" w:themeColor="text1" w:themeTint="F2"/>
          <w:szCs w:val="24"/>
        </w:rPr>
        <w:t xml:space="preserve">, </w:t>
      </w:r>
      <w:r w:rsidR="00C14B46">
        <w:rPr>
          <w:rFonts w:asciiTheme="minorHAnsi" w:eastAsia="Times New Roman" w:hAnsiTheme="minorHAnsi"/>
          <w:color w:val="0D0D0D" w:themeColor="text1" w:themeTint="F2"/>
          <w:szCs w:val="24"/>
        </w:rPr>
        <w:t>early child marriages</w:t>
      </w:r>
      <w:r w:rsidR="00817CE0">
        <w:rPr>
          <w:rFonts w:asciiTheme="minorHAnsi" w:eastAsia="Times New Roman" w:hAnsiTheme="minorHAnsi"/>
          <w:color w:val="0D0D0D" w:themeColor="text1" w:themeTint="F2"/>
          <w:szCs w:val="24"/>
        </w:rPr>
        <w:t xml:space="preserve"> </w:t>
      </w:r>
      <w:r w:rsidR="00817CE0" w:rsidRPr="00817CE0">
        <w:rPr>
          <w:rFonts w:asciiTheme="minorHAnsi" w:eastAsia="Times New Roman" w:hAnsiTheme="minorHAnsi"/>
          <w:b/>
          <w:color w:val="0D0D0D" w:themeColor="text1" w:themeTint="F2"/>
          <w:szCs w:val="24"/>
        </w:rPr>
        <w:t>(Ref. T</w:t>
      </w:r>
      <w:r w:rsidR="00817CE0">
        <w:rPr>
          <w:rFonts w:asciiTheme="minorHAnsi" w:eastAsia="Times New Roman" w:hAnsiTheme="minorHAnsi"/>
          <w:b/>
          <w:color w:val="0D0D0D" w:themeColor="text1" w:themeTint="F2"/>
          <w:szCs w:val="24"/>
        </w:rPr>
        <w:t xml:space="preserve">amil </w:t>
      </w:r>
      <w:r w:rsidR="00817CE0" w:rsidRPr="00817CE0">
        <w:rPr>
          <w:rFonts w:asciiTheme="minorHAnsi" w:eastAsia="Times New Roman" w:hAnsiTheme="minorHAnsi"/>
          <w:b/>
          <w:color w:val="0D0D0D" w:themeColor="text1" w:themeTint="F2"/>
          <w:szCs w:val="24"/>
        </w:rPr>
        <w:t>N</w:t>
      </w:r>
      <w:r w:rsidR="00817CE0">
        <w:rPr>
          <w:rFonts w:asciiTheme="minorHAnsi" w:eastAsia="Times New Roman" w:hAnsiTheme="minorHAnsi"/>
          <w:b/>
          <w:color w:val="0D0D0D" w:themeColor="text1" w:themeTint="F2"/>
          <w:szCs w:val="24"/>
        </w:rPr>
        <w:t>adu</w:t>
      </w:r>
      <w:r w:rsidR="00817CE0" w:rsidRPr="00817CE0">
        <w:rPr>
          <w:rFonts w:asciiTheme="minorHAnsi" w:eastAsia="Times New Roman" w:hAnsiTheme="minorHAnsi"/>
          <w:b/>
          <w:color w:val="0D0D0D" w:themeColor="text1" w:themeTint="F2"/>
          <w:szCs w:val="24"/>
        </w:rPr>
        <w:t xml:space="preserve"> </w:t>
      </w:r>
      <w:r w:rsidR="00817CE0">
        <w:rPr>
          <w:rFonts w:asciiTheme="minorHAnsi" w:eastAsia="Times New Roman" w:hAnsiTheme="minorHAnsi"/>
          <w:b/>
          <w:color w:val="0D0D0D" w:themeColor="text1" w:themeTint="F2"/>
          <w:szCs w:val="24"/>
        </w:rPr>
        <w:t>t</w:t>
      </w:r>
      <w:r w:rsidR="00817CE0" w:rsidRPr="00817CE0">
        <w:rPr>
          <w:rFonts w:asciiTheme="minorHAnsi" w:eastAsia="Times New Roman" w:hAnsiTheme="minorHAnsi"/>
          <w:b/>
          <w:color w:val="0D0D0D" w:themeColor="text1" w:themeTint="F2"/>
          <w:szCs w:val="24"/>
        </w:rPr>
        <w:t>ops country in child marriages</w:t>
      </w:r>
      <w:r w:rsidR="00817CE0">
        <w:rPr>
          <w:rFonts w:asciiTheme="minorHAnsi" w:eastAsia="Times New Roman" w:hAnsiTheme="minorHAnsi"/>
          <w:b/>
          <w:color w:val="0D0D0D" w:themeColor="text1" w:themeTint="F2"/>
          <w:szCs w:val="24"/>
        </w:rPr>
        <w:t xml:space="preserve"> </w:t>
      </w:r>
      <w:r w:rsidR="00817CE0" w:rsidRPr="00817CE0">
        <w:rPr>
          <w:rFonts w:asciiTheme="minorHAnsi" w:eastAsia="Times New Roman" w:hAnsiTheme="minorHAnsi"/>
          <w:b/>
          <w:color w:val="0D0D0D" w:themeColor="text1" w:themeTint="F2"/>
          <w:szCs w:val="24"/>
        </w:rPr>
        <w:t>- Times of India dated 3</w:t>
      </w:r>
      <w:r w:rsidR="00817CE0" w:rsidRPr="00817CE0">
        <w:rPr>
          <w:rFonts w:asciiTheme="minorHAnsi" w:eastAsia="Times New Roman" w:hAnsiTheme="minorHAnsi"/>
          <w:b/>
          <w:color w:val="0D0D0D" w:themeColor="text1" w:themeTint="F2"/>
          <w:szCs w:val="24"/>
          <w:vertAlign w:val="superscript"/>
        </w:rPr>
        <w:t>rd</w:t>
      </w:r>
      <w:r w:rsidR="00817CE0" w:rsidRPr="00817CE0">
        <w:rPr>
          <w:rFonts w:asciiTheme="minorHAnsi" w:eastAsia="Times New Roman" w:hAnsiTheme="minorHAnsi"/>
          <w:b/>
          <w:color w:val="0D0D0D" w:themeColor="text1" w:themeTint="F2"/>
          <w:szCs w:val="24"/>
        </w:rPr>
        <w:t xml:space="preserve"> July 2014)</w:t>
      </w:r>
      <w:r w:rsidR="00C14B46" w:rsidRPr="00817CE0">
        <w:rPr>
          <w:rFonts w:asciiTheme="minorHAnsi" w:eastAsia="Times New Roman" w:hAnsiTheme="minorHAnsi"/>
          <w:b/>
          <w:color w:val="0D0D0D" w:themeColor="text1" w:themeTint="F2"/>
          <w:szCs w:val="24"/>
        </w:rPr>
        <w:t>,</w:t>
      </w:r>
      <w:r w:rsidR="00C14B46">
        <w:rPr>
          <w:rFonts w:asciiTheme="minorHAnsi" w:eastAsia="Times New Roman" w:hAnsiTheme="minorHAnsi"/>
          <w:color w:val="0D0D0D" w:themeColor="text1" w:themeTint="F2"/>
          <w:szCs w:val="24"/>
        </w:rPr>
        <w:t xml:space="preserve"> prevalence of unemployment</w:t>
      </w:r>
      <w:r w:rsidR="00817CE0">
        <w:rPr>
          <w:rFonts w:asciiTheme="minorHAnsi" w:eastAsia="Times New Roman" w:hAnsiTheme="minorHAnsi"/>
          <w:color w:val="0D0D0D" w:themeColor="text1" w:themeTint="F2"/>
          <w:szCs w:val="24"/>
        </w:rPr>
        <w:t xml:space="preserve"> </w:t>
      </w:r>
      <w:r w:rsidR="00817CE0" w:rsidRPr="00817CE0">
        <w:rPr>
          <w:rFonts w:asciiTheme="minorHAnsi" w:eastAsia="Times New Roman" w:hAnsiTheme="minorHAnsi"/>
          <w:b/>
          <w:color w:val="0D0D0D" w:themeColor="text1" w:themeTint="F2"/>
          <w:szCs w:val="24"/>
        </w:rPr>
        <w:t xml:space="preserve">(Ref. </w:t>
      </w:r>
      <w:r w:rsidR="00817CE0">
        <w:rPr>
          <w:rFonts w:asciiTheme="minorHAnsi" w:eastAsia="Times New Roman" w:hAnsiTheme="minorHAnsi"/>
          <w:b/>
          <w:color w:val="0D0D0D" w:themeColor="text1" w:themeTint="F2"/>
          <w:szCs w:val="24"/>
        </w:rPr>
        <w:t xml:space="preserve">Over 20% of young Indians are jobless </w:t>
      </w:r>
      <w:r w:rsidR="00817CE0" w:rsidRPr="00817CE0">
        <w:rPr>
          <w:rFonts w:asciiTheme="minorHAnsi" w:eastAsia="Times New Roman" w:hAnsiTheme="minorHAnsi"/>
          <w:b/>
          <w:color w:val="0D0D0D" w:themeColor="text1" w:themeTint="F2"/>
          <w:szCs w:val="24"/>
        </w:rPr>
        <w:t xml:space="preserve">- Times of India dated </w:t>
      </w:r>
      <w:r w:rsidR="00817CE0">
        <w:rPr>
          <w:rFonts w:asciiTheme="minorHAnsi" w:eastAsia="Times New Roman" w:hAnsiTheme="minorHAnsi"/>
          <w:b/>
          <w:color w:val="0D0D0D" w:themeColor="text1" w:themeTint="F2"/>
          <w:szCs w:val="24"/>
        </w:rPr>
        <w:t>2</w:t>
      </w:r>
      <w:r w:rsidR="00817CE0" w:rsidRPr="00817CE0">
        <w:rPr>
          <w:rFonts w:asciiTheme="minorHAnsi" w:eastAsia="Times New Roman" w:hAnsiTheme="minorHAnsi"/>
          <w:b/>
          <w:color w:val="0D0D0D" w:themeColor="text1" w:themeTint="F2"/>
          <w:szCs w:val="24"/>
          <w:vertAlign w:val="superscript"/>
        </w:rPr>
        <w:t>nd</w:t>
      </w:r>
      <w:r w:rsidR="00817CE0">
        <w:rPr>
          <w:rFonts w:asciiTheme="minorHAnsi" w:eastAsia="Times New Roman" w:hAnsiTheme="minorHAnsi"/>
          <w:b/>
          <w:color w:val="0D0D0D" w:themeColor="text1" w:themeTint="F2"/>
          <w:szCs w:val="24"/>
        </w:rPr>
        <w:t xml:space="preserve"> </w:t>
      </w:r>
      <w:r w:rsidR="00817CE0" w:rsidRPr="00817CE0">
        <w:rPr>
          <w:rFonts w:asciiTheme="minorHAnsi" w:eastAsia="Times New Roman" w:hAnsiTheme="minorHAnsi"/>
          <w:b/>
          <w:color w:val="0D0D0D" w:themeColor="text1" w:themeTint="F2"/>
          <w:szCs w:val="24"/>
        </w:rPr>
        <w:t>July 2014)</w:t>
      </w:r>
      <w:r w:rsidR="00C14B46">
        <w:rPr>
          <w:rFonts w:asciiTheme="minorHAnsi" w:eastAsia="Times New Roman" w:hAnsiTheme="minorHAnsi"/>
          <w:color w:val="0D0D0D" w:themeColor="text1" w:themeTint="F2"/>
          <w:szCs w:val="24"/>
        </w:rPr>
        <w:t>, underline</w:t>
      </w:r>
      <w:r w:rsidR="008B3418">
        <w:rPr>
          <w:rFonts w:asciiTheme="minorHAnsi" w:eastAsia="Times New Roman" w:hAnsiTheme="minorHAnsi"/>
          <w:color w:val="0D0D0D" w:themeColor="text1" w:themeTint="F2"/>
          <w:szCs w:val="24"/>
        </w:rPr>
        <w:t>d</w:t>
      </w:r>
      <w:r w:rsidR="00C14B46">
        <w:rPr>
          <w:rFonts w:asciiTheme="minorHAnsi" w:eastAsia="Times New Roman" w:hAnsiTheme="minorHAnsi"/>
          <w:color w:val="0D0D0D" w:themeColor="text1" w:themeTint="F2"/>
          <w:szCs w:val="24"/>
        </w:rPr>
        <w:t xml:space="preserve"> poverty, </w:t>
      </w:r>
      <w:r w:rsidR="004A1CEF">
        <w:rPr>
          <w:rFonts w:asciiTheme="minorHAnsi" w:eastAsia="Times New Roman" w:hAnsiTheme="minorHAnsi"/>
          <w:color w:val="0D0D0D" w:themeColor="text1" w:themeTint="F2"/>
          <w:szCs w:val="24"/>
        </w:rPr>
        <w:t>unhygienic health situation, etc.</w:t>
      </w:r>
      <w:r w:rsidR="00C14B46">
        <w:rPr>
          <w:rFonts w:asciiTheme="minorHAnsi" w:eastAsia="Times New Roman" w:hAnsiTheme="minorHAnsi"/>
          <w:color w:val="0D0D0D" w:themeColor="text1" w:themeTint="F2"/>
          <w:szCs w:val="24"/>
        </w:rPr>
        <w:t xml:space="preserve">  </w:t>
      </w:r>
      <w:r w:rsidR="008B3418">
        <w:rPr>
          <w:rFonts w:asciiTheme="minorHAnsi" w:eastAsia="Times New Roman" w:hAnsiTheme="minorHAnsi"/>
          <w:color w:val="0D0D0D" w:themeColor="text1" w:themeTint="F2"/>
          <w:szCs w:val="24"/>
        </w:rPr>
        <w:t>Moreover</w:t>
      </w:r>
      <w:r w:rsidR="008C5F71">
        <w:rPr>
          <w:rFonts w:asciiTheme="minorHAnsi" w:eastAsia="Times New Roman" w:hAnsiTheme="minorHAnsi"/>
          <w:color w:val="0D0D0D" w:themeColor="text1" w:themeTint="F2"/>
          <w:szCs w:val="24"/>
        </w:rPr>
        <w:t xml:space="preserve"> many youth do not hold any defined skill set to help them with a decent livelihood.</w:t>
      </w:r>
      <w:r w:rsidR="008B3418">
        <w:rPr>
          <w:rFonts w:asciiTheme="minorHAnsi" w:eastAsia="Times New Roman" w:hAnsiTheme="minorHAnsi"/>
          <w:color w:val="0D0D0D" w:themeColor="text1" w:themeTint="F2"/>
          <w:szCs w:val="24"/>
        </w:rPr>
        <w:t xml:space="preserve"> </w:t>
      </w:r>
    </w:p>
    <w:p w:rsidR="00B42C50" w:rsidRDefault="00060838" w:rsidP="00635198">
      <w:pPr>
        <w:tabs>
          <w:tab w:val="left" w:pos="720"/>
        </w:tabs>
        <w:ind w:left="360"/>
        <w:jc w:val="both"/>
        <w:rPr>
          <w:rFonts w:asciiTheme="minorHAnsi" w:hAnsiTheme="minorHAnsi"/>
          <w:color w:val="0D0D0D" w:themeColor="text1" w:themeTint="F2"/>
          <w:szCs w:val="24"/>
        </w:rPr>
      </w:pPr>
      <w:r>
        <w:rPr>
          <w:rFonts w:asciiTheme="minorHAnsi" w:hAnsiTheme="minorHAnsi"/>
          <w:color w:val="0D0D0D" w:themeColor="text1" w:themeTint="F2"/>
          <w:szCs w:val="24"/>
        </w:rPr>
        <w:t>In this situation, o</w:t>
      </w:r>
      <w:r w:rsidR="00B42C50" w:rsidRPr="00EA0CE5">
        <w:rPr>
          <w:rFonts w:asciiTheme="minorHAnsi" w:hAnsiTheme="minorHAnsi"/>
          <w:color w:val="0D0D0D" w:themeColor="text1" w:themeTint="F2"/>
          <w:szCs w:val="24"/>
        </w:rPr>
        <w:t xml:space="preserve">ur main aim is to </w:t>
      </w:r>
      <w:r>
        <w:rPr>
          <w:rFonts w:asciiTheme="minorHAnsi" w:hAnsiTheme="minorHAnsi"/>
          <w:color w:val="0D0D0D" w:themeColor="text1" w:themeTint="F2"/>
          <w:szCs w:val="24"/>
        </w:rPr>
        <w:t xml:space="preserve">support </w:t>
      </w:r>
      <w:r w:rsidR="00B42C50" w:rsidRPr="00EA0CE5">
        <w:rPr>
          <w:rFonts w:asciiTheme="minorHAnsi" w:hAnsiTheme="minorHAnsi"/>
          <w:color w:val="0D0D0D" w:themeColor="text1" w:themeTint="F2"/>
          <w:szCs w:val="24"/>
        </w:rPr>
        <w:t xml:space="preserve">children </w:t>
      </w:r>
      <w:r w:rsidR="004A1CEF">
        <w:rPr>
          <w:rFonts w:asciiTheme="minorHAnsi" w:hAnsiTheme="minorHAnsi"/>
          <w:color w:val="0D0D0D" w:themeColor="text1" w:themeTint="F2"/>
          <w:szCs w:val="24"/>
        </w:rPr>
        <w:t xml:space="preserve">who are </w:t>
      </w:r>
      <w:r>
        <w:rPr>
          <w:rFonts w:asciiTheme="minorHAnsi" w:hAnsiTheme="minorHAnsi"/>
          <w:color w:val="0D0D0D" w:themeColor="text1" w:themeTint="F2"/>
          <w:szCs w:val="24"/>
        </w:rPr>
        <w:t xml:space="preserve">affected due to the above said reasons as well as those who are </w:t>
      </w:r>
      <w:r w:rsidR="004A1CEF">
        <w:rPr>
          <w:rFonts w:asciiTheme="minorHAnsi" w:hAnsiTheme="minorHAnsi"/>
          <w:color w:val="0D0D0D" w:themeColor="text1" w:themeTint="F2"/>
          <w:szCs w:val="24"/>
        </w:rPr>
        <w:t>affected</w:t>
      </w:r>
      <w:r w:rsidR="00685BCD">
        <w:rPr>
          <w:rFonts w:asciiTheme="minorHAnsi" w:hAnsiTheme="minorHAnsi"/>
          <w:color w:val="0D0D0D" w:themeColor="text1" w:themeTint="F2"/>
          <w:szCs w:val="24"/>
        </w:rPr>
        <w:t xml:space="preserve"> </w:t>
      </w:r>
      <w:r w:rsidR="004A1CEF">
        <w:rPr>
          <w:rFonts w:asciiTheme="minorHAnsi" w:hAnsiTheme="minorHAnsi"/>
          <w:color w:val="0D0D0D" w:themeColor="text1" w:themeTint="F2"/>
          <w:szCs w:val="24"/>
        </w:rPr>
        <w:t>/</w:t>
      </w:r>
      <w:r w:rsidR="00685BCD">
        <w:rPr>
          <w:rFonts w:asciiTheme="minorHAnsi" w:hAnsiTheme="minorHAnsi"/>
          <w:color w:val="0D0D0D" w:themeColor="text1" w:themeTint="F2"/>
          <w:szCs w:val="24"/>
        </w:rPr>
        <w:t xml:space="preserve"> </w:t>
      </w:r>
      <w:r w:rsidR="004A1CEF">
        <w:rPr>
          <w:rFonts w:asciiTheme="minorHAnsi" w:hAnsiTheme="minorHAnsi"/>
          <w:color w:val="0D0D0D" w:themeColor="text1" w:themeTint="F2"/>
          <w:szCs w:val="24"/>
        </w:rPr>
        <w:t>infected with HIV AIDS, who belong to aged parents</w:t>
      </w:r>
      <w:r w:rsidR="00685BCD">
        <w:rPr>
          <w:rFonts w:asciiTheme="minorHAnsi" w:hAnsiTheme="minorHAnsi"/>
          <w:color w:val="0D0D0D" w:themeColor="text1" w:themeTint="F2"/>
          <w:szCs w:val="24"/>
        </w:rPr>
        <w:t xml:space="preserve">, migrants, </w:t>
      </w:r>
      <w:r w:rsidR="005C7926">
        <w:rPr>
          <w:rFonts w:asciiTheme="minorHAnsi" w:hAnsiTheme="minorHAnsi"/>
          <w:color w:val="0D0D0D" w:themeColor="text1" w:themeTint="F2"/>
          <w:szCs w:val="24"/>
        </w:rPr>
        <w:t xml:space="preserve">alcoholic parents, </w:t>
      </w:r>
      <w:r w:rsidR="00685BCD">
        <w:rPr>
          <w:rFonts w:asciiTheme="minorHAnsi" w:hAnsiTheme="minorHAnsi"/>
          <w:color w:val="0D0D0D" w:themeColor="text1" w:themeTint="F2"/>
          <w:szCs w:val="24"/>
        </w:rPr>
        <w:t xml:space="preserve">children who are orphans, single parent and abandoned </w:t>
      </w:r>
      <w:r w:rsidR="00B42C50" w:rsidRPr="00EA0CE5">
        <w:rPr>
          <w:rFonts w:asciiTheme="minorHAnsi" w:hAnsiTheme="minorHAnsi"/>
          <w:color w:val="0D0D0D" w:themeColor="text1" w:themeTint="F2"/>
          <w:szCs w:val="24"/>
        </w:rPr>
        <w:t>a secured future and help them with their denied rights – food, education</w:t>
      </w:r>
      <w:r w:rsidR="00D62A85">
        <w:rPr>
          <w:rFonts w:asciiTheme="minorHAnsi" w:hAnsiTheme="minorHAnsi"/>
          <w:color w:val="0D0D0D" w:themeColor="text1" w:themeTint="F2"/>
          <w:szCs w:val="24"/>
        </w:rPr>
        <w:t xml:space="preserve"> and proper clothing</w:t>
      </w:r>
      <w:r w:rsidR="00B42C50" w:rsidRPr="00EA0CE5">
        <w:rPr>
          <w:rFonts w:asciiTheme="minorHAnsi" w:hAnsiTheme="minorHAnsi"/>
          <w:color w:val="0D0D0D" w:themeColor="text1" w:themeTint="F2"/>
          <w:szCs w:val="24"/>
        </w:rPr>
        <w:t xml:space="preserve">. </w:t>
      </w:r>
    </w:p>
    <w:p w:rsidR="002402CB" w:rsidRPr="00EA0CE5" w:rsidRDefault="002402CB" w:rsidP="00635198">
      <w:pPr>
        <w:tabs>
          <w:tab w:val="left" w:pos="720"/>
        </w:tabs>
        <w:ind w:left="360"/>
        <w:jc w:val="both"/>
        <w:rPr>
          <w:rFonts w:asciiTheme="minorHAnsi" w:hAnsiTheme="minorHAnsi"/>
          <w:color w:val="0D0D0D" w:themeColor="text1" w:themeTint="F2"/>
          <w:szCs w:val="24"/>
        </w:rPr>
      </w:pPr>
    </w:p>
    <w:p w:rsidR="00685BCD" w:rsidRDefault="00685BCD" w:rsidP="00685BCD">
      <w:pPr>
        <w:jc w:val="both"/>
        <w:rPr>
          <w:rFonts w:asciiTheme="minorHAnsi" w:hAnsiTheme="minorHAnsi"/>
          <w:color w:val="0D0D0D" w:themeColor="text1" w:themeTint="F2"/>
          <w:szCs w:val="24"/>
        </w:rPr>
      </w:pPr>
      <w:r>
        <w:rPr>
          <w:rFonts w:asciiTheme="minorHAnsi" w:eastAsia="Times New Roman" w:hAnsiTheme="minorHAnsi"/>
          <w:color w:val="0D0D0D" w:themeColor="text1" w:themeTint="F2"/>
          <w:szCs w:val="24"/>
        </w:rPr>
        <w:t xml:space="preserve">4.2 </w:t>
      </w:r>
      <w:r w:rsidR="004A1CEF">
        <w:rPr>
          <w:rFonts w:asciiTheme="minorHAnsi" w:eastAsia="Times New Roman" w:hAnsiTheme="minorHAnsi"/>
          <w:color w:val="0D0D0D" w:themeColor="text1" w:themeTint="F2"/>
          <w:szCs w:val="24"/>
        </w:rPr>
        <w:t>O</w:t>
      </w:r>
      <w:r w:rsidR="00DB7214" w:rsidRPr="00EA0CE5">
        <w:rPr>
          <w:rFonts w:asciiTheme="minorHAnsi" w:eastAsia="Times New Roman" w:hAnsiTheme="minorHAnsi"/>
          <w:color w:val="0D0D0D" w:themeColor="text1" w:themeTint="F2"/>
          <w:szCs w:val="24"/>
        </w:rPr>
        <w:t xml:space="preserve">ur </w:t>
      </w:r>
      <w:r w:rsidR="00D27C40" w:rsidRPr="00EA0CE5">
        <w:rPr>
          <w:rFonts w:asciiTheme="minorHAnsi" w:eastAsia="Times New Roman" w:hAnsiTheme="minorHAnsi"/>
          <w:b/>
          <w:color w:val="0D0D0D" w:themeColor="text1" w:themeTint="F2"/>
          <w:szCs w:val="24"/>
        </w:rPr>
        <w:t>RESIDENT</w:t>
      </w:r>
      <w:r w:rsidR="006C1BCB" w:rsidRPr="00EA0CE5">
        <w:rPr>
          <w:rFonts w:asciiTheme="minorHAnsi" w:eastAsia="Times New Roman" w:hAnsiTheme="minorHAnsi"/>
          <w:b/>
          <w:color w:val="0D0D0D" w:themeColor="text1" w:themeTint="F2"/>
          <w:szCs w:val="24"/>
        </w:rPr>
        <w:t>IAL</w:t>
      </w:r>
      <w:r w:rsidR="006C1BCB" w:rsidRPr="00EA0CE5">
        <w:rPr>
          <w:rFonts w:asciiTheme="minorHAnsi" w:eastAsia="Times New Roman" w:hAnsiTheme="minorHAnsi"/>
          <w:color w:val="0D0D0D" w:themeColor="text1" w:themeTint="F2"/>
          <w:szCs w:val="24"/>
        </w:rPr>
        <w:t xml:space="preserve"> </w:t>
      </w:r>
      <w:r w:rsidR="006C1BCB" w:rsidRPr="00EA0CE5">
        <w:rPr>
          <w:rFonts w:asciiTheme="minorHAnsi" w:eastAsia="Times New Roman" w:hAnsiTheme="minorHAnsi"/>
          <w:b/>
          <w:color w:val="0D0D0D" w:themeColor="text1" w:themeTint="F2"/>
          <w:szCs w:val="24"/>
        </w:rPr>
        <w:t>HOME</w:t>
      </w:r>
      <w:r w:rsidR="006C1BCB" w:rsidRPr="00EA0CE5">
        <w:rPr>
          <w:rFonts w:asciiTheme="minorHAnsi" w:eastAsia="Times New Roman" w:hAnsiTheme="minorHAnsi"/>
          <w:color w:val="0D0D0D" w:themeColor="text1" w:themeTint="F2"/>
          <w:szCs w:val="24"/>
        </w:rPr>
        <w:t xml:space="preserve"> </w:t>
      </w:r>
      <w:bookmarkEnd w:id="0"/>
      <w:bookmarkEnd w:id="1"/>
      <w:r w:rsidR="004A1CEF">
        <w:rPr>
          <w:rFonts w:asciiTheme="minorHAnsi" w:hAnsiTheme="minorHAnsi"/>
          <w:color w:val="0D0D0D" w:themeColor="text1" w:themeTint="F2"/>
          <w:szCs w:val="24"/>
        </w:rPr>
        <w:t xml:space="preserve">will continue to work as </w:t>
      </w:r>
      <w:r w:rsidR="00D27C40" w:rsidRPr="00EA0CE5">
        <w:rPr>
          <w:rFonts w:asciiTheme="minorHAnsi" w:hAnsiTheme="minorHAnsi"/>
          <w:color w:val="0D0D0D" w:themeColor="text1" w:themeTint="F2"/>
          <w:szCs w:val="24"/>
        </w:rPr>
        <w:t xml:space="preserve">a Community Based </w:t>
      </w:r>
      <w:r w:rsidR="004A1CEF">
        <w:rPr>
          <w:rFonts w:asciiTheme="minorHAnsi" w:hAnsiTheme="minorHAnsi"/>
          <w:color w:val="0D0D0D" w:themeColor="text1" w:themeTint="F2"/>
          <w:szCs w:val="24"/>
        </w:rPr>
        <w:t xml:space="preserve">Home </w:t>
      </w:r>
      <w:r w:rsidR="00EA6E18">
        <w:rPr>
          <w:rFonts w:asciiTheme="minorHAnsi" w:hAnsiTheme="minorHAnsi"/>
          <w:color w:val="0D0D0D" w:themeColor="text1" w:themeTint="F2"/>
          <w:szCs w:val="24"/>
        </w:rPr>
        <w:t>which</w:t>
      </w:r>
    </w:p>
    <w:p w:rsidR="00D27C40" w:rsidRPr="00EA0CE5" w:rsidRDefault="00EA6E18" w:rsidP="00685BCD">
      <w:pPr>
        <w:ind w:left="360"/>
        <w:jc w:val="both"/>
        <w:rPr>
          <w:rFonts w:asciiTheme="minorHAnsi" w:hAnsiTheme="minorHAnsi"/>
          <w:color w:val="0D0D0D" w:themeColor="text1" w:themeTint="F2"/>
          <w:szCs w:val="24"/>
        </w:rPr>
      </w:pPr>
      <w:r>
        <w:rPr>
          <w:rFonts w:asciiTheme="minorHAnsi" w:hAnsiTheme="minorHAnsi"/>
          <w:color w:val="0D0D0D" w:themeColor="text1" w:themeTint="F2"/>
          <w:szCs w:val="24"/>
        </w:rPr>
        <w:t>m</w:t>
      </w:r>
      <w:r w:rsidR="00D27C40" w:rsidRPr="00EA0CE5">
        <w:rPr>
          <w:rFonts w:asciiTheme="minorHAnsi" w:hAnsiTheme="minorHAnsi"/>
          <w:color w:val="0D0D0D" w:themeColor="text1" w:themeTint="F2"/>
          <w:szCs w:val="24"/>
        </w:rPr>
        <w:t>eans</w:t>
      </w:r>
      <w:r>
        <w:rPr>
          <w:rFonts w:asciiTheme="minorHAnsi" w:hAnsiTheme="minorHAnsi"/>
          <w:color w:val="0D0D0D" w:themeColor="text1" w:themeTint="F2"/>
          <w:szCs w:val="24"/>
        </w:rPr>
        <w:t>,</w:t>
      </w:r>
      <w:r w:rsidR="00D27C40" w:rsidRPr="00EA0CE5">
        <w:rPr>
          <w:rFonts w:asciiTheme="minorHAnsi" w:hAnsiTheme="minorHAnsi"/>
          <w:color w:val="0D0D0D" w:themeColor="text1" w:themeTint="F2"/>
          <w:szCs w:val="24"/>
        </w:rPr>
        <w:t xml:space="preserve"> children will be living with their parents and financial support (expenses pertaining to clothing, school materials, medical expenses, toiletry, nutritious food, etc.) will be provided by SPPD. Through this, we help the children to </w:t>
      </w:r>
      <w:r w:rsidR="00AB1121">
        <w:rPr>
          <w:rFonts w:asciiTheme="minorHAnsi" w:hAnsiTheme="minorHAnsi"/>
          <w:color w:val="0D0D0D" w:themeColor="text1" w:themeTint="F2"/>
          <w:szCs w:val="24"/>
        </w:rPr>
        <w:t xml:space="preserve">be close to their family, have a warm feeling, create a </w:t>
      </w:r>
      <w:r w:rsidR="00D27C40" w:rsidRPr="00EA0CE5">
        <w:rPr>
          <w:rFonts w:asciiTheme="minorHAnsi" w:hAnsiTheme="minorHAnsi"/>
          <w:color w:val="0D0D0D" w:themeColor="text1" w:themeTint="F2"/>
          <w:szCs w:val="24"/>
        </w:rPr>
        <w:t xml:space="preserve">friendlier environment as well as help them </w:t>
      </w:r>
      <w:r w:rsidR="00AB1121">
        <w:rPr>
          <w:rFonts w:asciiTheme="minorHAnsi" w:hAnsiTheme="minorHAnsi"/>
          <w:color w:val="0D0D0D" w:themeColor="text1" w:themeTint="F2"/>
          <w:szCs w:val="24"/>
        </w:rPr>
        <w:t>understand</w:t>
      </w:r>
      <w:r w:rsidR="00D27C40" w:rsidRPr="00EA0CE5">
        <w:rPr>
          <w:rFonts w:asciiTheme="minorHAnsi" w:hAnsiTheme="minorHAnsi"/>
          <w:color w:val="0D0D0D" w:themeColor="text1" w:themeTint="F2"/>
          <w:szCs w:val="24"/>
        </w:rPr>
        <w:t xml:space="preserve"> </w:t>
      </w:r>
      <w:r w:rsidR="00AB1121">
        <w:rPr>
          <w:rFonts w:asciiTheme="minorHAnsi" w:hAnsiTheme="minorHAnsi"/>
          <w:color w:val="0D0D0D" w:themeColor="text1" w:themeTint="F2"/>
          <w:szCs w:val="24"/>
        </w:rPr>
        <w:t xml:space="preserve">crystal clear their </w:t>
      </w:r>
      <w:r w:rsidR="00D27C40" w:rsidRPr="00EA0CE5">
        <w:rPr>
          <w:rFonts w:asciiTheme="minorHAnsi" w:hAnsiTheme="minorHAnsi"/>
          <w:color w:val="0D0D0D" w:themeColor="text1" w:themeTint="F2"/>
          <w:szCs w:val="24"/>
        </w:rPr>
        <w:t xml:space="preserve">family’s </w:t>
      </w:r>
      <w:r w:rsidR="00060838">
        <w:rPr>
          <w:rFonts w:asciiTheme="minorHAnsi" w:hAnsiTheme="minorHAnsi"/>
          <w:color w:val="0D0D0D" w:themeColor="text1" w:themeTint="F2"/>
          <w:szCs w:val="24"/>
        </w:rPr>
        <w:t xml:space="preserve">social and </w:t>
      </w:r>
      <w:r w:rsidR="00D27C40" w:rsidRPr="00EA0CE5">
        <w:rPr>
          <w:rFonts w:asciiTheme="minorHAnsi" w:hAnsiTheme="minorHAnsi"/>
          <w:color w:val="0D0D0D" w:themeColor="text1" w:themeTint="F2"/>
          <w:szCs w:val="24"/>
        </w:rPr>
        <w:t xml:space="preserve">financial </w:t>
      </w:r>
      <w:r w:rsidR="00AB1121">
        <w:rPr>
          <w:rFonts w:asciiTheme="minorHAnsi" w:hAnsiTheme="minorHAnsi"/>
          <w:color w:val="0D0D0D" w:themeColor="text1" w:themeTint="F2"/>
          <w:szCs w:val="24"/>
        </w:rPr>
        <w:t>shortcomings</w:t>
      </w:r>
      <w:r w:rsidR="00D27C40" w:rsidRPr="00EA0CE5">
        <w:rPr>
          <w:rFonts w:asciiTheme="minorHAnsi" w:hAnsiTheme="minorHAnsi"/>
          <w:color w:val="0D0D0D" w:themeColor="text1" w:themeTint="F2"/>
          <w:szCs w:val="24"/>
        </w:rPr>
        <w:t xml:space="preserve">.  </w:t>
      </w:r>
    </w:p>
    <w:p w:rsidR="003F1A35" w:rsidRDefault="003F1A35" w:rsidP="00B42C50">
      <w:pPr>
        <w:pStyle w:val="ListParagraph"/>
        <w:rPr>
          <w:rFonts w:asciiTheme="minorHAnsi" w:hAnsiTheme="minorHAnsi" w:cs="Arial"/>
          <w:b/>
          <w:color w:val="0D0D0D" w:themeColor="text1" w:themeTint="F2"/>
          <w:szCs w:val="24"/>
        </w:rPr>
      </w:pPr>
    </w:p>
    <w:p w:rsidR="002402CB" w:rsidRDefault="002402CB" w:rsidP="00B42C50">
      <w:pPr>
        <w:pStyle w:val="ListParagraph"/>
        <w:rPr>
          <w:rFonts w:asciiTheme="minorHAnsi" w:hAnsiTheme="minorHAnsi" w:cs="Arial"/>
          <w:b/>
          <w:color w:val="0D0D0D" w:themeColor="text1" w:themeTint="F2"/>
          <w:szCs w:val="24"/>
        </w:rPr>
      </w:pPr>
    </w:p>
    <w:p w:rsidR="002402CB" w:rsidRDefault="002402CB" w:rsidP="00B42C50">
      <w:pPr>
        <w:pStyle w:val="ListParagraph"/>
        <w:rPr>
          <w:rFonts w:asciiTheme="minorHAnsi" w:hAnsiTheme="minorHAnsi" w:cs="Arial"/>
          <w:b/>
          <w:color w:val="0D0D0D" w:themeColor="text1" w:themeTint="F2"/>
          <w:szCs w:val="24"/>
        </w:rPr>
      </w:pPr>
    </w:p>
    <w:p w:rsidR="002402CB" w:rsidRDefault="002402CB" w:rsidP="00B42C50">
      <w:pPr>
        <w:pStyle w:val="ListParagraph"/>
        <w:rPr>
          <w:rFonts w:asciiTheme="minorHAnsi" w:hAnsiTheme="minorHAnsi" w:cs="Arial"/>
          <w:b/>
          <w:color w:val="0D0D0D" w:themeColor="text1" w:themeTint="F2"/>
          <w:szCs w:val="24"/>
        </w:rPr>
      </w:pPr>
    </w:p>
    <w:p w:rsidR="002402CB" w:rsidRPr="00EA0CE5" w:rsidRDefault="002402CB" w:rsidP="00B42C50">
      <w:pPr>
        <w:pStyle w:val="ListParagraph"/>
        <w:rPr>
          <w:rFonts w:asciiTheme="minorHAnsi" w:hAnsiTheme="minorHAnsi" w:cs="Arial"/>
          <w:b/>
          <w:color w:val="0D0D0D" w:themeColor="text1" w:themeTint="F2"/>
          <w:szCs w:val="24"/>
        </w:rPr>
      </w:pPr>
    </w:p>
    <w:p w:rsidR="0031284F" w:rsidRDefault="0031284F" w:rsidP="0031284F">
      <w:pPr>
        <w:pStyle w:val="ListParagraph"/>
        <w:numPr>
          <w:ilvl w:val="0"/>
          <w:numId w:val="7"/>
        </w:numPr>
        <w:ind w:left="360"/>
        <w:jc w:val="both"/>
        <w:rPr>
          <w:rFonts w:asciiTheme="minorHAnsi" w:hAnsiTheme="minorHAnsi" w:cs="Arial"/>
          <w:b/>
          <w:color w:val="0D0D0D" w:themeColor="text1" w:themeTint="F2"/>
          <w:szCs w:val="24"/>
        </w:rPr>
      </w:pPr>
      <w:r>
        <w:rPr>
          <w:rFonts w:asciiTheme="minorHAnsi" w:hAnsiTheme="minorHAnsi" w:cs="Arial"/>
          <w:b/>
          <w:color w:val="0D0D0D" w:themeColor="text1" w:themeTint="F2"/>
          <w:szCs w:val="24"/>
        </w:rPr>
        <w:t>Working Objectives</w:t>
      </w:r>
    </w:p>
    <w:p w:rsidR="003F1A35" w:rsidRPr="0031284F" w:rsidRDefault="00323F99" w:rsidP="0031284F">
      <w:pPr>
        <w:pStyle w:val="ListParagraph"/>
        <w:numPr>
          <w:ilvl w:val="1"/>
          <w:numId w:val="7"/>
        </w:numPr>
        <w:ind w:left="360"/>
        <w:jc w:val="both"/>
        <w:rPr>
          <w:rFonts w:asciiTheme="minorHAnsi" w:hAnsiTheme="minorHAnsi" w:cs="Arial"/>
          <w:b/>
          <w:color w:val="0D0D0D" w:themeColor="text1" w:themeTint="F2"/>
          <w:szCs w:val="24"/>
        </w:rPr>
      </w:pPr>
      <w:r>
        <w:rPr>
          <w:rFonts w:asciiTheme="minorHAnsi" w:hAnsiTheme="minorHAnsi" w:cs="Arial"/>
          <w:b/>
          <w:color w:val="0D0D0D" w:themeColor="text1" w:themeTint="F2"/>
          <w:szCs w:val="24"/>
        </w:rPr>
        <w:t>Selection of beneficiaries</w:t>
      </w:r>
      <w:r w:rsidR="003F1A35" w:rsidRPr="0031284F">
        <w:rPr>
          <w:rFonts w:asciiTheme="minorHAnsi" w:hAnsiTheme="minorHAnsi" w:cs="Arial"/>
          <w:b/>
          <w:color w:val="0D0D0D" w:themeColor="text1" w:themeTint="F2"/>
          <w:szCs w:val="24"/>
        </w:rPr>
        <w:t xml:space="preserve"> :-</w:t>
      </w:r>
    </w:p>
    <w:p w:rsidR="003F1A35" w:rsidRPr="00EA0CE5" w:rsidRDefault="003F1A35" w:rsidP="00B42C50">
      <w:pPr>
        <w:pStyle w:val="ListParagraph"/>
        <w:ind w:left="360"/>
        <w:jc w:val="both"/>
        <w:rPr>
          <w:rFonts w:asciiTheme="minorHAnsi" w:hAnsiTheme="minorHAnsi" w:cs="Arial"/>
          <w:color w:val="0D0D0D" w:themeColor="text1" w:themeTint="F2"/>
          <w:szCs w:val="24"/>
        </w:rPr>
      </w:pPr>
      <w:r w:rsidRPr="00EA0CE5">
        <w:rPr>
          <w:rFonts w:asciiTheme="minorHAnsi" w:hAnsiTheme="minorHAnsi" w:cs="Arial"/>
          <w:color w:val="0D0D0D" w:themeColor="text1" w:themeTint="F2"/>
          <w:szCs w:val="24"/>
        </w:rPr>
        <w:t xml:space="preserve">We select the deserving students within </w:t>
      </w:r>
      <w:r w:rsidR="00323F99">
        <w:rPr>
          <w:rFonts w:asciiTheme="minorHAnsi" w:hAnsiTheme="minorHAnsi" w:cs="Arial"/>
          <w:color w:val="0D0D0D" w:themeColor="text1" w:themeTint="F2"/>
          <w:szCs w:val="24"/>
        </w:rPr>
        <w:t xml:space="preserve">the age </w:t>
      </w:r>
      <w:r w:rsidRPr="00EA0CE5">
        <w:rPr>
          <w:rFonts w:asciiTheme="minorHAnsi" w:hAnsiTheme="minorHAnsi" w:cs="Arial"/>
          <w:color w:val="0D0D0D" w:themeColor="text1" w:themeTint="F2"/>
          <w:szCs w:val="24"/>
        </w:rPr>
        <w:t>6 - 1</w:t>
      </w:r>
      <w:r w:rsidR="00857D27">
        <w:rPr>
          <w:rFonts w:asciiTheme="minorHAnsi" w:hAnsiTheme="minorHAnsi" w:cs="Arial"/>
          <w:color w:val="0D0D0D" w:themeColor="text1" w:themeTint="F2"/>
          <w:szCs w:val="24"/>
        </w:rPr>
        <w:t>8</w:t>
      </w:r>
      <w:r w:rsidRPr="00EA0CE5">
        <w:rPr>
          <w:rFonts w:asciiTheme="minorHAnsi" w:hAnsiTheme="minorHAnsi" w:cs="Arial"/>
          <w:color w:val="0D0D0D" w:themeColor="text1" w:themeTint="F2"/>
          <w:szCs w:val="24"/>
        </w:rPr>
        <w:t xml:space="preserve"> years based on their socio economic status like social security, poverty and health status and impact which are done through our Field Staff</w:t>
      </w:r>
      <w:r w:rsidR="00355041">
        <w:rPr>
          <w:rFonts w:asciiTheme="minorHAnsi" w:hAnsiTheme="minorHAnsi" w:cs="Arial"/>
          <w:color w:val="0D0D0D" w:themeColor="text1" w:themeTint="F2"/>
          <w:szCs w:val="24"/>
        </w:rPr>
        <w:t>, Women Self Help Groups and community leaders</w:t>
      </w:r>
      <w:r w:rsidRPr="00EA0CE5">
        <w:rPr>
          <w:rFonts w:asciiTheme="minorHAnsi" w:hAnsiTheme="minorHAnsi" w:cs="Arial"/>
          <w:color w:val="0D0D0D" w:themeColor="text1" w:themeTint="F2"/>
          <w:szCs w:val="24"/>
        </w:rPr>
        <w:t xml:space="preserve">. </w:t>
      </w:r>
    </w:p>
    <w:p w:rsidR="007073F1" w:rsidRPr="00EA0CE5" w:rsidRDefault="007073F1" w:rsidP="00B42C50">
      <w:pPr>
        <w:pStyle w:val="ListParagraph"/>
        <w:ind w:left="360"/>
        <w:jc w:val="both"/>
        <w:rPr>
          <w:rFonts w:asciiTheme="minorHAnsi" w:hAnsiTheme="minorHAnsi" w:cs="Arial"/>
          <w:b/>
          <w:color w:val="0D0D0D" w:themeColor="text1" w:themeTint="F2"/>
          <w:szCs w:val="24"/>
        </w:rPr>
      </w:pPr>
    </w:p>
    <w:p w:rsidR="0031284F" w:rsidRPr="0031284F" w:rsidRDefault="0031284F" w:rsidP="0031284F">
      <w:pPr>
        <w:pStyle w:val="ListParagraph"/>
        <w:numPr>
          <w:ilvl w:val="1"/>
          <w:numId w:val="7"/>
        </w:numPr>
        <w:ind w:left="360"/>
        <w:jc w:val="both"/>
        <w:rPr>
          <w:rFonts w:asciiTheme="minorHAnsi" w:hAnsiTheme="minorHAnsi" w:cs="Arial"/>
          <w:b/>
          <w:color w:val="0D0D0D" w:themeColor="text1" w:themeTint="F2"/>
          <w:szCs w:val="24"/>
        </w:rPr>
      </w:pPr>
      <w:r w:rsidRPr="0031284F">
        <w:rPr>
          <w:rFonts w:asciiTheme="minorHAnsi" w:hAnsiTheme="minorHAnsi" w:cs="Arial"/>
          <w:b/>
          <w:color w:val="0D0D0D" w:themeColor="text1" w:themeTint="F2"/>
          <w:szCs w:val="24"/>
        </w:rPr>
        <w:t xml:space="preserve">Staff structure :- </w:t>
      </w:r>
    </w:p>
    <w:p w:rsidR="0031284F" w:rsidRPr="00EA0CE5" w:rsidRDefault="0031284F" w:rsidP="0031284F">
      <w:pPr>
        <w:pStyle w:val="ColorfulList-Accent11"/>
        <w:widowControl w:val="0"/>
        <w:autoSpaceDE w:val="0"/>
        <w:autoSpaceDN w:val="0"/>
        <w:adjustRightInd w:val="0"/>
        <w:spacing w:line="360" w:lineRule="auto"/>
        <w:ind w:left="360"/>
        <w:jc w:val="both"/>
        <w:rPr>
          <w:rFonts w:asciiTheme="minorHAnsi" w:hAnsiTheme="minorHAnsi" w:cs="Calibri"/>
          <w:color w:val="0D0D0D" w:themeColor="text1" w:themeTint="F2"/>
        </w:rPr>
      </w:pPr>
      <w:r w:rsidRPr="00EA0CE5">
        <w:rPr>
          <w:rFonts w:asciiTheme="minorHAnsi" w:hAnsiTheme="minorHAnsi" w:cs="Calibri"/>
          <w:color w:val="0D0D0D" w:themeColor="text1" w:themeTint="F2"/>
        </w:rPr>
        <w:t xml:space="preserve">A project coordinator will be appointed to closely monitor the activities and maintain a detailed project schedule pertaining to the project and compile summary documents. </w:t>
      </w:r>
    </w:p>
    <w:p w:rsidR="0031284F" w:rsidRPr="00EA0CE5" w:rsidRDefault="0031284F" w:rsidP="0031284F">
      <w:pPr>
        <w:pStyle w:val="ColorfulList-Accent11"/>
        <w:widowControl w:val="0"/>
        <w:autoSpaceDE w:val="0"/>
        <w:autoSpaceDN w:val="0"/>
        <w:adjustRightInd w:val="0"/>
        <w:spacing w:line="360" w:lineRule="auto"/>
        <w:ind w:left="360"/>
        <w:jc w:val="both"/>
        <w:rPr>
          <w:rFonts w:asciiTheme="minorHAnsi" w:hAnsiTheme="minorHAnsi"/>
          <w:b/>
          <w:color w:val="0D0D0D" w:themeColor="text1" w:themeTint="F2"/>
        </w:rPr>
      </w:pPr>
      <w:r w:rsidRPr="00EA0CE5">
        <w:rPr>
          <w:rFonts w:asciiTheme="minorHAnsi" w:hAnsiTheme="minorHAnsi" w:cs="Calibri"/>
          <w:color w:val="0D0D0D" w:themeColor="text1" w:themeTint="F2"/>
        </w:rPr>
        <w:t>Field staff will be responsible with fi</w:t>
      </w:r>
      <w:r w:rsidRPr="00EA0CE5">
        <w:rPr>
          <w:rFonts w:asciiTheme="minorHAnsi" w:hAnsiTheme="minorHAnsi"/>
          <w:color w:val="0D0D0D" w:themeColor="text1" w:themeTint="F2"/>
        </w:rPr>
        <w:t xml:space="preserve">eld level monitoring i.e. ensure the continuous educational activities of the children, proper utilization of </w:t>
      </w:r>
      <w:r w:rsidR="003A2938">
        <w:rPr>
          <w:rFonts w:asciiTheme="minorHAnsi" w:hAnsiTheme="minorHAnsi"/>
          <w:color w:val="0D0D0D" w:themeColor="text1" w:themeTint="F2"/>
        </w:rPr>
        <w:t>monetary funds</w:t>
      </w:r>
      <w:r w:rsidRPr="00EA0CE5">
        <w:rPr>
          <w:rFonts w:asciiTheme="minorHAnsi" w:hAnsiTheme="minorHAnsi"/>
          <w:color w:val="0D0D0D" w:themeColor="text1" w:themeTint="F2"/>
        </w:rPr>
        <w:t xml:space="preserve">, record maintenance will be cross verified and he/she is assumed to submit feedback to the Coordinator. </w:t>
      </w:r>
    </w:p>
    <w:p w:rsidR="003F1A35" w:rsidRPr="00EA0CE5" w:rsidRDefault="003F1A35" w:rsidP="0031284F">
      <w:pPr>
        <w:pStyle w:val="ListParagraph"/>
        <w:numPr>
          <w:ilvl w:val="1"/>
          <w:numId w:val="7"/>
        </w:numPr>
        <w:ind w:left="360"/>
        <w:jc w:val="both"/>
        <w:rPr>
          <w:rFonts w:asciiTheme="minorHAnsi" w:hAnsiTheme="minorHAnsi" w:cs="Arial"/>
          <w:b/>
          <w:color w:val="0D0D0D" w:themeColor="text1" w:themeTint="F2"/>
          <w:szCs w:val="24"/>
        </w:rPr>
      </w:pPr>
      <w:r w:rsidRPr="00EA0CE5">
        <w:rPr>
          <w:rFonts w:asciiTheme="minorHAnsi" w:hAnsiTheme="minorHAnsi" w:cs="Arial"/>
          <w:b/>
          <w:color w:val="0D0D0D" w:themeColor="text1" w:themeTint="F2"/>
          <w:szCs w:val="24"/>
        </w:rPr>
        <w:t>Implementation</w:t>
      </w:r>
      <w:r w:rsidR="003A2938">
        <w:rPr>
          <w:rFonts w:asciiTheme="minorHAnsi" w:hAnsiTheme="minorHAnsi" w:cs="Arial"/>
          <w:b/>
          <w:color w:val="0D0D0D" w:themeColor="text1" w:themeTint="F2"/>
          <w:szCs w:val="24"/>
        </w:rPr>
        <w:t xml:space="preserve"> </w:t>
      </w:r>
      <w:r w:rsidRPr="00EA0CE5">
        <w:rPr>
          <w:rFonts w:asciiTheme="minorHAnsi" w:hAnsiTheme="minorHAnsi" w:cs="Arial"/>
          <w:b/>
          <w:color w:val="0D0D0D" w:themeColor="text1" w:themeTint="F2"/>
          <w:szCs w:val="24"/>
        </w:rPr>
        <w:t xml:space="preserve">:- </w:t>
      </w:r>
    </w:p>
    <w:p w:rsidR="0089139F" w:rsidRDefault="00A1298E" w:rsidP="0089139F">
      <w:pPr>
        <w:pStyle w:val="ListParagraph"/>
        <w:shd w:val="clear" w:color="auto" w:fill="FFFFFF"/>
        <w:ind w:left="360"/>
        <w:jc w:val="both"/>
        <w:rPr>
          <w:rFonts w:asciiTheme="minorHAnsi" w:hAnsiTheme="minorHAnsi"/>
          <w:color w:val="0D0D0D" w:themeColor="text1" w:themeTint="F2"/>
          <w:szCs w:val="24"/>
          <w:shd w:val="clear" w:color="auto" w:fill="FFFFFF"/>
        </w:rPr>
      </w:pPr>
      <w:r>
        <w:rPr>
          <w:rFonts w:asciiTheme="minorHAnsi" w:hAnsiTheme="minorHAnsi" w:cs="Arial"/>
          <w:color w:val="0D0D0D" w:themeColor="text1" w:themeTint="F2"/>
          <w:szCs w:val="24"/>
        </w:rPr>
        <w:t>Monthly monetary support will be provided to selected beneficiaries. They will be provided with a hand note, where proper record of funds utilized must be maintained.</w:t>
      </w:r>
      <w:r w:rsidRPr="00A1298E">
        <w:rPr>
          <w:rFonts w:asciiTheme="minorHAnsi" w:hAnsiTheme="minorHAnsi"/>
          <w:color w:val="0D0D0D" w:themeColor="text1" w:themeTint="F2"/>
          <w:szCs w:val="24"/>
          <w:shd w:val="clear" w:color="auto" w:fill="FFFFFF"/>
        </w:rPr>
        <w:t xml:space="preserve"> </w:t>
      </w:r>
      <w:r w:rsidRPr="00EA0CE5">
        <w:rPr>
          <w:rFonts w:asciiTheme="minorHAnsi" w:hAnsiTheme="minorHAnsi"/>
          <w:color w:val="0D0D0D" w:themeColor="text1" w:themeTint="F2"/>
          <w:szCs w:val="24"/>
          <w:shd w:val="clear" w:color="auto" w:fill="FFFFFF"/>
        </w:rPr>
        <w:t xml:space="preserve">The </w:t>
      </w:r>
      <w:r>
        <w:rPr>
          <w:rFonts w:asciiTheme="minorHAnsi" w:hAnsiTheme="minorHAnsi"/>
          <w:color w:val="0D0D0D" w:themeColor="text1" w:themeTint="F2"/>
          <w:szCs w:val="24"/>
          <w:shd w:val="clear" w:color="auto" w:fill="FFFFFF"/>
        </w:rPr>
        <w:t>beneficiary will use</w:t>
      </w:r>
      <w:r w:rsidRPr="00EA0CE5">
        <w:rPr>
          <w:rFonts w:asciiTheme="minorHAnsi" w:hAnsiTheme="minorHAnsi"/>
          <w:color w:val="0D0D0D" w:themeColor="text1" w:themeTint="F2"/>
          <w:szCs w:val="24"/>
          <w:shd w:val="clear" w:color="auto" w:fill="FFFFFF"/>
        </w:rPr>
        <w:t xml:space="preserve"> this amount </w:t>
      </w:r>
      <w:r>
        <w:rPr>
          <w:rFonts w:asciiTheme="minorHAnsi" w:hAnsiTheme="minorHAnsi"/>
          <w:color w:val="0D0D0D" w:themeColor="text1" w:themeTint="F2"/>
          <w:szCs w:val="24"/>
          <w:shd w:val="clear" w:color="auto" w:fill="FFFFFF"/>
        </w:rPr>
        <w:t xml:space="preserve">to meet </w:t>
      </w:r>
      <w:r w:rsidRPr="00EA0CE5">
        <w:rPr>
          <w:rFonts w:asciiTheme="minorHAnsi" w:hAnsiTheme="minorHAnsi"/>
          <w:color w:val="0D0D0D" w:themeColor="text1" w:themeTint="F2"/>
          <w:szCs w:val="24"/>
          <w:shd w:val="clear" w:color="auto" w:fill="FFFFFF"/>
        </w:rPr>
        <w:t xml:space="preserve">out his/her immediate expenses like </w:t>
      </w:r>
      <w:r w:rsidR="00DB2A9D">
        <w:rPr>
          <w:rFonts w:asciiTheme="minorHAnsi" w:hAnsiTheme="minorHAnsi"/>
          <w:color w:val="0D0D0D" w:themeColor="text1" w:themeTint="F2"/>
          <w:szCs w:val="24"/>
          <w:shd w:val="clear" w:color="auto" w:fill="FFFFFF"/>
        </w:rPr>
        <w:t xml:space="preserve">nutritional, </w:t>
      </w:r>
      <w:r w:rsidR="003A2938">
        <w:rPr>
          <w:rFonts w:asciiTheme="minorHAnsi" w:hAnsiTheme="minorHAnsi"/>
          <w:color w:val="0D0D0D" w:themeColor="text1" w:themeTint="F2"/>
          <w:szCs w:val="24"/>
          <w:shd w:val="clear" w:color="auto" w:fill="FFFFFF"/>
        </w:rPr>
        <w:t xml:space="preserve">medical, </w:t>
      </w:r>
      <w:r w:rsidR="003A2938" w:rsidRPr="00EA0CE5">
        <w:rPr>
          <w:rFonts w:asciiTheme="minorHAnsi" w:hAnsiTheme="minorHAnsi"/>
          <w:color w:val="0D0D0D" w:themeColor="text1" w:themeTint="F2"/>
          <w:szCs w:val="24"/>
          <w:shd w:val="clear" w:color="auto" w:fill="FFFFFF"/>
        </w:rPr>
        <w:t>educational</w:t>
      </w:r>
      <w:r w:rsidR="003A2938">
        <w:rPr>
          <w:rFonts w:asciiTheme="minorHAnsi" w:hAnsiTheme="minorHAnsi"/>
          <w:color w:val="0D0D0D" w:themeColor="text1" w:themeTint="F2"/>
          <w:szCs w:val="24"/>
          <w:shd w:val="clear" w:color="auto" w:fill="FFFFFF"/>
        </w:rPr>
        <w:t xml:space="preserve"> and</w:t>
      </w:r>
      <w:r w:rsidR="00DB2A9D">
        <w:rPr>
          <w:rFonts w:asciiTheme="minorHAnsi" w:hAnsiTheme="minorHAnsi"/>
          <w:color w:val="0D0D0D" w:themeColor="text1" w:themeTint="F2"/>
          <w:szCs w:val="24"/>
          <w:shd w:val="clear" w:color="auto" w:fill="FFFFFF"/>
        </w:rPr>
        <w:t xml:space="preserve"> toiletry</w:t>
      </w:r>
      <w:r w:rsidRPr="00EA0CE5">
        <w:rPr>
          <w:rFonts w:asciiTheme="minorHAnsi" w:hAnsiTheme="minorHAnsi"/>
          <w:color w:val="0D0D0D" w:themeColor="text1" w:themeTint="F2"/>
          <w:szCs w:val="24"/>
          <w:shd w:val="clear" w:color="auto" w:fill="FFFFFF"/>
        </w:rPr>
        <w:t xml:space="preserve"> </w:t>
      </w:r>
      <w:r w:rsidR="00DB2A9D" w:rsidRPr="00EA0CE5">
        <w:rPr>
          <w:rFonts w:asciiTheme="minorHAnsi" w:hAnsiTheme="minorHAnsi"/>
          <w:color w:val="0D0D0D" w:themeColor="text1" w:themeTint="F2"/>
          <w:szCs w:val="24"/>
          <w:shd w:val="clear" w:color="auto" w:fill="FFFFFF"/>
        </w:rPr>
        <w:t>expenses</w:t>
      </w:r>
      <w:r w:rsidRPr="00EA0CE5">
        <w:rPr>
          <w:rFonts w:asciiTheme="minorHAnsi" w:hAnsiTheme="minorHAnsi"/>
          <w:color w:val="0D0D0D" w:themeColor="text1" w:themeTint="F2"/>
          <w:szCs w:val="24"/>
          <w:shd w:val="clear" w:color="auto" w:fill="FFFFFF"/>
        </w:rPr>
        <w:t>.</w:t>
      </w:r>
      <w:r>
        <w:rPr>
          <w:rFonts w:asciiTheme="minorHAnsi" w:hAnsiTheme="minorHAnsi" w:cs="Arial"/>
          <w:color w:val="0D0D0D" w:themeColor="text1" w:themeTint="F2"/>
          <w:szCs w:val="24"/>
        </w:rPr>
        <w:t xml:space="preserve"> The same will be cross verified by our field coordinators during the personal visit.</w:t>
      </w:r>
      <w:r w:rsidR="00107D79" w:rsidRPr="00EA0CE5">
        <w:rPr>
          <w:rFonts w:asciiTheme="minorHAnsi" w:hAnsiTheme="minorHAnsi"/>
          <w:color w:val="0D0D0D" w:themeColor="text1" w:themeTint="F2"/>
          <w:szCs w:val="24"/>
          <w:shd w:val="clear" w:color="auto" w:fill="FFFFFF"/>
        </w:rPr>
        <w:t xml:space="preserve"> </w:t>
      </w:r>
    </w:p>
    <w:p w:rsidR="003A2938" w:rsidRPr="003A2938" w:rsidRDefault="003A2938" w:rsidP="003A2938">
      <w:pPr>
        <w:shd w:val="clear" w:color="auto" w:fill="FFFFFF"/>
        <w:jc w:val="both"/>
        <w:rPr>
          <w:rFonts w:asciiTheme="minorHAnsi" w:hAnsiTheme="minorHAnsi"/>
          <w:color w:val="0D0D0D" w:themeColor="text1" w:themeTint="F2"/>
          <w:szCs w:val="24"/>
          <w:shd w:val="clear" w:color="auto" w:fill="FFFFFF"/>
        </w:rPr>
      </w:pPr>
    </w:p>
    <w:p w:rsidR="003F1A35" w:rsidRPr="00EA0CE5" w:rsidRDefault="003F1A35" w:rsidP="0031284F">
      <w:pPr>
        <w:pStyle w:val="ListParagraph"/>
        <w:numPr>
          <w:ilvl w:val="0"/>
          <w:numId w:val="7"/>
        </w:numPr>
        <w:ind w:left="270" w:hanging="450"/>
        <w:jc w:val="both"/>
        <w:rPr>
          <w:rFonts w:asciiTheme="minorHAnsi" w:hAnsiTheme="minorHAnsi" w:cs="Arial"/>
          <w:b/>
          <w:color w:val="0D0D0D" w:themeColor="text1" w:themeTint="F2"/>
          <w:szCs w:val="24"/>
        </w:rPr>
      </w:pPr>
      <w:r w:rsidRPr="00EA0CE5">
        <w:rPr>
          <w:rFonts w:asciiTheme="minorHAnsi" w:hAnsiTheme="minorHAnsi" w:cs="Arial"/>
          <w:b/>
          <w:color w:val="0D0D0D" w:themeColor="text1" w:themeTint="F2"/>
          <w:szCs w:val="24"/>
        </w:rPr>
        <w:t>Activities:-</w:t>
      </w:r>
    </w:p>
    <w:p w:rsidR="00107D79" w:rsidRPr="00EA0CE5" w:rsidRDefault="00107D79" w:rsidP="00B42C50">
      <w:pPr>
        <w:numPr>
          <w:ilvl w:val="0"/>
          <w:numId w:val="5"/>
        </w:numPr>
        <w:contextualSpacing/>
        <w:jc w:val="both"/>
        <w:rPr>
          <w:rFonts w:asciiTheme="minorHAnsi" w:hAnsiTheme="minorHAnsi" w:cs="Arial"/>
          <w:color w:val="0D0D0D" w:themeColor="text1" w:themeTint="F2"/>
          <w:szCs w:val="24"/>
        </w:rPr>
      </w:pPr>
      <w:r w:rsidRPr="00EA0CE5">
        <w:rPr>
          <w:rFonts w:asciiTheme="minorHAnsi" w:hAnsiTheme="minorHAnsi" w:cs="Arial"/>
          <w:color w:val="0D0D0D" w:themeColor="text1" w:themeTint="F2"/>
          <w:szCs w:val="24"/>
        </w:rPr>
        <w:t>Selection and appointment of a staff member from existing experienced staff members at SPPD for the programme coordination.</w:t>
      </w:r>
    </w:p>
    <w:p w:rsidR="00107D79" w:rsidRPr="00EA0CE5" w:rsidRDefault="00C56FC6" w:rsidP="00B42C50">
      <w:pPr>
        <w:numPr>
          <w:ilvl w:val="0"/>
          <w:numId w:val="5"/>
        </w:numPr>
        <w:contextualSpacing/>
        <w:jc w:val="both"/>
        <w:rPr>
          <w:rFonts w:asciiTheme="minorHAnsi" w:hAnsiTheme="minorHAnsi" w:cs="Arial"/>
          <w:color w:val="0D0D0D" w:themeColor="text1" w:themeTint="F2"/>
          <w:szCs w:val="24"/>
        </w:rPr>
      </w:pPr>
      <w:r w:rsidRPr="00EA0CE5">
        <w:rPr>
          <w:rFonts w:asciiTheme="minorHAnsi" w:hAnsiTheme="minorHAnsi" w:cs="Arial"/>
          <w:color w:val="0D0D0D" w:themeColor="text1" w:themeTint="F2"/>
          <w:szCs w:val="24"/>
        </w:rPr>
        <w:t>Selection of the most deserving students</w:t>
      </w:r>
      <w:r w:rsidR="00AD1E65">
        <w:rPr>
          <w:rFonts w:asciiTheme="minorHAnsi" w:hAnsiTheme="minorHAnsi" w:cs="Arial"/>
          <w:color w:val="0D0D0D" w:themeColor="text1" w:themeTint="F2"/>
          <w:szCs w:val="24"/>
        </w:rPr>
        <w:t xml:space="preserve">. </w:t>
      </w:r>
    </w:p>
    <w:p w:rsidR="00107D79" w:rsidRPr="00EA0CE5" w:rsidRDefault="00107D79" w:rsidP="00B42C50">
      <w:pPr>
        <w:numPr>
          <w:ilvl w:val="0"/>
          <w:numId w:val="5"/>
        </w:numPr>
        <w:contextualSpacing/>
        <w:jc w:val="both"/>
        <w:rPr>
          <w:rFonts w:asciiTheme="minorHAnsi" w:hAnsiTheme="minorHAnsi" w:cs="Arial"/>
          <w:color w:val="0D0D0D" w:themeColor="text1" w:themeTint="F2"/>
          <w:szCs w:val="24"/>
        </w:rPr>
      </w:pPr>
      <w:r w:rsidRPr="00EA0CE5">
        <w:rPr>
          <w:rFonts w:asciiTheme="minorHAnsi" w:hAnsiTheme="minorHAnsi" w:cs="Arial"/>
          <w:color w:val="0D0D0D" w:themeColor="text1" w:themeTint="F2"/>
          <w:szCs w:val="24"/>
        </w:rPr>
        <w:t>Collection of</w:t>
      </w:r>
      <w:r w:rsidR="00C56FC6" w:rsidRPr="00EA0CE5">
        <w:rPr>
          <w:rFonts w:asciiTheme="minorHAnsi" w:hAnsiTheme="minorHAnsi" w:cs="Arial"/>
          <w:color w:val="0D0D0D" w:themeColor="text1" w:themeTint="F2"/>
          <w:szCs w:val="24"/>
        </w:rPr>
        <w:t xml:space="preserve"> baseline data on their family details</w:t>
      </w:r>
      <w:r w:rsidRPr="00EA0CE5">
        <w:rPr>
          <w:rFonts w:asciiTheme="minorHAnsi" w:hAnsiTheme="minorHAnsi" w:cs="Arial"/>
          <w:color w:val="0D0D0D" w:themeColor="text1" w:themeTint="F2"/>
          <w:szCs w:val="24"/>
        </w:rPr>
        <w:t xml:space="preserve"> like income, occupation of parents, level of academic performance, etc.</w:t>
      </w:r>
    </w:p>
    <w:p w:rsidR="00107D79" w:rsidRDefault="00107D79" w:rsidP="00B42C50">
      <w:pPr>
        <w:numPr>
          <w:ilvl w:val="0"/>
          <w:numId w:val="5"/>
        </w:numPr>
        <w:contextualSpacing/>
        <w:jc w:val="both"/>
        <w:rPr>
          <w:rFonts w:asciiTheme="minorHAnsi" w:hAnsiTheme="minorHAnsi" w:cs="Arial"/>
          <w:color w:val="0D0D0D" w:themeColor="text1" w:themeTint="F2"/>
          <w:szCs w:val="24"/>
        </w:rPr>
      </w:pPr>
      <w:r w:rsidRPr="00EA0CE5">
        <w:rPr>
          <w:rFonts w:asciiTheme="minorHAnsi" w:hAnsiTheme="minorHAnsi" w:cs="Arial"/>
          <w:color w:val="0D0D0D" w:themeColor="text1" w:themeTint="F2"/>
          <w:szCs w:val="24"/>
        </w:rPr>
        <w:t xml:space="preserve">Staff will monitor the students in their schools for their attendance and academic performance at least twice a month. </w:t>
      </w:r>
    </w:p>
    <w:p w:rsidR="00107D79" w:rsidRPr="00EA0CE5" w:rsidRDefault="00107D79" w:rsidP="00B42C50">
      <w:pPr>
        <w:numPr>
          <w:ilvl w:val="0"/>
          <w:numId w:val="5"/>
        </w:numPr>
        <w:contextualSpacing/>
        <w:jc w:val="both"/>
        <w:rPr>
          <w:rFonts w:asciiTheme="minorHAnsi" w:hAnsiTheme="minorHAnsi" w:cs="Arial"/>
          <w:color w:val="0D0D0D" w:themeColor="text1" w:themeTint="F2"/>
          <w:szCs w:val="24"/>
        </w:rPr>
      </w:pPr>
      <w:r w:rsidRPr="00EA0CE5">
        <w:rPr>
          <w:rFonts w:asciiTheme="minorHAnsi" w:hAnsiTheme="minorHAnsi" w:cs="Arial"/>
          <w:color w:val="0D0D0D" w:themeColor="text1" w:themeTint="F2"/>
          <w:szCs w:val="24"/>
        </w:rPr>
        <w:lastRenderedPageBreak/>
        <w:t>Periodic, e.g. monthly meeting with parents and children will be conducted about the bursary support and motivation.</w:t>
      </w:r>
    </w:p>
    <w:p w:rsidR="00107D79" w:rsidRDefault="00107D79" w:rsidP="00B42C50">
      <w:pPr>
        <w:numPr>
          <w:ilvl w:val="0"/>
          <w:numId w:val="5"/>
        </w:numPr>
        <w:contextualSpacing/>
        <w:jc w:val="both"/>
        <w:rPr>
          <w:rFonts w:asciiTheme="minorHAnsi" w:hAnsiTheme="minorHAnsi" w:cs="Arial"/>
          <w:color w:val="0D0D0D" w:themeColor="text1" w:themeTint="F2"/>
          <w:szCs w:val="24"/>
        </w:rPr>
      </w:pPr>
      <w:r w:rsidRPr="00EA0CE5">
        <w:rPr>
          <w:rFonts w:asciiTheme="minorHAnsi" w:hAnsiTheme="minorHAnsi" w:cs="Arial"/>
          <w:color w:val="0D0D0D" w:themeColor="text1" w:themeTint="F2"/>
          <w:szCs w:val="24"/>
        </w:rPr>
        <w:t xml:space="preserve">Prepare a description of the scheme (to be given </w:t>
      </w:r>
      <w:r w:rsidR="00C56FC6" w:rsidRPr="00EA0CE5">
        <w:rPr>
          <w:rFonts w:asciiTheme="minorHAnsi" w:hAnsiTheme="minorHAnsi" w:cs="Arial"/>
          <w:color w:val="0D0D0D" w:themeColor="text1" w:themeTint="F2"/>
          <w:szCs w:val="24"/>
        </w:rPr>
        <w:t xml:space="preserve">verbally </w:t>
      </w:r>
      <w:r w:rsidRPr="00EA0CE5">
        <w:rPr>
          <w:rFonts w:asciiTheme="minorHAnsi" w:hAnsiTheme="minorHAnsi" w:cs="Arial"/>
          <w:color w:val="0D0D0D" w:themeColor="text1" w:themeTint="F2"/>
          <w:szCs w:val="24"/>
        </w:rPr>
        <w:t>or in writing) to the identified families to make an application for their child. It is planned that this will include a summary of the parents’ obligations and the children’s rights.</w:t>
      </w:r>
    </w:p>
    <w:p w:rsidR="0089139F" w:rsidRPr="00EA0CE5" w:rsidRDefault="0089139F" w:rsidP="0089139F">
      <w:pPr>
        <w:ind w:left="720"/>
        <w:contextualSpacing/>
        <w:jc w:val="both"/>
        <w:rPr>
          <w:rFonts w:asciiTheme="minorHAnsi" w:hAnsiTheme="minorHAnsi" w:cs="Arial"/>
          <w:color w:val="0D0D0D" w:themeColor="text1" w:themeTint="F2"/>
          <w:szCs w:val="24"/>
        </w:rPr>
      </w:pPr>
    </w:p>
    <w:p w:rsidR="0089139F" w:rsidRPr="0089139F" w:rsidRDefault="0089139F" w:rsidP="0089139F">
      <w:pPr>
        <w:pStyle w:val="ListParagraph"/>
        <w:numPr>
          <w:ilvl w:val="0"/>
          <w:numId w:val="7"/>
        </w:numPr>
        <w:shd w:val="clear" w:color="auto" w:fill="FFFFFF"/>
        <w:ind w:left="270"/>
        <w:jc w:val="both"/>
        <w:rPr>
          <w:rFonts w:asciiTheme="minorHAnsi" w:hAnsiTheme="minorHAnsi"/>
          <w:color w:val="0D0D0D" w:themeColor="text1" w:themeTint="F2"/>
          <w:szCs w:val="24"/>
          <w:shd w:val="clear" w:color="auto" w:fill="FFFFFF"/>
        </w:rPr>
      </w:pPr>
      <w:r w:rsidRPr="0089139F">
        <w:rPr>
          <w:rFonts w:asciiTheme="minorHAnsi" w:hAnsiTheme="minorHAnsi"/>
          <w:b/>
          <w:color w:val="0D0D0D" w:themeColor="text1" w:themeTint="F2"/>
          <w:szCs w:val="24"/>
          <w:shd w:val="clear" w:color="auto" w:fill="FFFFFF"/>
        </w:rPr>
        <w:t>Monitoring &amp; Reporting:-</w:t>
      </w:r>
    </w:p>
    <w:p w:rsidR="0089139F" w:rsidRPr="0089139F" w:rsidRDefault="0089139F" w:rsidP="0089139F">
      <w:pPr>
        <w:widowControl w:val="0"/>
        <w:autoSpaceDE w:val="0"/>
        <w:autoSpaceDN w:val="0"/>
        <w:adjustRightInd w:val="0"/>
        <w:ind w:left="270"/>
        <w:jc w:val="both"/>
        <w:rPr>
          <w:rFonts w:asciiTheme="minorHAnsi" w:hAnsiTheme="minorHAnsi" w:cs="Arial"/>
          <w:b/>
          <w:color w:val="0D0D0D" w:themeColor="text1" w:themeTint="F2"/>
          <w:szCs w:val="24"/>
        </w:rPr>
      </w:pPr>
      <w:r>
        <w:rPr>
          <w:rFonts w:asciiTheme="minorHAnsi" w:hAnsiTheme="minorHAnsi" w:cs="Calibri"/>
          <w:color w:val="0D0D0D" w:themeColor="text1" w:themeTint="F2"/>
          <w:szCs w:val="24"/>
        </w:rPr>
        <w:t xml:space="preserve">Every month two review meetings and one staff meeting will be conducted in the presence of the Project </w:t>
      </w:r>
      <w:r w:rsidR="00EE61FC">
        <w:rPr>
          <w:rFonts w:asciiTheme="minorHAnsi" w:hAnsiTheme="minorHAnsi" w:cs="Calibri"/>
          <w:color w:val="0D0D0D" w:themeColor="text1" w:themeTint="F2"/>
          <w:szCs w:val="24"/>
        </w:rPr>
        <w:t>Head</w:t>
      </w:r>
      <w:r>
        <w:rPr>
          <w:rFonts w:asciiTheme="minorHAnsi" w:hAnsiTheme="minorHAnsi" w:cs="Calibri"/>
          <w:color w:val="0D0D0D" w:themeColor="text1" w:themeTint="F2"/>
          <w:szCs w:val="24"/>
        </w:rPr>
        <w:t xml:space="preserve">. The Field Coordinators </w:t>
      </w:r>
      <w:r w:rsidR="00EE61FC">
        <w:rPr>
          <w:rFonts w:asciiTheme="minorHAnsi" w:hAnsiTheme="minorHAnsi" w:cs="Calibri"/>
          <w:color w:val="0D0D0D" w:themeColor="text1" w:themeTint="F2"/>
          <w:szCs w:val="24"/>
        </w:rPr>
        <w:t>must present a detailed report of the status of each beneficiary during the meet. Pe</w:t>
      </w:r>
      <w:r w:rsidRPr="0089139F">
        <w:rPr>
          <w:rFonts w:asciiTheme="minorHAnsi" w:hAnsiTheme="minorHAnsi" w:cs="Calibri"/>
          <w:color w:val="0D0D0D" w:themeColor="text1" w:themeTint="F2"/>
          <w:szCs w:val="24"/>
        </w:rPr>
        <w:t>riodical reports (monthly / quarterly) will be submitted by the Coordinator and this will help us to quickly generate on the activities and to learn the actual status of the project.</w:t>
      </w:r>
      <w:r w:rsidR="00EE61FC">
        <w:rPr>
          <w:rFonts w:asciiTheme="minorHAnsi" w:hAnsiTheme="minorHAnsi" w:cs="Calibri"/>
          <w:color w:val="0D0D0D" w:themeColor="text1" w:themeTint="F2"/>
          <w:szCs w:val="24"/>
        </w:rPr>
        <w:t xml:space="preserve"> Surprise visits will be held either quarterly or half yearly by the board members to update themselves with the ongoing project. </w:t>
      </w:r>
    </w:p>
    <w:p w:rsidR="00E14441" w:rsidRDefault="00E14441" w:rsidP="0089139F">
      <w:pPr>
        <w:shd w:val="clear" w:color="auto" w:fill="FFFFFF"/>
        <w:jc w:val="both"/>
        <w:rPr>
          <w:rFonts w:asciiTheme="minorHAnsi" w:eastAsia="Times New Roman" w:hAnsiTheme="minorHAnsi"/>
          <w:color w:val="0D0D0D" w:themeColor="text1" w:themeTint="F2"/>
          <w:szCs w:val="24"/>
        </w:rPr>
      </w:pPr>
    </w:p>
    <w:p w:rsidR="003F1A35" w:rsidRPr="006E5B2D" w:rsidRDefault="003F1A35" w:rsidP="006E5B2D">
      <w:pPr>
        <w:pStyle w:val="ListParagraph"/>
        <w:numPr>
          <w:ilvl w:val="0"/>
          <w:numId w:val="7"/>
        </w:numPr>
        <w:ind w:left="360" w:hanging="450"/>
        <w:jc w:val="both"/>
        <w:rPr>
          <w:rFonts w:asciiTheme="minorHAnsi" w:eastAsia="Calibri" w:hAnsiTheme="minorHAnsi" w:cs="Arial"/>
          <w:color w:val="0D0D0D" w:themeColor="text1" w:themeTint="F2"/>
          <w:szCs w:val="24"/>
        </w:rPr>
      </w:pPr>
      <w:r w:rsidRPr="006E5B2D">
        <w:rPr>
          <w:rFonts w:asciiTheme="minorHAnsi" w:eastAsia="Calibri" w:hAnsiTheme="minorHAnsi" w:cs="Arial"/>
          <w:b/>
          <w:color w:val="0D0D0D" w:themeColor="text1" w:themeTint="F2"/>
          <w:szCs w:val="24"/>
        </w:rPr>
        <w:t>Project Budget :-</w:t>
      </w:r>
    </w:p>
    <w:tbl>
      <w:tblPr>
        <w:tblW w:w="5000" w:type="pct"/>
        <w:tblLook w:val="04A0"/>
      </w:tblPr>
      <w:tblGrid>
        <w:gridCol w:w="642"/>
        <w:gridCol w:w="5434"/>
        <w:gridCol w:w="267"/>
        <w:gridCol w:w="267"/>
        <w:gridCol w:w="267"/>
        <w:gridCol w:w="267"/>
        <w:gridCol w:w="267"/>
        <w:gridCol w:w="940"/>
        <w:gridCol w:w="892"/>
      </w:tblGrid>
      <w:tr w:rsidR="006629C3" w:rsidRPr="006629C3" w:rsidTr="006629C3">
        <w:trPr>
          <w:trHeight w:val="525"/>
        </w:trPr>
        <w:tc>
          <w:tcPr>
            <w:tcW w:w="276" w:type="pct"/>
            <w:tcBorders>
              <w:top w:val="single" w:sz="8" w:space="0" w:color="auto"/>
              <w:left w:val="single" w:sz="8" w:space="0" w:color="auto"/>
              <w:bottom w:val="single" w:sz="8" w:space="0" w:color="auto"/>
              <w:right w:val="nil"/>
            </w:tcBorders>
            <w:shd w:val="clear" w:color="auto" w:fill="auto"/>
            <w:noWrap/>
            <w:vAlign w:val="center"/>
            <w:hideMark/>
          </w:tcPr>
          <w:p w:rsidR="006629C3" w:rsidRPr="006629C3" w:rsidRDefault="006629C3" w:rsidP="006629C3">
            <w:pPr>
              <w:spacing w:line="240" w:lineRule="auto"/>
              <w:jc w:val="center"/>
              <w:rPr>
                <w:rFonts w:eastAsia="Times New Roman"/>
                <w:b/>
                <w:bCs/>
                <w:color w:val="000000"/>
                <w:sz w:val="22"/>
              </w:rPr>
            </w:pPr>
            <w:r w:rsidRPr="006629C3">
              <w:rPr>
                <w:rFonts w:eastAsia="Times New Roman"/>
                <w:b/>
                <w:bCs/>
                <w:color w:val="000000"/>
                <w:sz w:val="22"/>
              </w:rPr>
              <w:t>S.No</w:t>
            </w:r>
          </w:p>
        </w:tc>
        <w:tc>
          <w:tcPr>
            <w:tcW w:w="3833" w:type="pct"/>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629C3" w:rsidRPr="006629C3" w:rsidRDefault="006629C3" w:rsidP="006629C3">
            <w:pPr>
              <w:spacing w:line="240" w:lineRule="auto"/>
              <w:jc w:val="center"/>
              <w:rPr>
                <w:rFonts w:eastAsia="Times New Roman"/>
                <w:b/>
                <w:bCs/>
                <w:color w:val="000000"/>
                <w:sz w:val="22"/>
              </w:rPr>
            </w:pPr>
            <w:r w:rsidRPr="006629C3">
              <w:rPr>
                <w:rFonts w:eastAsia="Times New Roman"/>
                <w:b/>
                <w:bCs/>
                <w:color w:val="000000"/>
                <w:sz w:val="22"/>
              </w:rPr>
              <w:t>Particulars</w:t>
            </w:r>
          </w:p>
        </w:tc>
        <w:tc>
          <w:tcPr>
            <w:tcW w:w="454" w:type="pct"/>
            <w:tcBorders>
              <w:top w:val="single" w:sz="8" w:space="0" w:color="auto"/>
              <w:left w:val="nil"/>
              <w:bottom w:val="single" w:sz="8" w:space="0" w:color="auto"/>
              <w:right w:val="nil"/>
            </w:tcBorders>
            <w:shd w:val="clear" w:color="auto" w:fill="auto"/>
            <w:vAlign w:val="center"/>
            <w:hideMark/>
          </w:tcPr>
          <w:p w:rsidR="006629C3" w:rsidRPr="006629C3" w:rsidRDefault="006629C3" w:rsidP="006629C3">
            <w:pPr>
              <w:spacing w:line="240" w:lineRule="auto"/>
              <w:jc w:val="center"/>
              <w:rPr>
                <w:rFonts w:eastAsia="Times New Roman"/>
                <w:b/>
                <w:bCs/>
                <w:color w:val="000000"/>
                <w:sz w:val="20"/>
                <w:szCs w:val="20"/>
              </w:rPr>
            </w:pPr>
            <w:r w:rsidRPr="006629C3">
              <w:rPr>
                <w:rFonts w:eastAsia="Times New Roman"/>
                <w:b/>
                <w:bCs/>
                <w:color w:val="000000"/>
                <w:sz w:val="20"/>
                <w:szCs w:val="20"/>
              </w:rPr>
              <w:t>Exp for 60 children</w:t>
            </w:r>
          </w:p>
        </w:tc>
        <w:tc>
          <w:tcPr>
            <w:tcW w:w="437"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6629C3" w:rsidRPr="006629C3" w:rsidRDefault="006629C3" w:rsidP="006629C3">
            <w:pPr>
              <w:spacing w:line="240" w:lineRule="auto"/>
              <w:jc w:val="center"/>
              <w:rPr>
                <w:rFonts w:eastAsia="Times New Roman"/>
                <w:b/>
                <w:bCs/>
                <w:color w:val="000000"/>
                <w:sz w:val="20"/>
                <w:szCs w:val="20"/>
              </w:rPr>
            </w:pPr>
            <w:r w:rsidRPr="006629C3">
              <w:rPr>
                <w:rFonts w:eastAsia="Times New Roman"/>
                <w:b/>
                <w:bCs/>
                <w:color w:val="000000"/>
                <w:sz w:val="20"/>
                <w:szCs w:val="20"/>
              </w:rPr>
              <w:t>In USD - 60 children</w:t>
            </w:r>
          </w:p>
        </w:tc>
      </w:tr>
      <w:tr w:rsidR="006629C3" w:rsidRPr="006629C3" w:rsidTr="006629C3">
        <w:trPr>
          <w:trHeight w:val="435"/>
        </w:trPr>
        <w:tc>
          <w:tcPr>
            <w:tcW w:w="276" w:type="pct"/>
            <w:vMerge w:val="restart"/>
            <w:tcBorders>
              <w:top w:val="nil"/>
              <w:left w:val="single" w:sz="8" w:space="0" w:color="auto"/>
              <w:bottom w:val="single" w:sz="4" w:space="0" w:color="auto"/>
              <w:right w:val="single" w:sz="4" w:space="0" w:color="auto"/>
            </w:tcBorders>
            <w:shd w:val="clear" w:color="auto" w:fill="auto"/>
            <w:noWrap/>
            <w:vAlign w:val="center"/>
            <w:hideMark/>
          </w:tcPr>
          <w:p w:rsidR="006629C3" w:rsidRPr="006629C3" w:rsidRDefault="006629C3" w:rsidP="006629C3">
            <w:pPr>
              <w:spacing w:line="240" w:lineRule="auto"/>
              <w:jc w:val="center"/>
              <w:rPr>
                <w:rFonts w:eastAsia="Times New Roman"/>
                <w:color w:val="000000"/>
                <w:sz w:val="22"/>
              </w:rPr>
            </w:pPr>
            <w:r w:rsidRPr="006629C3">
              <w:rPr>
                <w:rFonts w:eastAsia="Times New Roman"/>
                <w:color w:val="000000"/>
                <w:sz w:val="22"/>
              </w:rPr>
              <w:t>1</w:t>
            </w:r>
            <w:r w:rsidR="00486E11">
              <w:rPr>
                <w:rFonts w:eastAsia="Times New Roman"/>
                <w:color w:val="000000"/>
                <w:sz w:val="22"/>
              </w:rPr>
              <w:t>.</w:t>
            </w:r>
          </w:p>
        </w:tc>
        <w:tc>
          <w:tcPr>
            <w:tcW w:w="3263" w:type="pct"/>
            <w:tcBorders>
              <w:top w:val="nil"/>
              <w:left w:val="single" w:sz="4" w:space="0" w:color="auto"/>
              <w:bottom w:val="single" w:sz="4" w:space="0" w:color="auto"/>
              <w:right w:val="nil"/>
            </w:tcBorders>
            <w:shd w:val="clear" w:color="auto" w:fill="auto"/>
            <w:noWrap/>
            <w:vAlign w:val="center"/>
            <w:hideMark/>
          </w:tcPr>
          <w:p w:rsidR="006629C3" w:rsidRPr="006629C3" w:rsidRDefault="006629C3" w:rsidP="006629C3">
            <w:pPr>
              <w:spacing w:line="240" w:lineRule="auto"/>
              <w:rPr>
                <w:rFonts w:eastAsia="Times New Roman"/>
                <w:b/>
                <w:color w:val="000000"/>
                <w:sz w:val="22"/>
              </w:rPr>
            </w:pPr>
            <w:r w:rsidRPr="006629C3">
              <w:rPr>
                <w:rFonts w:eastAsia="Times New Roman"/>
                <w:b/>
                <w:color w:val="000000"/>
                <w:sz w:val="22"/>
              </w:rPr>
              <w:t>Exp</w:t>
            </w:r>
            <w:r w:rsidRPr="00486E11">
              <w:rPr>
                <w:rFonts w:eastAsia="Times New Roman"/>
                <w:b/>
                <w:color w:val="000000"/>
                <w:sz w:val="22"/>
              </w:rPr>
              <w:t>enses</w:t>
            </w:r>
            <w:r w:rsidRPr="006629C3">
              <w:rPr>
                <w:rFonts w:eastAsia="Times New Roman"/>
                <w:b/>
                <w:color w:val="000000"/>
                <w:sz w:val="22"/>
              </w:rPr>
              <w:t xml:space="preserve">  for 60 children for a year</w:t>
            </w:r>
          </w:p>
        </w:tc>
        <w:tc>
          <w:tcPr>
            <w:tcW w:w="114" w:type="pct"/>
            <w:tcBorders>
              <w:top w:val="nil"/>
              <w:left w:val="nil"/>
              <w:bottom w:val="single" w:sz="4" w:space="0" w:color="auto"/>
              <w:right w:val="nil"/>
            </w:tcBorders>
            <w:shd w:val="clear" w:color="auto" w:fill="auto"/>
            <w:noWrap/>
            <w:vAlign w:val="center"/>
            <w:hideMark/>
          </w:tcPr>
          <w:p w:rsidR="006629C3" w:rsidRPr="006629C3" w:rsidRDefault="006629C3" w:rsidP="006629C3">
            <w:pPr>
              <w:spacing w:line="240" w:lineRule="auto"/>
              <w:rPr>
                <w:rFonts w:eastAsia="Times New Roman"/>
                <w:color w:val="000000"/>
                <w:sz w:val="22"/>
              </w:rPr>
            </w:pPr>
            <w:r w:rsidRPr="006629C3">
              <w:rPr>
                <w:rFonts w:eastAsia="Times New Roman"/>
                <w:color w:val="000000"/>
                <w:sz w:val="22"/>
              </w:rPr>
              <w:t> </w:t>
            </w:r>
          </w:p>
        </w:tc>
        <w:tc>
          <w:tcPr>
            <w:tcW w:w="114" w:type="pct"/>
            <w:tcBorders>
              <w:top w:val="nil"/>
              <w:left w:val="nil"/>
              <w:bottom w:val="single" w:sz="4" w:space="0" w:color="auto"/>
              <w:right w:val="nil"/>
            </w:tcBorders>
            <w:shd w:val="clear" w:color="auto" w:fill="auto"/>
            <w:noWrap/>
            <w:vAlign w:val="center"/>
            <w:hideMark/>
          </w:tcPr>
          <w:p w:rsidR="006629C3" w:rsidRPr="006629C3" w:rsidRDefault="006629C3" w:rsidP="006629C3">
            <w:pPr>
              <w:spacing w:line="240" w:lineRule="auto"/>
              <w:rPr>
                <w:rFonts w:eastAsia="Times New Roman"/>
                <w:color w:val="000000"/>
                <w:sz w:val="22"/>
              </w:rPr>
            </w:pPr>
            <w:r w:rsidRPr="006629C3">
              <w:rPr>
                <w:rFonts w:eastAsia="Times New Roman"/>
                <w:color w:val="000000"/>
                <w:sz w:val="22"/>
              </w:rPr>
              <w:t> </w:t>
            </w:r>
          </w:p>
        </w:tc>
        <w:tc>
          <w:tcPr>
            <w:tcW w:w="114" w:type="pct"/>
            <w:tcBorders>
              <w:top w:val="nil"/>
              <w:left w:val="nil"/>
              <w:bottom w:val="single" w:sz="4" w:space="0" w:color="auto"/>
              <w:right w:val="nil"/>
            </w:tcBorders>
            <w:shd w:val="clear" w:color="auto" w:fill="auto"/>
            <w:noWrap/>
            <w:vAlign w:val="center"/>
            <w:hideMark/>
          </w:tcPr>
          <w:p w:rsidR="006629C3" w:rsidRPr="006629C3" w:rsidRDefault="006629C3" w:rsidP="006629C3">
            <w:pPr>
              <w:spacing w:line="240" w:lineRule="auto"/>
              <w:rPr>
                <w:rFonts w:eastAsia="Times New Roman"/>
                <w:color w:val="000000"/>
                <w:sz w:val="22"/>
              </w:rPr>
            </w:pPr>
            <w:r w:rsidRPr="006629C3">
              <w:rPr>
                <w:rFonts w:eastAsia="Times New Roman"/>
                <w:color w:val="000000"/>
                <w:sz w:val="22"/>
              </w:rPr>
              <w:t> </w:t>
            </w:r>
          </w:p>
        </w:tc>
        <w:tc>
          <w:tcPr>
            <w:tcW w:w="114" w:type="pct"/>
            <w:tcBorders>
              <w:top w:val="nil"/>
              <w:left w:val="nil"/>
              <w:bottom w:val="single" w:sz="4" w:space="0" w:color="auto"/>
              <w:right w:val="nil"/>
            </w:tcBorders>
            <w:shd w:val="clear" w:color="auto" w:fill="auto"/>
            <w:noWrap/>
            <w:vAlign w:val="center"/>
            <w:hideMark/>
          </w:tcPr>
          <w:p w:rsidR="006629C3" w:rsidRPr="006629C3" w:rsidRDefault="006629C3" w:rsidP="006629C3">
            <w:pPr>
              <w:spacing w:line="240" w:lineRule="auto"/>
              <w:rPr>
                <w:rFonts w:eastAsia="Times New Roman"/>
                <w:color w:val="000000"/>
                <w:sz w:val="22"/>
              </w:rPr>
            </w:pPr>
            <w:r w:rsidRPr="006629C3">
              <w:rPr>
                <w:rFonts w:eastAsia="Times New Roman"/>
                <w:color w:val="000000"/>
                <w:sz w:val="22"/>
              </w:rPr>
              <w:t> </w:t>
            </w:r>
          </w:p>
        </w:tc>
        <w:tc>
          <w:tcPr>
            <w:tcW w:w="114" w:type="pct"/>
            <w:tcBorders>
              <w:top w:val="nil"/>
              <w:left w:val="nil"/>
              <w:bottom w:val="single" w:sz="4" w:space="0" w:color="auto"/>
              <w:right w:val="single" w:sz="4" w:space="0" w:color="auto"/>
            </w:tcBorders>
            <w:shd w:val="clear" w:color="auto" w:fill="auto"/>
            <w:noWrap/>
            <w:vAlign w:val="center"/>
            <w:hideMark/>
          </w:tcPr>
          <w:p w:rsidR="006629C3" w:rsidRPr="006629C3" w:rsidRDefault="006629C3" w:rsidP="006629C3">
            <w:pPr>
              <w:spacing w:line="240" w:lineRule="auto"/>
              <w:rPr>
                <w:rFonts w:eastAsia="Times New Roman"/>
                <w:color w:val="000000"/>
                <w:sz w:val="22"/>
              </w:rPr>
            </w:pPr>
            <w:r w:rsidRPr="006629C3">
              <w:rPr>
                <w:rFonts w:eastAsia="Times New Roman"/>
                <w:color w:val="000000"/>
                <w:sz w:val="22"/>
              </w:rPr>
              <w:t> </w:t>
            </w:r>
          </w:p>
        </w:tc>
        <w:tc>
          <w:tcPr>
            <w:tcW w:w="454" w:type="pct"/>
            <w:tcBorders>
              <w:top w:val="nil"/>
              <w:left w:val="nil"/>
              <w:bottom w:val="single" w:sz="4" w:space="0" w:color="auto"/>
              <w:right w:val="single" w:sz="4" w:space="0" w:color="auto"/>
            </w:tcBorders>
            <w:shd w:val="clear" w:color="auto" w:fill="auto"/>
            <w:noWrap/>
            <w:vAlign w:val="bottom"/>
            <w:hideMark/>
          </w:tcPr>
          <w:p w:rsidR="006629C3" w:rsidRPr="006629C3" w:rsidRDefault="006629C3" w:rsidP="006629C3">
            <w:pPr>
              <w:spacing w:line="240" w:lineRule="auto"/>
              <w:rPr>
                <w:rFonts w:eastAsia="Times New Roman"/>
                <w:color w:val="000000"/>
                <w:sz w:val="22"/>
              </w:rPr>
            </w:pPr>
            <w:r w:rsidRPr="006629C3">
              <w:rPr>
                <w:rFonts w:eastAsia="Times New Roman"/>
                <w:color w:val="000000"/>
                <w:sz w:val="22"/>
              </w:rPr>
              <w:t> </w:t>
            </w:r>
          </w:p>
        </w:tc>
        <w:tc>
          <w:tcPr>
            <w:tcW w:w="437" w:type="pct"/>
            <w:tcBorders>
              <w:top w:val="nil"/>
              <w:left w:val="nil"/>
              <w:bottom w:val="single" w:sz="4" w:space="0" w:color="auto"/>
              <w:right w:val="single" w:sz="8" w:space="0" w:color="auto"/>
            </w:tcBorders>
            <w:shd w:val="clear" w:color="auto" w:fill="auto"/>
            <w:noWrap/>
            <w:vAlign w:val="bottom"/>
            <w:hideMark/>
          </w:tcPr>
          <w:p w:rsidR="006629C3" w:rsidRPr="006629C3" w:rsidRDefault="006629C3" w:rsidP="006629C3">
            <w:pPr>
              <w:spacing w:line="240" w:lineRule="auto"/>
              <w:rPr>
                <w:rFonts w:eastAsia="Times New Roman"/>
                <w:color w:val="000000"/>
                <w:sz w:val="22"/>
              </w:rPr>
            </w:pPr>
            <w:r w:rsidRPr="006629C3">
              <w:rPr>
                <w:rFonts w:eastAsia="Times New Roman"/>
                <w:color w:val="000000"/>
                <w:sz w:val="22"/>
              </w:rPr>
              <w:t> </w:t>
            </w:r>
          </w:p>
        </w:tc>
      </w:tr>
      <w:tr w:rsidR="006629C3" w:rsidRPr="006629C3" w:rsidTr="006629C3">
        <w:trPr>
          <w:trHeight w:val="495"/>
        </w:trPr>
        <w:tc>
          <w:tcPr>
            <w:tcW w:w="276" w:type="pct"/>
            <w:vMerge/>
            <w:tcBorders>
              <w:top w:val="nil"/>
              <w:left w:val="single" w:sz="8" w:space="0" w:color="auto"/>
              <w:bottom w:val="single" w:sz="4" w:space="0" w:color="auto"/>
              <w:right w:val="single" w:sz="4" w:space="0" w:color="auto"/>
            </w:tcBorders>
            <w:vAlign w:val="center"/>
            <w:hideMark/>
          </w:tcPr>
          <w:p w:rsidR="006629C3" w:rsidRPr="006629C3" w:rsidRDefault="006629C3" w:rsidP="006629C3">
            <w:pPr>
              <w:spacing w:line="240" w:lineRule="auto"/>
              <w:rPr>
                <w:rFonts w:eastAsia="Times New Roman"/>
                <w:color w:val="000000"/>
                <w:sz w:val="22"/>
              </w:rPr>
            </w:pPr>
          </w:p>
        </w:tc>
        <w:tc>
          <w:tcPr>
            <w:tcW w:w="3833" w:type="pct"/>
            <w:gridSpan w:val="6"/>
            <w:tcBorders>
              <w:top w:val="single" w:sz="4" w:space="0" w:color="auto"/>
              <w:left w:val="nil"/>
              <w:bottom w:val="single" w:sz="4" w:space="0" w:color="auto"/>
              <w:right w:val="single" w:sz="4" w:space="0" w:color="000000"/>
            </w:tcBorders>
            <w:shd w:val="clear" w:color="auto" w:fill="auto"/>
            <w:vAlign w:val="center"/>
            <w:hideMark/>
          </w:tcPr>
          <w:p w:rsidR="006629C3" w:rsidRDefault="006629C3" w:rsidP="006629C3">
            <w:pPr>
              <w:pStyle w:val="ListParagraph"/>
              <w:numPr>
                <w:ilvl w:val="0"/>
                <w:numId w:val="8"/>
              </w:numPr>
              <w:spacing w:line="240" w:lineRule="auto"/>
              <w:rPr>
                <w:rFonts w:eastAsia="Times New Roman"/>
                <w:i/>
                <w:iCs/>
                <w:color w:val="000000"/>
                <w:sz w:val="20"/>
                <w:szCs w:val="20"/>
              </w:rPr>
            </w:pPr>
            <w:r w:rsidRPr="006629C3">
              <w:rPr>
                <w:rFonts w:eastAsia="Times New Roman"/>
                <w:i/>
                <w:iCs/>
                <w:color w:val="000000"/>
                <w:sz w:val="20"/>
                <w:szCs w:val="20"/>
              </w:rPr>
              <w:t xml:space="preserve">Nutritional, Toiletries , Medical and Education Material Support for 20 Children (Grade 1 to 3)               </w:t>
            </w:r>
          </w:p>
          <w:p w:rsidR="006629C3" w:rsidRPr="006629C3" w:rsidRDefault="006629C3" w:rsidP="006629C3">
            <w:pPr>
              <w:pStyle w:val="ListParagraph"/>
              <w:spacing w:line="240" w:lineRule="auto"/>
              <w:rPr>
                <w:rFonts w:eastAsia="Times New Roman"/>
                <w:i/>
                <w:iCs/>
                <w:color w:val="000000"/>
                <w:sz w:val="20"/>
                <w:szCs w:val="20"/>
              </w:rPr>
            </w:pPr>
            <w:r w:rsidRPr="006629C3">
              <w:rPr>
                <w:rFonts w:eastAsia="Times New Roman"/>
                <w:i/>
                <w:iCs/>
                <w:color w:val="000000"/>
                <w:sz w:val="20"/>
                <w:szCs w:val="20"/>
              </w:rPr>
              <w:t>Rs. 6</w:t>
            </w:r>
            <w:r>
              <w:rPr>
                <w:rFonts w:eastAsia="Times New Roman"/>
                <w:i/>
                <w:iCs/>
                <w:color w:val="000000"/>
                <w:sz w:val="20"/>
                <w:szCs w:val="20"/>
              </w:rPr>
              <w:t>,</w:t>
            </w:r>
            <w:r w:rsidRPr="006629C3">
              <w:rPr>
                <w:rFonts w:eastAsia="Times New Roman"/>
                <w:i/>
                <w:iCs/>
                <w:color w:val="000000"/>
                <w:sz w:val="20"/>
                <w:szCs w:val="20"/>
              </w:rPr>
              <w:t>150</w:t>
            </w:r>
            <w:r>
              <w:rPr>
                <w:rFonts w:eastAsia="Times New Roman"/>
                <w:i/>
                <w:iCs/>
                <w:color w:val="000000"/>
                <w:sz w:val="20"/>
                <w:szCs w:val="20"/>
              </w:rPr>
              <w:t>/-</w:t>
            </w:r>
            <w:r w:rsidRPr="006629C3">
              <w:rPr>
                <w:rFonts w:eastAsia="Times New Roman"/>
                <w:i/>
                <w:iCs/>
                <w:color w:val="000000"/>
                <w:sz w:val="20"/>
                <w:szCs w:val="20"/>
              </w:rPr>
              <w:t xml:space="preserve"> per child X 20 </w:t>
            </w:r>
            <w:r>
              <w:rPr>
                <w:rFonts w:eastAsia="Times New Roman"/>
                <w:i/>
                <w:iCs/>
                <w:color w:val="000000"/>
                <w:sz w:val="20"/>
                <w:szCs w:val="20"/>
              </w:rPr>
              <w:t>children</w:t>
            </w:r>
            <w:r w:rsidRPr="006629C3">
              <w:rPr>
                <w:rFonts w:eastAsia="Times New Roman"/>
                <w:i/>
                <w:iCs/>
                <w:color w:val="000000"/>
                <w:sz w:val="20"/>
                <w:szCs w:val="20"/>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6629C3" w:rsidRPr="006629C3" w:rsidRDefault="006629C3" w:rsidP="00486E11">
            <w:pPr>
              <w:spacing w:line="240" w:lineRule="auto"/>
              <w:jc w:val="right"/>
              <w:rPr>
                <w:rFonts w:eastAsia="Times New Roman"/>
                <w:color w:val="000000"/>
                <w:sz w:val="22"/>
              </w:rPr>
            </w:pPr>
            <w:r w:rsidRPr="006629C3">
              <w:rPr>
                <w:rFonts w:eastAsia="Times New Roman"/>
                <w:color w:val="000000"/>
                <w:sz w:val="22"/>
              </w:rPr>
              <w:t>123</w:t>
            </w:r>
            <w:r w:rsidR="00486E11">
              <w:rPr>
                <w:rFonts w:eastAsia="Times New Roman"/>
                <w:color w:val="000000"/>
                <w:sz w:val="22"/>
              </w:rPr>
              <w:t>,</w:t>
            </w:r>
            <w:r w:rsidRPr="006629C3">
              <w:rPr>
                <w:rFonts w:eastAsia="Times New Roman"/>
                <w:color w:val="000000"/>
                <w:sz w:val="22"/>
              </w:rPr>
              <w:t>000</w:t>
            </w:r>
          </w:p>
        </w:tc>
        <w:tc>
          <w:tcPr>
            <w:tcW w:w="437" w:type="pct"/>
            <w:tcBorders>
              <w:top w:val="nil"/>
              <w:left w:val="nil"/>
              <w:bottom w:val="single" w:sz="4" w:space="0" w:color="auto"/>
              <w:right w:val="single" w:sz="8" w:space="0" w:color="auto"/>
            </w:tcBorders>
            <w:shd w:val="clear" w:color="auto" w:fill="auto"/>
            <w:noWrap/>
            <w:vAlign w:val="center"/>
            <w:hideMark/>
          </w:tcPr>
          <w:p w:rsidR="006629C3" w:rsidRPr="006629C3" w:rsidRDefault="006629C3" w:rsidP="00486E11">
            <w:pPr>
              <w:spacing w:line="240" w:lineRule="auto"/>
              <w:jc w:val="right"/>
              <w:rPr>
                <w:rFonts w:eastAsia="Times New Roman"/>
                <w:color w:val="000000"/>
                <w:sz w:val="22"/>
              </w:rPr>
            </w:pPr>
            <w:r w:rsidRPr="006629C3">
              <w:rPr>
                <w:rFonts w:eastAsia="Times New Roman"/>
                <w:color w:val="000000"/>
                <w:sz w:val="22"/>
              </w:rPr>
              <w:t>2</w:t>
            </w:r>
            <w:r w:rsidR="00486E11">
              <w:rPr>
                <w:rFonts w:eastAsia="Times New Roman"/>
                <w:color w:val="000000"/>
                <w:sz w:val="22"/>
              </w:rPr>
              <w:t>,</w:t>
            </w:r>
            <w:r w:rsidRPr="006629C3">
              <w:rPr>
                <w:rFonts w:eastAsia="Times New Roman"/>
                <w:color w:val="000000"/>
                <w:sz w:val="22"/>
              </w:rPr>
              <w:t>050</w:t>
            </w:r>
          </w:p>
        </w:tc>
      </w:tr>
      <w:tr w:rsidR="006629C3" w:rsidRPr="006629C3" w:rsidTr="006629C3">
        <w:trPr>
          <w:trHeight w:val="495"/>
        </w:trPr>
        <w:tc>
          <w:tcPr>
            <w:tcW w:w="276" w:type="pct"/>
            <w:vMerge/>
            <w:tcBorders>
              <w:top w:val="nil"/>
              <w:left w:val="single" w:sz="8" w:space="0" w:color="auto"/>
              <w:bottom w:val="single" w:sz="4" w:space="0" w:color="auto"/>
              <w:right w:val="single" w:sz="4" w:space="0" w:color="auto"/>
            </w:tcBorders>
            <w:vAlign w:val="center"/>
            <w:hideMark/>
          </w:tcPr>
          <w:p w:rsidR="006629C3" w:rsidRPr="006629C3" w:rsidRDefault="006629C3" w:rsidP="006629C3">
            <w:pPr>
              <w:spacing w:line="240" w:lineRule="auto"/>
              <w:rPr>
                <w:rFonts w:eastAsia="Times New Roman"/>
                <w:color w:val="000000"/>
                <w:sz w:val="22"/>
              </w:rPr>
            </w:pPr>
          </w:p>
        </w:tc>
        <w:tc>
          <w:tcPr>
            <w:tcW w:w="3833" w:type="pct"/>
            <w:gridSpan w:val="6"/>
            <w:tcBorders>
              <w:top w:val="single" w:sz="4" w:space="0" w:color="auto"/>
              <w:left w:val="nil"/>
              <w:bottom w:val="single" w:sz="4" w:space="0" w:color="auto"/>
              <w:right w:val="single" w:sz="4" w:space="0" w:color="000000"/>
            </w:tcBorders>
            <w:shd w:val="clear" w:color="auto" w:fill="auto"/>
            <w:vAlign w:val="center"/>
            <w:hideMark/>
          </w:tcPr>
          <w:p w:rsidR="006629C3" w:rsidRDefault="006629C3" w:rsidP="006629C3">
            <w:pPr>
              <w:pStyle w:val="ListParagraph"/>
              <w:numPr>
                <w:ilvl w:val="0"/>
                <w:numId w:val="8"/>
              </w:numPr>
              <w:spacing w:line="240" w:lineRule="auto"/>
              <w:rPr>
                <w:rFonts w:eastAsia="Times New Roman"/>
                <w:i/>
                <w:iCs/>
                <w:color w:val="000000"/>
                <w:sz w:val="20"/>
                <w:szCs w:val="20"/>
              </w:rPr>
            </w:pPr>
            <w:r w:rsidRPr="006629C3">
              <w:rPr>
                <w:rFonts w:eastAsia="Times New Roman"/>
                <w:i/>
                <w:iCs/>
                <w:color w:val="000000"/>
                <w:sz w:val="20"/>
                <w:szCs w:val="20"/>
              </w:rPr>
              <w:t xml:space="preserve">Nutritional, Toiletries , Medical and Education Material Support for 20 Children (Grade 4 to 6)  </w:t>
            </w:r>
          </w:p>
          <w:p w:rsidR="006629C3" w:rsidRPr="006629C3" w:rsidRDefault="006629C3" w:rsidP="006629C3">
            <w:pPr>
              <w:pStyle w:val="ListParagraph"/>
              <w:spacing w:line="240" w:lineRule="auto"/>
              <w:rPr>
                <w:rFonts w:eastAsia="Times New Roman"/>
                <w:i/>
                <w:iCs/>
                <w:color w:val="000000"/>
                <w:sz w:val="20"/>
                <w:szCs w:val="20"/>
              </w:rPr>
            </w:pPr>
            <w:r w:rsidRPr="006629C3">
              <w:rPr>
                <w:rFonts w:eastAsia="Times New Roman"/>
                <w:i/>
                <w:iCs/>
                <w:color w:val="000000"/>
                <w:sz w:val="20"/>
                <w:szCs w:val="20"/>
              </w:rPr>
              <w:t>Rs. 9</w:t>
            </w:r>
            <w:r>
              <w:rPr>
                <w:rFonts w:eastAsia="Times New Roman"/>
                <w:i/>
                <w:iCs/>
                <w:color w:val="000000"/>
                <w:sz w:val="20"/>
                <w:szCs w:val="20"/>
              </w:rPr>
              <w:t>,</w:t>
            </w:r>
            <w:r w:rsidRPr="006629C3">
              <w:rPr>
                <w:rFonts w:eastAsia="Times New Roman"/>
                <w:i/>
                <w:iCs/>
                <w:color w:val="000000"/>
                <w:sz w:val="20"/>
                <w:szCs w:val="20"/>
              </w:rPr>
              <w:t>270</w:t>
            </w:r>
            <w:r>
              <w:rPr>
                <w:rFonts w:eastAsia="Times New Roman"/>
                <w:i/>
                <w:iCs/>
                <w:color w:val="000000"/>
                <w:sz w:val="20"/>
                <w:szCs w:val="20"/>
              </w:rPr>
              <w:t>/-</w:t>
            </w:r>
            <w:r w:rsidRPr="006629C3">
              <w:rPr>
                <w:rFonts w:eastAsia="Times New Roman"/>
                <w:i/>
                <w:iCs/>
                <w:color w:val="000000"/>
                <w:sz w:val="20"/>
                <w:szCs w:val="20"/>
              </w:rPr>
              <w:t xml:space="preserve"> per child X 20</w:t>
            </w:r>
            <w:r>
              <w:rPr>
                <w:rFonts w:eastAsia="Times New Roman"/>
                <w:i/>
                <w:iCs/>
                <w:color w:val="000000"/>
                <w:sz w:val="20"/>
                <w:szCs w:val="20"/>
              </w:rPr>
              <w:t xml:space="preserve"> children</w:t>
            </w:r>
            <w:r w:rsidRPr="006629C3">
              <w:rPr>
                <w:rFonts w:eastAsia="Times New Roman"/>
                <w:i/>
                <w:iCs/>
                <w:color w:val="000000"/>
                <w:sz w:val="20"/>
                <w:szCs w:val="20"/>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6629C3" w:rsidRPr="006629C3" w:rsidRDefault="006629C3" w:rsidP="00486E11">
            <w:pPr>
              <w:spacing w:line="240" w:lineRule="auto"/>
              <w:jc w:val="right"/>
              <w:rPr>
                <w:rFonts w:eastAsia="Times New Roman"/>
                <w:color w:val="000000"/>
                <w:sz w:val="22"/>
              </w:rPr>
            </w:pPr>
            <w:r w:rsidRPr="006629C3">
              <w:rPr>
                <w:rFonts w:eastAsia="Times New Roman"/>
                <w:color w:val="000000"/>
                <w:sz w:val="22"/>
              </w:rPr>
              <w:t>185</w:t>
            </w:r>
            <w:r w:rsidR="00486E11">
              <w:rPr>
                <w:rFonts w:eastAsia="Times New Roman"/>
                <w:color w:val="000000"/>
                <w:sz w:val="22"/>
              </w:rPr>
              <w:t>,</w:t>
            </w:r>
            <w:r w:rsidRPr="006629C3">
              <w:rPr>
                <w:rFonts w:eastAsia="Times New Roman"/>
                <w:color w:val="000000"/>
                <w:sz w:val="22"/>
              </w:rPr>
              <w:t>400</w:t>
            </w:r>
          </w:p>
        </w:tc>
        <w:tc>
          <w:tcPr>
            <w:tcW w:w="437" w:type="pct"/>
            <w:tcBorders>
              <w:top w:val="nil"/>
              <w:left w:val="nil"/>
              <w:bottom w:val="single" w:sz="4" w:space="0" w:color="auto"/>
              <w:right w:val="single" w:sz="8" w:space="0" w:color="auto"/>
            </w:tcBorders>
            <w:shd w:val="clear" w:color="auto" w:fill="auto"/>
            <w:noWrap/>
            <w:vAlign w:val="center"/>
            <w:hideMark/>
          </w:tcPr>
          <w:p w:rsidR="006629C3" w:rsidRPr="006629C3" w:rsidRDefault="006629C3" w:rsidP="00486E11">
            <w:pPr>
              <w:spacing w:line="240" w:lineRule="auto"/>
              <w:jc w:val="right"/>
              <w:rPr>
                <w:rFonts w:eastAsia="Times New Roman"/>
                <w:color w:val="000000"/>
                <w:sz w:val="22"/>
              </w:rPr>
            </w:pPr>
            <w:r w:rsidRPr="006629C3">
              <w:rPr>
                <w:rFonts w:eastAsia="Times New Roman"/>
                <w:color w:val="000000"/>
                <w:sz w:val="22"/>
              </w:rPr>
              <w:t>3</w:t>
            </w:r>
            <w:r w:rsidR="00486E11">
              <w:rPr>
                <w:rFonts w:eastAsia="Times New Roman"/>
                <w:color w:val="000000"/>
                <w:sz w:val="22"/>
              </w:rPr>
              <w:t>,</w:t>
            </w:r>
            <w:r w:rsidRPr="006629C3">
              <w:rPr>
                <w:rFonts w:eastAsia="Times New Roman"/>
                <w:color w:val="000000"/>
                <w:sz w:val="22"/>
              </w:rPr>
              <w:t>090</w:t>
            </w:r>
          </w:p>
        </w:tc>
      </w:tr>
      <w:tr w:rsidR="006629C3" w:rsidRPr="006629C3" w:rsidTr="006629C3">
        <w:trPr>
          <w:trHeight w:val="555"/>
        </w:trPr>
        <w:tc>
          <w:tcPr>
            <w:tcW w:w="276" w:type="pct"/>
            <w:vMerge/>
            <w:tcBorders>
              <w:top w:val="nil"/>
              <w:left w:val="single" w:sz="8" w:space="0" w:color="auto"/>
              <w:bottom w:val="single" w:sz="4" w:space="0" w:color="auto"/>
              <w:right w:val="single" w:sz="4" w:space="0" w:color="auto"/>
            </w:tcBorders>
            <w:vAlign w:val="center"/>
            <w:hideMark/>
          </w:tcPr>
          <w:p w:rsidR="006629C3" w:rsidRPr="006629C3" w:rsidRDefault="006629C3" w:rsidP="006629C3">
            <w:pPr>
              <w:spacing w:line="240" w:lineRule="auto"/>
              <w:rPr>
                <w:rFonts w:eastAsia="Times New Roman"/>
                <w:color w:val="000000"/>
                <w:sz w:val="22"/>
              </w:rPr>
            </w:pPr>
          </w:p>
        </w:tc>
        <w:tc>
          <w:tcPr>
            <w:tcW w:w="3833" w:type="pct"/>
            <w:gridSpan w:val="6"/>
            <w:tcBorders>
              <w:top w:val="single" w:sz="4" w:space="0" w:color="auto"/>
              <w:left w:val="nil"/>
              <w:bottom w:val="single" w:sz="4" w:space="0" w:color="auto"/>
              <w:right w:val="single" w:sz="4" w:space="0" w:color="000000"/>
            </w:tcBorders>
            <w:shd w:val="clear" w:color="auto" w:fill="auto"/>
            <w:vAlign w:val="center"/>
            <w:hideMark/>
          </w:tcPr>
          <w:p w:rsidR="006629C3" w:rsidRDefault="006629C3" w:rsidP="006629C3">
            <w:pPr>
              <w:pStyle w:val="ListParagraph"/>
              <w:numPr>
                <w:ilvl w:val="0"/>
                <w:numId w:val="8"/>
              </w:numPr>
              <w:spacing w:line="240" w:lineRule="auto"/>
              <w:rPr>
                <w:rFonts w:eastAsia="Times New Roman"/>
                <w:i/>
                <w:iCs/>
                <w:color w:val="000000"/>
                <w:sz w:val="20"/>
                <w:szCs w:val="20"/>
              </w:rPr>
            </w:pPr>
            <w:r w:rsidRPr="006629C3">
              <w:rPr>
                <w:rFonts w:eastAsia="Times New Roman"/>
                <w:i/>
                <w:iCs/>
                <w:color w:val="000000"/>
                <w:sz w:val="20"/>
                <w:szCs w:val="20"/>
              </w:rPr>
              <w:t xml:space="preserve">Nutritional, Toiletries , Medical and Education Material Support for 20 Children (Grade 7 to 10)   </w:t>
            </w:r>
          </w:p>
          <w:p w:rsidR="006629C3" w:rsidRPr="006629C3" w:rsidRDefault="006629C3" w:rsidP="006629C3">
            <w:pPr>
              <w:pStyle w:val="ListParagraph"/>
              <w:spacing w:line="240" w:lineRule="auto"/>
              <w:rPr>
                <w:rFonts w:eastAsia="Times New Roman"/>
                <w:i/>
                <w:iCs/>
                <w:color w:val="000000"/>
                <w:sz w:val="20"/>
                <w:szCs w:val="20"/>
              </w:rPr>
            </w:pPr>
            <w:r w:rsidRPr="006629C3">
              <w:rPr>
                <w:rFonts w:eastAsia="Times New Roman"/>
                <w:i/>
                <w:iCs/>
                <w:color w:val="000000"/>
                <w:sz w:val="20"/>
                <w:szCs w:val="20"/>
              </w:rPr>
              <w:t xml:space="preserve"> Rs.11</w:t>
            </w:r>
            <w:r>
              <w:rPr>
                <w:rFonts w:eastAsia="Times New Roman"/>
                <w:i/>
                <w:iCs/>
                <w:color w:val="000000"/>
                <w:sz w:val="20"/>
                <w:szCs w:val="20"/>
              </w:rPr>
              <w:t>,</w:t>
            </w:r>
            <w:r w:rsidRPr="006629C3">
              <w:rPr>
                <w:rFonts w:eastAsia="Times New Roman"/>
                <w:i/>
                <w:iCs/>
                <w:color w:val="000000"/>
                <w:sz w:val="20"/>
                <w:szCs w:val="20"/>
              </w:rPr>
              <w:t>640</w:t>
            </w:r>
            <w:r>
              <w:rPr>
                <w:rFonts w:eastAsia="Times New Roman"/>
                <w:i/>
                <w:iCs/>
                <w:color w:val="000000"/>
                <w:sz w:val="20"/>
                <w:szCs w:val="20"/>
              </w:rPr>
              <w:t>/-</w:t>
            </w:r>
            <w:r w:rsidRPr="006629C3">
              <w:rPr>
                <w:rFonts w:eastAsia="Times New Roman"/>
                <w:i/>
                <w:iCs/>
                <w:color w:val="000000"/>
                <w:sz w:val="20"/>
                <w:szCs w:val="20"/>
              </w:rPr>
              <w:t xml:space="preserve"> per child X 20</w:t>
            </w:r>
            <w:r>
              <w:rPr>
                <w:rFonts w:eastAsia="Times New Roman"/>
                <w:i/>
                <w:iCs/>
                <w:color w:val="000000"/>
                <w:sz w:val="20"/>
                <w:szCs w:val="20"/>
              </w:rPr>
              <w:t xml:space="preserve"> children</w:t>
            </w:r>
            <w:r w:rsidRPr="006629C3">
              <w:rPr>
                <w:rFonts w:eastAsia="Times New Roman"/>
                <w:i/>
                <w:iCs/>
                <w:color w:val="000000"/>
                <w:sz w:val="20"/>
                <w:szCs w:val="20"/>
              </w:rPr>
              <w:t xml:space="preserve">                                    </w:t>
            </w:r>
          </w:p>
        </w:tc>
        <w:tc>
          <w:tcPr>
            <w:tcW w:w="454" w:type="pct"/>
            <w:tcBorders>
              <w:top w:val="nil"/>
              <w:left w:val="nil"/>
              <w:bottom w:val="single" w:sz="4" w:space="0" w:color="auto"/>
              <w:right w:val="single" w:sz="4" w:space="0" w:color="auto"/>
            </w:tcBorders>
            <w:shd w:val="clear" w:color="auto" w:fill="auto"/>
            <w:noWrap/>
            <w:vAlign w:val="center"/>
            <w:hideMark/>
          </w:tcPr>
          <w:p w:rsidR="006629C3" w:rsidRPr="006629C3" w:rsidRDefault="006629C3" w:rsidP="00486E11">
            <w:pPr>
              <w:spacing w:line="240" w:lineRule="auto"/>
              <w:jc w:val="right"/>
              <w:rPr>
                <w:rFonts w:eastAsia="Times New Roman"/>
                <w:color w:val="000000"/>
                <w:sz w:val="22"/>
              </w:rPr>
            </w:pPr>
            <w:r w:rsidRPr="006629C3">
              <w:rPr>
                <w:rFonts w:eastAsia="Times New Roman"/>
                <w:color w:val="000000"/>
                <w:sz w:val="22"/>
              </w:rPr>
              <w:t>232</w:t>
            </w:r>
            <w:r w:rsidR="00486E11">
              <w:rPr>
                <w:rFonts w:eastAsia="Times New Roman"/>
                <w:color w:val="000000"/>
                <w:sz w:val="22"/>
              </w:rPr>
              <w:t>,</w:t>
            </w:r>
            <w:r w:rsidRPr="006629C3">
              <w:rPr>
                <w:rFonts w:eastAsia="Times New Roman"/>
                <w:color w:val="000000"/>
                <w:sz w:val="22"/>
              </w:rPr>
              <w:t>800</w:t>
            </w:r>
          </w:p>
        </w:tc>
        <w:tc>
          <w:tcPr>
            <w:tcW w:w="437" w:type="pct"/>
            <w:tcBorders>
              <w:top w:val="nil"/>
              <w:left w:val="nil"/>
              <w:bottom w:val="single" w:sz="4" w:space="0" w:color="auto"/>
              <w:right w:val="single" w:sz="8" w:space="0" w:color="auto"/>
            </w:tcBorders>
            <w:shd w:val="clear" w:color="auto" w:fill="auto"/>
            <w:noWrap/>
            <w:vAlign w:val="center"/>
            <w:hideMark/>
          </w:tcPr>
          <w:p w:rsidR="006629C3" w:rsidRPr="006629C3" w:rsidRDefault="006629C3" w:rsidP="00486E11">
            <w:pPr>
              <w:spacing w:line="240" w:lineRule="auto"/>
              <w:jc w:val="right"/>
              <w:rPr>
                <w:rFonts w:eastAsia="Times New Roman"/>
                <w:color w:val="000000"/>
                <w:sz w:val="22"/>
              </w:rPr>
            </w:pPr>
            <w:r w:rsidRPr="006629C3">
              <w:rPr>
                <w:rFonts w:eastAsia="Times New Roman"/>
                <w:color w:val="000000"/>
                <w:sz w:val="22"/>
              </w:rPr>
              <w:t>3</w:t>
            </w:r>
            <w:r w:rsidR="00486E11">
              <w:rPr>
                <w:rFonts w:eastAsia="Times New Roman"/>
                <w:color w:val="000000"/>
                <w:sz w:val="22"/>
              </w:rPr>
              <w:t>,</w:t>
            </w:r>
            <w:r w:rsidRPr="006629C3">
              <w:rPr>
                <w:rFonts w:eastAsia="Times New Roman"/>
                <w:color w:val="000000"/>
                <w:sz w:val="22"/>
              </w:rPr>
              <w:t>880</w:t>
            </w:r>
          </w:p>
        </w:tc>
      </w:tr>
      <w:tr w:rsidR="006629C3" w:rsidRPr="006629C3" w:rsidTr="006629C3">
        <w:trPr>
          <w:trHeight w:val="499"/>
        </w:trPr>
        <w:tc>
          <w:tcPr>
            <w:tcW w:w="276" w:type="pct"/>
            <w:tcBorders>
              <w:top w:val="nil"/>
              <w:left w:val="single" w:sz="8" w:space="0" w:color="auto"/>
              <w:bottom w:val="single" w:sz="4" w:space="0" w:color="auto"/>
              <w:right w:val="single" w:sz="4" w:space="0" w:color="auto"/>
            </w:tcBorders>
            <w:shd w:val="clear" w:color="auto" w:fill="auto"/>
            <w:noWrap/>
            <w:vAlign w:val="center"/>
            <w:hideMark/>
          </w:tcPr>
          <w:p w:rsidR="006629C3" w:rsidRPr="006629C3" w:rsidRDefault="006629C3" w:rsidP="006629C3">
            <w:pPr>
              <w:spacing w:line="240" w:lineRule="auto"/>
              <w:jc w:val="center"/>
              <w:rPr>
                <w:rFonts w:eastAsia="Times New Roman"/>
                <w:color w:val="000000"/>
                <w:sz w:val="22"/>
              </w:rPr>
            </w:pPr>
            <w:r w:rsidRPr="006629C3">
              <w:rPr>
                <w:rFonts w:eastAsia="Times New Roman"/>
                <w:color w:val="000000"/>
                <w:sz w:val="22"/>
              </w:rPr>
              <w:t>2</w:t>
            </w:r>
            <w:r w:rsidR="00486E11">
              <w:rPr>
                <w:rFonts w:eastAsia="Times New Roman"/>
                <w:color w:val="000000"/>
                <w:sz w:val="22"/>
              </w:rPr>
              <w:t>.</w:t>
            </w:r>
          </w:p>
        </w:tc>
        <w:tc>
          <w:tcPr>
            <w:tcW w:w="3833" w:type="pct"/>
            <w:gridSpan w:val="6"/>
            <w:tcBorders>
              <w:top w:val="single" w:sz="4" w:space="0" w:color="auto"/>
              <w:left w:val="nil"/>
              <w:bottom w:val="single" w:sz="4" w:space="0" w:color="auto"/>
              <w:right w:val="single" w:sz="4" w:space="0" w:color="auto"/>
            </w:tcBorders>
            <w:shd w:val="clear" w:color="auto" w:fill="auto"/>
            <w:noWrap/>
            <w:vAlign w:val="center"/>
            <w:hideMark/>
          </w:tcPr>
          <w:p w:rsidR="006629C3" w:rsidRPr="006629C3" w:rsidRDefault="006629C3" w:rsidP="006629C3">
            <w:pPr>
              <w:spacing w:line="240" w:lineRule="auto"/>
              <w:rPr>
                <w:rFonts w:eastAsia="Times New Roman"/>
                <w:color w:val="000000"/>
                <w:sz w:val="22"/>
              </w:rPr>
            </w:pPr>
            <w:r w:rsidRPr="006629C3">
              <w:rPr>
                <w:rFonts w:eastAsia="Times New Roman"/>
                <w:b/>
                <w:color w:val="000000"/>
                <w:sz w:val="22"/>
              </w:rPr>
              <w:t xml:space="preserve">Salaries </w:t>
            </w:r>
            <w:r w:rsidRPr="006629C3">
              <w:rPr>
                <w:rFonts w:eastAsia="Times New Roman"/>
                <w:color w:val="000000"/>
                <w:sz w:val="22"/>
              </w:rPr>
              <w:t xml:space="preserve"> Rs.7</w:t>
            </w:r>
            <w:r>
              <w:rPr>
                <w:rFonts w:eastAsia="Times New Roman"/>
                <w:color w:val="000000"/>
                <w:sz w:val="22"/>
              </w:rPr>
              <w:t>,</w:t>
            </w:r>
            <w:r w:rsidRPr="006629C3">
              <w:rPr>
                <w:rFonts w:eastAsia="Times New Roman"/>
                <w:color w:val="000000"/>
                <w:sz w:val="22"/>
              </w:rPr>
              <w:t>500</w:t>
            </w:r>
            <w:r>
              <w:rPr>
                <w:rFonts w:eastAsia="Times New Roman"/>
                <w:color w:val="000000"/>
                <w:sz w:val="22"/>
              </w:rPr>
              <w:t xml:space="preserve">/- </w:t>
            </w:r>
            <w:r w:rsidRPr="006629C3">
              <w:rPr>
                <w:rFonts w:eastAsia="Times New Roman"/>
                <w:color w:val="000000"/>
                <w:sz w:val="22"/>
              </w:rPr>
              <w:t>X</w:t>
            </w:r>
            <w:r>
              <w:rPr>
                <w:rFonts w:eastAsia="Times New Roman"/>
                <w:color w:val="000000"/>
                <w:sz w:val="22"/>
              </w:rPr>
              <w:t xml:space="preserve"> </w:t>
            </w:r>
            <w:r w:rsidRPr="006629C3">
              <w:rPr>
                <w:rFonts w:eastAsia="Times New Roman"/>
                <w:color w:val="000000"/>
                <w:sz w:val="22"/>
              </w:rPr>
              <w:t>12 months</w:t>
            </w:r>
          </w:p>
        </w:tc>
        <w:tc>
          <w:tcPr>
            <w:tcW w:w="454" w:type="pct"/>
            <w:tcBorders>
              <w:top w:val="nil"/>
              <w:left w:val="nil"/>
              <w:bottom w:val="single" w:sz="4" w:space="0" w:color="auto"/>
              <w:right w:val="single" w:sz="4" w:space="0" w:color="auto"/>
            </w:tcBorders>
            <w:shd w:val="clear" w:color="auto" w:fill="auto"/>
            <w:noWrap/>
            <w:vAlign w:val="center"/>
            <w:hideMark/>
          </w:tcPr>
          <w:p w:rsidR="006629C3" w:rsidRPr="006629C3" w:rsidRDefault="006629C3" w:rsidP="00486E11">
            <w:pPr>
              <w:spacing w:line="240" w:lineRule="auto"/>
              <w:jc w:val="right"/>
              <w:rPr>
                <w:rFonts w:eastAsia="Times New Roman"/>
                <w:color w:val="000000"/>
                <w:sz w:val="22"/>
              </w:rPr>
            </w:pPr>
            <w:r w:rsidRPr="006629C3">
              <w:rPr>
                <w:rFonts w:eastAsia="Times New Roman"/>
                <w:color w:val="000000"/>
                <w:sz w:val="22"/>
              </w:rPr>
              <w:t>90</w:t>
            </w:r>
            <w:r w:rsidR="00486E11">
              <w:rPr>
                <w:rFonts w:eastAsia="Times New Roman"/>
                <w:color w:val="000000"/>
                <w:sz w:val="22"/>
              </w:rPr>
              <w:t>,</w:t>
            </w:r>
            <w:r w:rsidRPr="006629C3">
              <w:rPr>
                <w:rFonts w:eastAsia="Times New Roman"/>
                <w:color w:val="000000"/>
                <w:sz w:val="22"/>
              </w:rPr>
              <w:t>000</w:t>
            </w:r>
          </w:p>
        </w:tc>
        <w:tc>
          <w:tcPr>
            <w:tcW w:w="437" w:type="pct"/>
            <w:tcBorders>
              <w:top w:val="nil"/>
              <w:left w:val="nil"/>
              <w:bottom w:val="single" w:sz="4" w:space="0" w:color="auto"/>
              <w:right w:val="single" w:sz="8" w:space="0" w:color="auto"/>
            </w:tcBorders>
            <w:shd w:val="clear" w:color="auto" w:fill="auto"/>
            <w:noWrap/>
            <w:vAlign w:val="center"/>
            <w:hideMark/>
          </w:tcPr>
          <w:p w:rsidR="006629C3" w:rsidRPr="006629C3" w:rsidRDefault="006629C3" w:rsidP="00486E11">
            <w:pPr>
              <w:spacing w:line="240" w:lineRule="auto"/>
              <w:jc w:val="right"/>
              <w:rPr>
                <w:rFonts w:eastAsia="Times New Roman"/>
                <w:color w:val="000000"/>
                <w:sz w:val="22"/>
              </w:rPr>
            </w:pPr>
            <w:r w:rsidRPr="006629C3">
              <w:rPr>
                <w:rFonts w:eastAsia="Times New Roman"/>
                <w:color w:val="000000"/>
                <w:sz w:val="22"/>
              </w:rPr>
              <w:t>1</w:t>
            </w:r>
            <w:r w:rsidR="00486E11">
              <w:rPr>
                <w:rFonts w:eastAsia="Times New Roman"/>
                <w:color w:val="000000"/>
                <w:sz w:val="22"/>
              </w:rPr>
              <w:t>,</w:t>
            </w:r>
            <w:r w:rsidRPr="006629C3">
              <w:rPr>
                <w:rFonts w:eastAsia="Times New Roman"/>
                <w:color w:val="000000"/>
                <w:sz w:val="22"/>
              </w:rPr>
              <w:t>500</w:t>
            </w:r>
          </w:p>
        </w:tc>
      </w:tr>
      <w:tr w:rsidR="006629C3" w:rsidRPr="006629C3" w:rsidTr="006629C3">
        <w:trPr>
          <w:trHeight w:val="499"/>
        </w:trPr>
        <w:tc>
          <w:tcPr>
            <w:tcW w:w="276" w:type="pct"/>
            <w:tcBorders>
              <w:top w:val="nil"/>
              <w:left w:val="single" w:sz="8" w:space="0" w:color="auto"/>
              <w:bottom w:val="single" w:sz="4" w:space="0" w:color="auto"/>
              <w:right w:val="single" w:sz="4" w:space="0" w:color="auto"/>
            </w:tcBorders>
            <w:shd w:val="clear" w:color="auto" w:fill="auto"/>
            <w:noWrap/>
            <w:vAlign w:val="center"/>
            <w:hideMark/>
          </w:tcPr>
          <w:p w:rsidR="006629C3" w:rsidRPr="006629C3" w:rsidRDefault="006629C3" w:rsidP="006629C3">
            <w:pPr>
              <w:spacing w:line="240" w:lineRule="auto"/>
              <w:jc w:val="center"/>
              <w:rPr>
                <w:rFonts w:eastAsia="Times New Roman"/>
                <w:color w:val="000000"/>
                <w:sz w:val="22"/>
              </w:rPr>
            </w:pPr>
            <w:r w:rsidRPr="006629C3">
              <w:rPr>
                <w:rFonts w:eastAsia="Times New Roman"/>
                <w:color w:val="000000"/>
                <w:sz w:val="22"/>
              </w:rPr>
              <w:t>3</w:t>
            </w:r>
            <w:r w:rsidR="00486E11">
              <w:rPr>
                <w:rFonts w:eastAsia="Times New Roman"/>
                <w:color w:val="000000"/>
                <w:sz w:val="22"/>
              </w:rPr>
              <w:t>.</w:t>
            </w:r>
          </w:p>
        </w:tc>
        <w:tc>
          <w:tcPr>
            <w:tcW w:w="3833" w:type="pct"/>
            <w:gridSpan w:val="6"/>
            <w:tcBorders>
              <w:top w:val="single" w:sz="4" w:space="0" w:color="auto"/>
              <w:left w:val="nil"/>
              <w:bottom w:val="single" w:sz="4" w:space="0" w:color="auto"/>
              <w:right w:val="single" w:sz="4" w:space="0" w:color="auto"/>
            </w:tcBorders>
            <w:shd w:val="clear" w:color="auto" w:fill="auto"/>
            <w:noWrap/>
            <w:vAlign w:val="center"/>
            <w:hideMark/>
          </w:tcPr>
          <w:p w:rsidR="006629C3" w:rsidRPr="006629C3" w:rsidRDefault="006629C3" w:rsidP="006629C3">
            <w:pPr>
              <w:spacing w:line="240" w:lineRule="auto"/>
              <w:rPr>
                <w:rFonts w:eastAsia="Times New Roman"/>
                <w:color w:val="000000"/>
                <w:sz w:val="22"/>
              </w:rPr>
            </w:pPr>
            <w:r w:rsidRPr="006629C3">
              <w:rPr>
                <w:rFonts w:eastAsia="Times New Roman"/>
                <w:b/>
                <w:color w:val="000000"/>
                <w:sz w:val="22"/>
              </w:rPr>
              <w:t xml:space="preserve">Contingency + Documentation   </w:t>
            </w:r>
            <w:r w:rsidRPr="006629C3">
              <w:rPr>
                <w:rFonts w:eastAsia="Times New Roman"/>
                <w:color w:val="000000"/>
                <w:sz w:val="22"/>
              </w:rPr>
              <w:t>Rs.5</w:t>
            </w:r>
            <w:r>
              <w:rPr>
                <w:rFonts w:eastAsia="Times New Roman"/>
                <w:color w:val="000000"/>
                <w:sz w:val="22"/>
              </w:rPr>
              <w:t>,</w:t>
            </w:r>
            <w:r w:rsidRPr="006629C3">
              <w:rPr>
                <w:rFonts w:eastAsia="Times New Roman"/>
                <w:color w:val="000000"/>
                <w:sz w:val="22"/>
              </w:rPr>
              <w:t>000</w:t>
            </w:r>
            <w:r>
              <w:rPr>
                <w:rFonts w:eastAsia="Times New Roman"/>
                <w:color w:val="000000"/>
                <w:sz w:val="22"/>
              </w:rPr>
              <w:t xml:space="preserve">/- </w:t>
            </w:r>
            <w:r w:rsidRPr="006629C3">
              <w:rPr>
                <w:rFonts w:eastAsia="Times New Roman"/>
                <w:color w:val="000000"/>
                <w:sz w:val="22"/>
              </w:rPr>
              <w:t>X</w:t>
            </w:r>
            <w:r>
              <w:rPr>
                <w:rFonts w:eastAsia="Times New Roman"/>
                <w:color w:val="000000"/>
                <w:sz w:val="22"/>
              </w:rPr>
              <w:t xml:space="preserve"> </w:t>
            </w:r>
            <w:r w:rsidRPr="006629C3">
              <w:rPr>
                <w:rFonts w:eastAsia="Times New Roman"/>
                <w:color w:val="000000"/>
                <w:sz w:val="22"/>
              </w:rPr>
              <w:t>12 months</w:t>
            </w:r>
          </w:p>
        </w:tc>
        <w:tc>
          <w:tcPr>
            <w:tcW w:w="454" w:type="pct"/>
            <w:tcBorders>
              <w:top w:val="nil"/>
              <w:left w:val="nil"/>
              <w:bottom w:val="single" w:sz="4" w:space="0" w:color="auto"/>
              <w:right w:val="single" w:sz="4" w:space="0" w:color="auto"/>
            </w:tcBorders>
            <w:shd w:val="clear" w:color="auto" w:fill="auto"/>
            <w:noWrap/>
            <w:vAlign w:val="center"/>
            <w:hideMark/>
          </w:tcPr>
          <w:p w:rsidR="006629C3" w:rsidRPr="006629C3" w:rsidRDefault="006629C3" w:rsidP="00486E11">
            <w:pPr>
              <w:spacing w:line="240" w:lineRule="auto"/>
              <w:jc w:val="right"/>
              <w:rPr>
                <w:rFonts w:eastAsia="Times New Roman"/>
                <w:color w:val="000000"/>
                <w:sz w:val="22"/>
              </w:rPr>
            </w:pPr>
            <w:r w:rsidRPr="006629C3">
              <w:rPr>
                <w:rFonts w:eastAsia="Times New Roman"/>
                <w:color w:val="000000"/>
                <w:sz w:val="22"/>
              </w:rPr>
              <w:t>60</w:t>
            </w:r>
            <w:r w:rsidR="00486E11">
              <w:rPr>
                <w:rFonts w:eastAsia="Times New Roman"/>
                <w:color w:val="000000"/>
                <w:sz w:val="22"/>
              </w:rPr>
              <w:t>,</w:t>
            </w:r>
            <w:r w:rsidRPr="006629C3">
              <w:rPr>
                <w:rFonts w:eastAsia="Times New Roman"/>
                <w:color w:val="000000"/>
                <w:sz w:val="22"/>
              </w:rPr>
              <w:t>000</w:t>
            </w:r>
          </w:p>
        </w:tc>
        <w:tc>
          <w:tcPr>
            <w:tcW w:w="437" w:type="pct"/>
            <w:tcBorders>
              <w:top w:val="nil"/>
              <w:left w:val="nil"/>
              <w:bottom w:val="single" w:sz="4" w:space="0" w:color="auto"/>
              <w:right w:val="single" w:sz="8" w:space="0" w:color="auto"/>
            </w:tcBorders>
            <w:shd w:val="clear" w:color="auto" w:fill="auto"/>
            <w:noWrap/>
            <w:vAlign w:val="center"/>
            <w:hideMark/>
          </w:tcPr>
          <w:p w:rsidR="006629C3" w:rsidRPr="006629C3" w:rsidRDefault="006629C3" w:rsidP="00486E11">
            <w:pPr>
              <w:spacing w:line="240" w:lineRule="auto"/>
              <w:jc w:val="right"/>
              <w:rPr>
                <w:rFonts w:eastAsia="Times New Roman"/>
                <w:color w:val="000000"/>
                <w:sz w:val="22"/>
              </w:rPr>
            </w:pPr>
            <w:r w:rsidRPr="006629C3">
              <w:rPr>
                <w:rFonts w:eastAsia="Times New Roman"/>
                <w:color w:val="000000"/>
                <w:sz w:val="22"/>
              </w:rPr>
              <w:t>1</w:t>
            </w:r>
            <w:r w:rsidR="00486E11">
              <w:rPr>
                <w:rFonts w:eastAsia="Times New Roman"/>
                <w:color w:val="000000"/>
                <w:sz w:val="22"/>
              </w:rPr>
              <w:t>,</w:t>
            </w:r>
            <w:r w:rsidRPr="006629C3">
              <w:rPr>
                <w:rFonts w:eastAsia="Times New Roman"/>
                <w:color w:val="000000"/>
                <w:sz w:val="22"/>
              </w:rPr>
              <w:t>000</w:t>
            </w:r>
          </w:p>
        </w:tc>
      </w:tr>
      <w:tr w:rsidR="006629C3" w:rsidRPr="006629C3" w:rsidTr="00D523C0">
        <w:trPr>
          <w:trHeight w:val="583"/>
        </w:trPr>
        <w:tc>
          <w:tcPr>
            <w:tcW w:w="276" w:type="pct"/>
            <w:tcBorders>
              <w:top w:val="nil"/>
              <w:left w:val="single" w:sz="8" w:space="0" w:color="auto"/>
              <w:bottom w:val="single" w:sz="8" w:space="0" w:color="auto"/>
              <w:right w:val="single" w:sz="4" w:space="0" w:color="auto"/>
            </w:tcBorders>
            <w:shd w:val="clear" w:color="auto" w:fill="auto"/>
            <w:noWrap/>
            <w:vAlign w:val="center"/>
            <w:hideMark/>
          </w:tcPr>
          <w:p w:rsidR="006629C3" w:rsidRPr="006629C3" w:rsidRDefault="006629C3" w:rsidP="006629C3">
            <w:pPr>
              <w:spacing w:line="240" w:lineRule="auto"/>
              <w:jc w:val="center"/>
              <w:rPr>
                <w:rFonts w:eastAsia="Times New Roman"/>
                <w:color w:val="000000"/>
                <w:sz w:val="22"/>
              </w:rPr>
            </w:pPr>
            <w:r w:rsidRPr="006629C3">
              <w:rPr>
                <w:rFonts w:eastAsia="Times New Roman"/>
                <w:color w:val="000000"/>
                <w:sz w:val="22"/>
              </w:rPr>
              <w:t>4</w:t>
            </w:r>
            <w:r w:rsidR="00486E11">
              <w:rPr>
                <w:rFonts w:eastAsia="Times New Roman"/>
                <w:color w:val="000000"/>
                <w:sz w:val="22"/>
              </w:rPr>
              <w:t>.</w:t>
            </w:r>
          </w:p>
        </w:tc>
        <w:tc>
          <w:tcPr>
            <w:tcW w:w="3833" w:type="pct"/>
            <w:gridSpan w:val="6"/>
            <w:tcBorders>
              <w:top w:val="single" w:sz="4" w:space="0" w:color="auto"/>
              <w:left w:val="nil"/>
              <w:bottom w:val="single" w:sz="8" w:space="0" w:color="auto"/>
              <w:right w:val="single" w:sz="4" w:space="0" w:color="auto"/>
            </w:tcBorders>
            <w:shd w:val="clear" w:color="auto" w:fill="auto"/>
            <w:noWrap/>
            <w:vAlign w:val="center"/>
            <w:hideMark/>
          </w:tcPr>
          <w:p w:rsidR="006629C3" w:rsidRPr="006629C3" w:rsidRDefault="006629C3" w:rsidP="006629C3">
            <w:pPr>
              <w:spacing w:line="240" w:lineRule="auto"/>
              <w:rPr>
                <w:rFonts w:eastAsia="Times New Roman"/>
                <w:color w:val="000000"/>
                <w:sz w:val="22"/>
              </w:rPr>
            </w:pPr>
            <w:r w:rsidRPr="006629C3">
              <w:rPr>
                <w:rFonts w:eastAsia="Times New Roman"/>
                <w:b/>
                <w:color w:val="000000"/>
                <w:sz w:val="22"/>
              </w:rPr>
              <w:t>Travelling</w:t>
            </w:r>
            <w:r w:rsidRPr="006629C3">
              <w:rPr>
                <w:rFonts w:eastAsia="Times New Roman"/>
                <w:color w:val="000000"/>
                <w:sz w:val="22"/>
              </w:rPr>
              <w:t xml:space="preserve">  Rs.2</w:t>
            </w:r>
            <w:r>
              <w:rPr>
                <w:rFonts w:eastAsia="Times New Roman"/>
                <w:color w:val="000000"/>
                <w:sz w:val="22"/>
              </w:rPr>
              <w:t>,</w:t>
            </w:r>
            <w:r w:rsidRPr="006629C3">
              <w:rPr>
                <w:rFonts w:eastAsia="Times New Roman"/>
                <w:color w:val="000000"/>
                <w:sz w:val="22"/>
              </w:rPr>
              <w:t>500</w:t>
            </w:r>
            <w:r>
              <w:rPr>
                <w:rFonts w:eastAsia="Times New Roman"/>
                <w:color w:val="000000"/>
                <w:sz w:val="22"/>
              </w:rPr>
              <w:t xml:space="preserve">/- </w:t>
            </w:r>
            <w:r w:rsidRPr="006629C3">
              <w:rPr>
                <w:rFonts w:eastAsia="Times New Roman"/>
                <w:color w:val="000000"/>
                <w:sz w:val="22"/>
              </w:rPr>
              <w:t>X</w:t>
            </w:r>
            <w:r>
              <w:rPr>
                <w:rFonts w:eastAsia="Times New Roman"/>
                <w:color w:val="000000"/>
                <w:sz w:val="22"/>
              </w:rPr>
              <w:t xml:space="preserve"> </w:t>
            </w:r>
            <w:r w:rsidRPr="006629C3">
              <w:rPr>
                <w:rFonts w:eastAsia="Times New Roman"/>
                <w:color w:val="000000"/>
                <w:sz w:val="22"/>
              </w:rPr>
              <w:t>12 months</w:t>
            </w:r>
          </w:p>
        </w:tc>
        <w:tc>
          <w:tcPr>
            <w:tcW w:w="454" w:type="pct"/>
            <w:tcBorders>
              <w:top w:val="nil"/>
              <w:left w:val="nil"/>
              <w:bottom w:val="single" w:sz="8" w:space="0" w:color="auto"/>
              <w:right w:val="single" w:sz="4" w:space="0" w:color="auto"/>
            </w:tcBorders>
            <w:shd w:val="clear" w:color="auto" w:fill="auto"/>
            <w:noWrap/>
            <w:vAlign w:val="center"/>
            <w:hideMark/>
          </w:tcPr>
          <w:p w:rsidR="006629C3" w:rsidRPr="006629C3" w:rsidRDefault="006629C3" w:rsidP="00486E11">
            <w:pPr>
              <w:spacing w:line="240" w:lineRule="auto"/>
              <w:jc w:val="right"/>
              <w:rPr>
                <w:rFonts w:eastAsia="Times New Roman"/>
                <w:color w:val="000000"/>
                <w:sz w:val="22"/>
              </w:rPr>
            </w:pPr>
            <w:r w:rsidRPr="006629C3">
              <w:rPr>
                <w:rFonts w:eastAsia="Times New Roman"/>
                <w:color w:val="000000"/>
                <w:sz w:val="22"/>
              </w:rPr>
              <w:t>30</w:t>
            </w:r>
            <w:r w:rsidR="00486E11">
              <w:rPr>
                <w:rFonts w:eastAsia="Times New Roman"/>
                <w:color w:val="000000"/>
                <w:sz w:val="22"/>
              </w:rPr>
              <w:t>,</w:t>
            </w:r>
            <w:r w:rsidRPr="006629C3">
              <w:rPr>
                <w:rFonts w:eastAsia="Times New Roman"/>
                <w:color w:val="000000"/>
                <w:sz w:val="22"/>
              </w:rPr>
              <w:t>000</w:t>
            </w:r>
          </w:p>
        </w:tc>
        <w:tc>
          <w:tcPr>
            <w:tcW w:w="437" w:type="pct"/>
            <w:tcBorders>
              <w:top w:val="nil"/>
              <w:left w:val="nil"/>
              <w:bottom w:val="single" w:sz="8" w:space="0" w:color="auto"/>
              <w:right w:val="single" w:sz="8" w:space="0" w:color="auto"/>
            </w:tcBorders>
            <w:shd w:val="clear" w:color="auto" w:fill="auto"/>
            <w:noWrap/>
            <w:vAlign w:val="center"/>
            <w:hideMark/>
          </w:tcPr>
          <w:p w:rsidR="006629C3" w:rsidRPr="006629C3" w:rsidRDefault="006629C3" w:rsidP="00486E11">
            <w:pPr>
              <w:spacing w:line="240" w:lineRule="auto"/>
              <w:jc w:val="right"/>
              <w:rPr>
                <w:rFonts w:eastAsia="Times New Roman"/>
                <w:color w:val="000000"/>
                <w:sz w:val="22"/>
              </w:rPr>
            </w:pPr>
            <w:r w:rsidRPr="006629C3">
              <w:rPr>
                <w:rFonts w:eastAsia="Times New Roman"/>
                <w:color w:val="000000"/>
                <w:sz w:val="22"/>
              </w:rPr>
              <w:t>500</w:t>
            </w:r>
          </w:p>
        </w:tc>
      </w:tr>
      <w:tr w:rsidR="006629C3" w:rsidRPr="006629C3" w:rsidTr="00D523C0">
        <w:trPr>
          <w:trHeight w:val="315"/>
        </w:trPr>
        <w:tc>
          <w:tcPr>
            <w:tcW w:w="4109" w:type="pct"/>
            <w:gridSpan w:val="7"/>
            <w:tcBorders>
              <w:top w:val="single" w:sz="8" w:space="0" w:color="auto"/>
              <w:left w:val="single" w:sz="8" w:space="0" w:color="auto"/>
              <w:bottom w:val="single" w:sz="8" w:space="0" w:color="auto"/>
              <w:right w:val="single" w:sz="8" w:space="0" w:color="000000"/>
            </w:tcBorders>
            <w:shd w:val="clear" w:color="auto" w:fill="92D050"/>
            <w:noWrap/>
            <w:vAlign w:val="center"/>
            <w:hideMark/>
          </w:tcPr>
          <w:p w:rsidR="006629C3" w:rsidRPr="006629C3" w:rsidRDefault="006629C3" w:rsidP="006629C3">
            <w:pPr>
              <w:spacing w:line="240" w:lineRule="auto"/>
              <w:jc w:val="center"/>
              <w:rPr>
                <w:rFonts w:eastAsia="Times New Roman"/>
                <w:b/>
                <w:bCs/>
                <w:color w:val="000000"/>
                <w:sz w:val="22"/>
              </w:rPr>
            </w:pPr>
            <w:r w:rsidRPr="006629C3">
              <w:rPr>
                <w:rFonts w:eastAsia="Times New Roman"/>
                <w:b/>
                <w:bCs/>
                <w:color w:val="000000"/>
                <w:sz w:val="22"/>
              </w:rPr>
              <w:t>TOTAL GRANT</w:t>
            </w:r>
          </w:p>
        </w:tc>
        <w:tc>
          <w:tcPr>
            <w:tcW w:w="454" w:type="pct"/>
            <w:tcBorders>
              <w:top w:val="nil"/>
              <w:left w:val="nil"/>
              <w:bottom w:val="single" w:sz="8" w:space="0" w:color="auto"/>
              <w:right w:val="single" w:sz="8" w:space="0" w:color="auto"/>
            </w:tcBorders>
            <w:shd w:val="clear" w:color="auto" w:fill="92D050"/>
            <w:noWrap/>
            <w:vAlign w:val="center"/>
            <w:hideMark/>
          </w:tcPr>
          <w:p w:rsidR="006629C3" w:rsidRPr="006629C3" w:rsidRDefault="006629C3" w:rsidP="00486E11">
            <w:pPr>
              <w:spacing w:line="240" w:lineRule="auto"/>
              <w:jc w:val="right"/>
              <w:rPr>
                <w:rFonts w:eastAsia="Times New Roman"/>
                <w:b/>
                <w:bCs/>
                <w:color w:val="000000"/>
                <w:sz w:val="22"/>
              </w:rPr>
            </w:pPr>
            <w:r w:rsidRPr="006629C3">
              <w:rPr>
                <w:rFonts w:eastAsia="Times New Roman"/>
                <w:b/>
                <w:bCs/>
                <w:color w:val="000000"/>
                <w:sz w:val="22"/>
              </w:rPr>
              <w:t>721200</w:t>
            </w:r>
          </w:p>
        </w:tc>
        <w:tc>
          <w:tcPr>
            <w:tcW w:w="437" w:type="pct"/>
            <w:tcBorders>
              <w:top w:val="nil"/>
              <w:left w:val="nil"/>
              <w:bottom w:val="single" w:sz="8" w:space="0" w:color="auto"/>
              <w:right w:val="single" w:sz="8" w:space="0" w:color="auto"/>
            </w:tcBorders>
            <w:shd w:val="clear" w:color="auto" w:fill="92D050"/>
            <w:noWrap/>
            <w:vAlign w:val="center"/>
            <w:hideMark/>
          </w:tcPr>
          <w:p w:rsidR="006629C3" w:rsidRPr="006629C3" w:rsidRDefault="006629C3" w:rsidP="00486E11">
            <w:pPr>
              <w:spacing w:line="240" w:lineRule="auto"/>
              <w:jc w:val="right"/>
              <w:rPr>
                <w:rFonts w:eastAsia="Times New Roman"/>
                <w:b/>
                <w:bCs/>
                <w:color w:val="000000"/>
                <w:sz w:val="22"/>
              </w:rPr>
            </w:pPr>
            <w:r w:rsidRPr="006629C3">
              <w:rPr>
                <w:rFonts w:eastAsia="Times New Roman"/>
                <w:b/>
                <w:bCs/>
                <w:color w:val="000000"/>
                <w:sz w:val="22"/>
              </w:rPr>
              <w:t>12</w:t>
            </w:r>
            <w:r w:rsidR="00486E11">
              <w:rPr>
                <w:rFonts w:eastAsia="Times New Roman"/>
                <w:b/>
                <w:bCs/>
                <w:color w:val="000000"/>
                <w:sz w:val="22"/>
              </w:rPr>
              <w:t>,</w:t>
            </w:r>
            <w:r w:rsidRPr="006629C3">
              <w:rPr>
                <w:rFonts w:eastAsia="Times New Roman"/>
                <w:b/>
                <w:bCs/>
                <w:color w:val="000000"/>
                <w:sz w:val="22"/>
              </w:rPr>
              <w:t>020</w:t>
            </w:r>
          </w:p>
        </w:tc>
      </w:tr>
    </w:tbl>
    <w:p w:rsidR="00BF1F4E" w:rsidRPr="00EA0CE5" w:rsidRDefault="00BF1F4E" w:rsidP="006E5B2D">
      <w:pPr>
        <w:rPr>
          <w:rFonts w:asciiTheme="minorHAnsi" w:hAnsiTheme="minorHAnsi"/>
          <w:color w:val="0D0D0D" w:themeColor="text1" w:themeTint="F2"/>
          <w:szCs w:val="24"/>
        </w:rPr>
      </w:pPr>
    </w:p>
    <w:sectPr w:rsidR="00BF1F4E" w:rsidRPr="00EA0CE5" w:rsidSect="00B42C50">
      <w:headerReference w:type="default" r:id="rId9"/>
      <w:pgSz w:w="11907" w:h="16839" w:code="9"/>
      <w:pgMar w:top="2440" w:right="1440" w:bottom="1440" w:left="1440" w:header="706" w:footer="7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4AF2" w:rsidRDefault="00AE4AF2" w:rsidP="00B42C50">
      <w:pPr>
        <w:spacing w:line="240" w:lineRule="auto"/>
      </w:pPr>
      <w:r>
        <w:separator/>
      </w:r>
    </w:p>
  </w:endnote>
  <w:endnote w:type="continuationSeparator" w:id="1">
    <w:p w:rsidR="00AE4AF2" w:rsidRDefault="00AE4AF2" w:rsidP="00B42C5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4AF2" w:rsidRDefault="00AE4AF2" w:rsidP="00B42C50">
      <w:pPr>
        <w:spacing w:line="240" w:lineRule="auto"/>
      </w:pPr>
      <w:r>
        <w:separator/>
      </w:r>
    </w:p>
  </w:footnote>
  <w:footnote w:type="continuationSeparator" w:id="1">
    <w:p w:rsidR="00AE4AF2" w:rsidRDefault="00AE4AF2" w:rsidP="00B42C5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C50" w:rsidRDefault="00B42C50">
    <w:pPr>
      <w:pStyle w:val="Header"/>
    </w:pPr>
    <w:r>
      <w:rPr>
        <w:noProof/>
      </w:rPr>
      <w:drawing>
        <wp:anchor distT="0" distB="0" distL="114300" distR="114300" simplePos="0" relativeHeight="251658240" behindDoc="0" locked="0" layoutInCell="1" allowOverlap="1">
          <wp:simplePos x="0" y="0"/>
          <wp:positionH relativeFrom="column">
            <wp:posOffset>2149475</wp:posOffset>
          </wp:positionH>
          <wp:positionV relativeFrom="paragraph">
            <wp:posOffset>-137795</wp:posOffset>
          </wp:positionV>
          <wp:extent cx="1584960" cy="1052195"/>
          <wp:effectExtent l="19050" t="0" r="0" b="0"/>
          <wp:wrapThrough wrapText="bothSides">
            <wp:wrapPolygon edited="0">
              <wp:start x="-260" y="0"/>
              <wp:lineTo x="-260" y="21118"/>
              <wp:lineTo x="21548" y="21118"/>
              <wp:lineTo x="21548" y="0"/>
              <wp:lineTo x="-260" y="0"/>
            </wp:wrapPolygon>
          </wp:wrapThrough>
          <wp:docPr id="2" name="Picture 1" descr="Copy of SPPD Logo -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 of SPPD Logo - final.jpg"/>
                  <pic:cNvPicPr/>
                </pic:nvPicPr>
                <pic:blipFill>
                  <a:blip r:embed="rId1"/>
                  <a:stretch>
                    <a:fillRect/>
                  </a:stretch>
                </pic:blipFill>
                <pic:spPr>
                  <a:xfrm>
                    <a:off x="0" y="0"/>
                    <a:ext cx="1584960" cy="105219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E19C8"/>
    <w:multiLevelType w:val="hybridMultilevel"/>
    <w:tmpl w:val="71729F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AF21E8"/>
    <w:multiLevelType w:val="hybridMultilevel"/>
    <w:tmpl w:val="FE720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5D6DA3"/>
    <w:multiLevelType w:val="hybridMultilevel"/>
    <w:tmpl w:val="929610A6"/>
    <w:lvl w:ilvl="0" w:tplc="031A3C70">
      <w:start w:val="1"/>
      <w:numFmt w:val="lowerLetter"/>
      <w:lvlText w:val="%1."/>
      <w:lvlJc w:val="left"/>
      <w:pPr>
        <w:ind w:left="720" w:hanging="360"/>
      </w:pPr>
      <w:rPr>
        <w:rFonts w:ascii="Bookman Old Style" w:hAnsi="Bookman Old Style"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3D571B"/>
    <w:multiLevelType w:val="hybridMultilevel"/>
    <w:tmpl w:val="4D3A2D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8610DDC"/>
    <w:multiLevelType w:val="multilevel"/>
    <w:tmpl w:val="FEBAB24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F8636C2"/>
    <w:multiLevelType w:val="hybridMultilevel"/>
    <w:tmpl w:val="DD3828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45A74ECC"/>
    <w:multiLevelType w:val="hybridMultilevel"/>
    <w:tmpl w:val="8C1EDC2C"/>
    <w:lvl w:ilvl="0" w:tplc="FDF2B4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A6293D"/>
    <w:multiLevelType w:val="hybridMultilevel"/>
    <w:tmpl w:val="A148B9AA"/>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5"/>
  </w:num>
  <w:num w:numId="5">
    <w:abstractNumId w:val="7"/>
  </w:num>
  <w:num w:numId="6">
    <w:abstractNumId w:val="3"/>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17410"/>
  </w:hdrShapeDefaults>
  <w:footnotePr>
    <w:footnote w:id="0"/>
    <w:footnote w:id="1"/>
  </w:footnotePr>
  <w:endnotePr>
    <w:endnote w:id="0"/>
    <w:endnote w:id="1"/>
  </w:endnotePr>
  <w:compat/>
  <w:rsids>
    <w:rsidRoot w:val="003F1A35"/>
    <w:rsid w:val="000050CC"/>
    <w:rsid w:val="00010A72"/>
    <w:rsid w:val="000116C4"/>
    <w:rsid w:val="00011DD3"/>
    <w:rsid w:val="00020422"/>
    <w:rsid w:val="00027C84"/>
    <w:rsid w:val="00035D49"/>
    <w:rsid w:val="00037DC8"/>
    <w:rsid w:val="00057702"/>
    <w:rsid w:val="00060838"/>
    <w:rsid w:val="00085F91"/>
    <w:rsid w:val="0009014F"/>
    <w:rsid w:val="000C2148"/>
    <w:rsid w:val="000D7D5B"/>
    <w:rsid w:val="00105522"/>
    <w:rsid w:val="00107D79"/>
    <w:rsid w:val="00121565"/>
    <w:rsid w:val="001336CB"/>
    <w:rsid w:val="0014056C"/>
    <w:rsid w:val="001460DE"/>
    <w:rsid w:val="0017450E"/>
    <w:rsid w:val="001A5B3D"/>
    <w:rsid w:val="001C109D"/>
    <w:rsid w:val="00232306"/>
    <w:rsid w:val="00235DE2"/>
    <w:rsid w:val="0023743F"/>
    <w:rsid w:val="002402CB"/>
    <w:rsid w:val="00246145"/>
    <w:rsid w:val="00270A06"/>
    <w:rsid w:val="00271A4F"/>
    <w:rsid w:val="00287D0D"/>
    <w:rsid w:val="002942F2"/>
    <w:rsid w:val="002A6B80"/>
    <w:rsid w:val="002B07B8"/>
    <w:rsid w:val="002B152C"/>
    <w:rsid w:val="00306FCF"/>
    <w:rsid w:val="0031284F"/>
    <w:rsid w:val="00321501"/>
    <w:rsid w:val="00323F99"/>
    <w:rsid w:val="00350F30"/>
    <w:rsid w:val="00351958"/>
    <w:rsid w:val="00354A5F"/>
    <w:rsid w:val="00355041"/>
    <w:rsid w:val="00363FB1"/>
    <w:rsid w:val="00390A9C"/>
    <w:rsid w:val="00391665"/>
    <w:rsid w:val="003A2938"/>
    <w:rsid w:val="003B3C7C"/>
    <w:rsid w:val="003E4F02"/>
    <w:rsid w:val="003F1A35"/>
    <w:rsid w:val="004245F9"/>
    <w:rsid w:val="0046718D"/>
    <w:rsid w:val="00475558"/>
    <w:rsid w:val="00477F87"/>
    <w:rsid w:val="00486E11"/>
    <w:rsid w:val="004A1CEF"/>
    <w:rsid w:val="004C4EC2"/>
    <w:rsid w:val="004D50BC"/>
    <w:rsid w:val="004E0C1E"/>
    <w:rsid w:val="004E1B28"/>
    <w:rsid w:val="004F3CEC"/>
    <w:rsid w:val="00504C9F"/>
    <w:rsid w:val="00523661"/>
    <w:rsid w:val="00535302"/>
    <w:rsid w:val="00571604"/>
    <w:rsid w:val="005A4343"/>
    <w:rsid w:val="005A4A9A"/>
    <w:rsid w:val="005B5CF7"/>
    <w:rsid w:val="005B664F"/>
    <w:rsid w:val="005C7926"/>
    <w:rsid w:val="005D1AFE"/>
    <w:rsid w:val="005D68F0"/>
    <w:rsid w:val="005E1CD5"/>
    <w:rsid w:val="00604B21"/>
    <w:rsid w:val="00635198"/>
    <w:rsid w:val="00645E17"/>
    <w:rsid w:val="006573C2"/>
    <w:rsid w:val="0065781A"/>
    <w:rsid w:val="00657D3A"/>
    <w:rsid w:val="006629C3"/>
    <w:rsid w:val="00685BCD"/>
    <w:rsid w:val="006B64AE"/>
    <w:rsid w:val="006C1BCB"/>
    <w:rsid w:val="006D1FAF"/>
    <w:rsid w:val="006D2D19"/>
    <w:rsid w:val="006D347B"/>
    <w:rsid w:val="006E5B2D"/>
    <w:rsid w:val="007073F1"/>
    <w:rsid w:val="00710790"/>
    <w:rsid w:val="00751D35"/>
    <w:rsid w:val="00767BCB"/>
    <w:rsid w:val="007807C3"/>
    <w:rsid w:val="00791E2C"/>
    <w:rsid w:val="007A609F"/>
    <w:rsid w:val="00805988"/>
    <w:rsid w:val="00805F82"/>
    <w:rsid w:val="00817CE0"/>
    <w:rsid w:val="00832CCB"/>
    <w:rsid w:val="008424FE"/>
    <w:rsid w:val="00844D4F"/>
    <w:rsid w:val="00847C1F"/>
    <w:rsid w:val="00857D27"/>
    <w:rsid w:val="0089139F"/>
    <w:rsid w:val="00895A35"/>
    <w:rsid w:val="008B3418"/>
    <w:rsid w:val="008C5F71"/>
    <w:rsid w:val="008D68E8"/>
    <w:rsid w:val="00902B72"/>
    <w:rsid w:val="009426DC"/>
    <w:rsid w:val="0094604A"/>
    <w:rsid w:val="00952439"/>
    <w:rsid w:val="00952D6F"/>
    <w:rsid w:val="0096550A"/>
    <w:rsid w:val="00970F9E"/>
    <w:rsid w:val="009A7931"/>
    <w:rsid w:val="009B323B"/>
    <w:rsid w:val="009B3C98"/>
    <w:rsid w:val="009B4857"/>
    <w:rsid w:val="009E4D93"/>
    <w:rsid w:val="00A00406"/>
    <w:rsid w:val="00A1298E"/>
    <w:rsid w:val="00A579D4"/>
    <w:rsid w:val="00A57B7D"/>
    <w:rsid w:val="00A65D9B"/>
    <w:rsid w:val="00A817F3"/>
    <w:rsid w:val="00A8728F"/>
    <w:rsid w:val="00AB1121"/>
    <w:rsid w:val="00AB2CBC"/>
    <w:rsid w:val="00AB3B94"/>
    <w:rsid w:val="00AB6AA1"/>
    <w:rsid w:val="00AD1E65"/>
    <w:rsid w:val="00AD5A8B"/>
    <w:rsid w:val="00AD73D4"/>
    <w:rsid w:val="00AE1C54"/>
    <w:rsid w:val="00AE4385"/>
    <w:rsid w:val="00AE4AF2"/>
    <w:rsid w:val="00B05729"/>
    <w:rsid w:val="00B12B7B"/>
    <w:rsid w:val="00B42C50"/>
    <w:rsid w:val="00B45160"/>
    <w:rsid w:val="00B85C81"/>
    <w:rsid w:val="00B865B1"/>
    <w:rsid w:val="00BC7E06"/>
    <w:rsid w:val="00BD3DA6"/>
    <w:rsid w:val="00BD406E"/>
    <w:rsid w:val="00BF1F4E"/>
    <w:rsid w:val="00BF3C72"/>
    <w:rsid w:val="00C14B46"/>
    <w:rsid w:val="00C159FD"/>
    <w:rsid w:val="00C212DF"/>
    <w:rsid w:val="00C56FC6"/>
    <w:rsid w:val="00C7010E"/>
    <w:rsid w:val="00CA6D7F"/>
    <w:rsid w:val="00CF00A4"/>
    <w:rsid w:val="00D041B6"/>
    <w:rsid w:val="00D07B56"/>
    <w:rsid w:val="00D15289"/>
    <w:rsid w:val="00D15FFE"/>
    <w:rsid w:val="00D27C40"/>
    <w:rsid w:val="00D43FE6"/>
    <w:rsid w:val="00D523C0"/>
    <w:rsid w:val="00D62A85"/>
    <w:rsid w:val="00DB2A9D"/>
    <w:rsid w:val="00DB7214"/>
    <w:rsid w:val="00DC4E22"/>
    <w:rsid w:val="00DD7921"/>
    <w:rsid w:val="00E14441"/>
    <w:rsid w:val="00E16B59"/>
    <w:rsid w:val="00E17075"/>
    <w:rsid w:val="00E1771E"/>
    <w:rsid w:val="00E24A96"/>
    <w:rsid w:val="00E42435"/>
    <w:rsid w:val="00E87FBD"/>
    <w:rsid w:val="00E963BF"/>
    <w:rsid w:val="00EA0CE5"/>
    <w:rsid w:val="00EA4FCB"/>
    <w:rsid w:val="00EA6E18"/>
    <w:rsid w:val="00EB5DF8"/>
    <w:rsid w:val="00EC0CC8"/>
    <w:rsid w:val="00ED34C5"/>
    <w:rsid w:val="00EE4DFD"/>
    <w:rsid w:val="00EE61FC"/>
    <w:rsid w:val="00EE69B5"/>
    <w:rsid w:val="00F57E08"/>
    <w:rsid w:val="00F90D23"/>
    <w:rsid w:val="00FA2966"/>
    <w:rsid w:val="00FC2FB2"/>
    <w:rsid w:val="00FD562E"/>
    <w:rsid w:val="00FD756E"/>
    <w:rsid w:val="00FE0B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A35"/>
    <w:pPr>
      <w:spacing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1A35"/>
    <w:pPr>
      <w:spacing w:before="100" w:beforeAutospacing="1" w:after="100" w:afterAutospacing="1" w:line="240" w:lineRule="auto"/>
    </w:pPr>
    <w:rPr>
      <w:rFonts w:ascii="Times New Roman" w:eastAsia="Times New Roman" w:hAnsi="Times New Roman"/>
      <w:szCs w:val="24"/>
    </w:rPr>
  </w:style>
  <w:style w:type="paragraph" w:styleId="ListParagraph">
    <w:name w:val="List Paragraph"/>
    <w:basedOn w:val="Normal"/>
    <w:uiPriority w:val="34"/>
    <w:qFormat/>
    <w:rsid w:val="003F1A35"/>
    <w:pPr>
      <w:ind w:left="720"/>
      <w:contextualSpacing/>
    </w:pPr>
  </w:style>
  <w:style w:type="character" w:styleId="Hyperlink">
    <w:name w:val="Hyperlink"/>
    <w:basedOn w:val="DefaultParagraphFont"/>
    <w:uiPriority w:val="99"/>
    <w:unhideWhenUsed/>
    <w:rsid w:val="003F1A35"/>
    <w:rPr>
      <w:color w:val="0000FF" w:themeColor="hyperlink"/>
      <w:u w:val="single"/>
    </w:rPr>
  </w:style>
  <w:style w:type="character" w:customStyle="1" w:styleId="apple-converted-space">
    <w:name w:val="apple-converted-space"/>
    <w:basedOn w:val="DefaultParagraphFont"/>
    <w:rsid w:val="00BD406E"/>
  </w:style>
  <w:style w:type="character" w:styleId="CommentReference">
    <w:name w:val="annotation reference"/>
    <w:basedOn w:val="DefaultParagraphFont"/>
    <w:uiPriority w:val="99"/>
    <w:semiHidden/>
    <w:unhideWhenUsed/>
    <w:rsid w:val="003E4F02"/>
    <w:rPr>
      <w:sz w:val="16"/>
      <w:szCs w:val="16"/>
    </w:rPr>
  </w:style>
  <w:style w:type="paragraph" w:styleId="CommentText">
    <w:name w:val="annotation text"/>
    <w:basedOn w:val="Normal"/>
    <w:link w:val="CommentTextChar"/>
    <w:uiPriority w:val="99"/>
    <w:semiHidden/>
    <w:unhideWhenUsed/>
    <w:rsid w:val="003E4F02"/>
    <w:pPr>
      <w:spacing w:line="240" w:lineRule="auto"/>
    </w:pPr>
    <w:rPr>
      <w:sz w:val="20"/>
      <w:szCs w:val="20"/>
    </w:rPr>
  </w:style>
  <w:style w:type="character" w:customStyle="1" w:styleId="CommentTextChar">
    <w:name w:val="Comment Text Char"/>
    <w:basedOn w:val="DefaultParagraphFont"/>
    <w:link w:val="CommentText"/>
    <w:uiPriority w:val="99"/>
    <w:semiHidden/>
    <w:rsid w:val="003E4F02"/>
    <w:rPr>
      <w:sz w:val="20"/>
      <w:szCs w:val="20"/>
    </w:rPr>
  </w:style>
  <w:style w:type="paragraph" w:styleId="CommentSubject">
    <w:name w:val="annotation subject"/>
    <w:basedOn w:val="CommentText"/>
    <w:next w:val="CommentText"/>
    <w:link w:val="CommentSubjectChar"/>
    <w:uiPriority w:val="99"/>
    <w:semiHidden/>
    <w:unhideWhenUsed/>
    <w:rsid w:val="003E4F02"/>
    <w:rPr>
      <w:b/>
      <w:bCs/>
    </w:rPr>
  </w:style>
  <w:style w:type="character" w:customStyle="1" w:styleId="CommentSubjectChar">
    <w:name w:val="Comment Subject Char"/>
    <w:basedOn w:val="CommentTextChar"/>
    <w:link w:val="CommentSubject"/>
    <w:uiPriority w:val="99"/>
    <w:semiHidden/>
    <w:rsid w:val="003E4F02"/>
    <w:rPr>
      <w:b/>
      <w:bCs/>
    </w:rPr>
  </w:style>
  <w:style w:type="paragraph" w:styleId="BalloonText">
    <w:name w:val="Balloon Text"/>
    <w:basedOn w:val="Normal"/>
    <w:link w:val="BalloonTextChar"/>
    <w:uiPriority w:val="99"/>
    <w:semiHidden/>
    <w:unhideWhenUsed/>
    <w:rsid w:val="003E4F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F02"/>
    <w:rPr>
      <w:rFonts w:ascii="Tahoma" w:hAnsi="Tahoma" w:cs="Tahoma"/>
      <w:sz w:val="16"/>
      <w:szCs w:val="16"/>
    </w:rPr>
  </w:style>
  <w:style w:type="paragraph" w:customStyle="1" w:styleId="ColorfulList-Accent11">
    <w:name w:val="Colorful List - Accent 11"/>
    <w:basedOn w:val="Normal"/>
    <w:uiPriority w:val="34"/>
    <w:qFormat/>
    <w:rsid w:val="00902B72"/>
    <w:pPr>
      <w:spacing w:line="240" w:lineRule="auto"/>
      <w:ind w:left="720"/>
      <w:contextualSpacing/>
    </w:pPr>
    <w:rPr>
      <w:rFonts w:ascii="Cambria" w:eastAsia="MS Mincho" w:hAnsi="Cambria"/>
      <w:szCs w:val="24"/>
      <w:lang w:eastAsia="ja-JP"/>
    </w:rPr>
  </w:style>
  <w:style w:type="paragraph" w:styleId="Header">
    <w:name w:val="header"/>
    <w:basedOn w:val="Normal"/>
    <w:link w:val="HeaderChar"/>
    <w:uiPriority w:val="99"/>
    <w:semiHidden/>
    <w:unhideWhenUsed/>
    <w:rsid w:val="00B42C5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42C50"/>
  </w:style>
  <w:style w:type="paragraph" w:styleId="Footer">
    <w:name w:val="footer"/>
    <w:basedOn w:val="Normal"/>
    <w:link w:val="FooterChar"/>
    <w:uiPriority w:val="99"/>
    <w:semiHidden/>
    <w:unhideWhenUsed/>
    <w:rsid w:val="00B42C5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42C50"/>
  </w:style>
</w:styles>
</file>

<file path=word/webSettings.xml><?xml version="1.0" encoding="utf-8"?>
<w:webSettings xmlns:r="http://schemas.openxmlformats.org/officeDocument/2006/relationships" xmlns:w="http://schemas.openxmlformats.org/wordprocessingml/2006/main">
  <w:divs>
    <w:div w:id="14692979">
      <w:bodyDiv w:val="1"/>
      <w:marLeft w:val="0"/>
      <w:marRight w:val="0"/>
      <w:marTop w:val="0"/>
      <w:marBottom w:val="0"/>
      <w:divBdr>
        <w:top w:val="none" w:sz="0" w:space="0" w:color="auto"/>
        <w:left w:val="none" w:sz="0" w:space="0" w:color="auto"/>
        <w:bottom w:val="none" w:sz="0" w:space="0" w:color="auto"/>
        <w:right w:val="none" w:sz="0" w:space="0" w:color="auto"/>
      </w:divBdr>
    </w:div>
    <w:div w:id="97874275">
      <w:bodyDiv w:val="1"/>
      <w:marLeft w:val="0"/>
      <w:marRight w:val="0"/>
      <w:marTop w:val="0"/>
      <w:marBottom w:val="0"/>
      <w:divBdr>
        <w:top w:val="none" w:sz="0" w:space="0" w:color="auto"/>
        <w:left w:val="none" w:sz="0" w:space="0" w:color="auto"/>
        <w:bottom w:val="none" w:sz="0" w:space="0" w:color="auto"/>
        <w:right w:val="none" w:sz="0" w:space="0" w:color="auto"/>
      </w:divBdr>
    </w:div>
    <w:div w:id="810948043">
      <w:bodyDiv w:val="1"/>
      <w:marLeft w:val="0"/>
      <w:marRight w:val="0"/>
      <w:marTop w:val="0"/>
      <w:marBottom w:val="0"/>
      <w:divBdr>
        <w:top w:val="none" w:sz="0" w:space="0" w:color="auto"/>
        <w:left w:val="none" w:sz="0" w:space="0" w:color="auto"/>
        <w:bottom w:val="none" w:sz="0" w:space="0" w:color="auto"/>
        <w:right w:val="none" w:sz="0" w:space="0" w:color="auto"/>
      </w:divBdr>
    </w:div>
    <w:div w:id="815530273">
      <w:bodyDiv w:val="1"/>
      <w:marLeft w:val="0"/>
      <w:marRight w:val="0"/>
      <w:marTop w:val="0"/>
      <w:marBottom w:val="0"/>
      <w:divBdr>
        <w:top w:val="none" w:sz="0" w:space="0" w:color="auto"/>
        <w:left w:val="none" w:sz="0" w:space="0" w:color="auto"/>
        <w:bottom w:val="none" w:sz="0" w:space="0" w:color="auto"/>
        <w:right w:val="none" w:sz="0" w:space="0" w:color="auto"/>
      </w:divBdr>
    </w:div>
    <w:div w:id="1433159554">
      <w:bodyDiv w:val="1"/>
      <w:marLeft w:val="0"/>
      <w:marRight w:val="0"/>
      <w:marTop w:val="0"/>
      <w:marBottom w:val="0"/>
      <w:divBdr>
        <w:top w:val="none" w:sz="0" w:space="0" w:color="auto"/>
        <w:left w:val="none" w:sz="0" w:space="0" w:color="auto"/>
        <w:bottom w:val="none" w:sz="0" w:space="0" w:color="auto"/>
        <w:right w:val="none" w:sz="0" w:space="0" w:color="auto"/>
      </w:divBdr>
    </w:div>
    <w:div w:id="1453090666">
      <w:bodyDiv w:val="1"/>
      <w:marLeft w:val="0"/>
      <w:marRight w:val="0"/>
      <w:marTop w:val="0"/>
      <w:marBottom w:val="0"/>
      <w:divBdr>
        <w:top w:val="none" w:sz="0" w:space="0" w:color="auto"/>
        <w:left w:val="none" w:sz="0" w:space="0" w:color="auto"/>
        <w:bottom w:val="none" w:sz="0" w:space="0" w:color="auto"/>
        <w:right w:val="none" w:sz="0" w:space="0" w:color="auto"/>
      </w:divBdr>
      <w:divsChild>
        <w:div w:id="1171681113">
          <w:marLeft w:val="0"/>
          <w:marRight w:val="0"/>
          <w:marTop w:val="0"/>
          <w:marBottom w:val="0"/>
          <w:divBdr>
            <w:top w:val="none" w:sz="0" w:space="0" w:color="auto"/>
            <w:left w:val="none" w:sz="0" w:space="0" w:color="auto"/>
            <w:bottom w:val="none" w:sz="0" w:space="0" w:color="auto"/>
            <w:right w:val="none" w:sz="0" w:space="0" w:color="auto"/>
          </w:divBdr>
        </w:div>
      </w:divsChild>
    </w:div>
    <w:div w:id="1600677534">
      <w:bodyDiv w:val="1"/>
      <w:marLeft w:val="0"/>
      <w:marRight w:val="0"/>
      <w:marTop w:val="0"/>
      <w:marBottom w:val="0"/>
      <w:divBdr>
        <w:top w:val="none" w:sz="0" w:space="0" w:color="auto"/>
        <w:left w:val="none" w:sz="0" w:space="0" w:color="auto"/>
        <w:bottom w:val="none" w:sz="0" w:space="0" w:color="auto"/>
        <w:right w:val="none" w:sz="0" w:space="0" w:color="auto"/>
      </w:divBdr>
    </w:div>
    <w:div w:id="1677657634">
      <w:bodyDiv w:val="1"/>
      <w:marLeft w:val="0"/>
      <w:marRight w:val="0"/>
      <w:marTop w:val="0"/>
      <w:marBottom w:val="0"/>
      <w:divBdr>
        <w:top w:val="none" w:sz="0" w:space="0" w:color="auto"/>
        <w:left w:val="none" w:sz="0" w:space="0" w:color="auto"/>
        <w:bottom w:val="none" w:sz="0" w:space="0" w:color="auto"/>
        <w:right w:val="none" w:sz="0" w:space="0" w:color="auto"/>
      </w:divBdr>
      <w:divsChild>
        <w:div w:id="784079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pdonline.org" TargetMode="External"/><Relationship Id="rId3" Type="http://schemas.openxmlformats.org/officeDocument/2006/relationships/settings" Target="settings.xml"/><Relationship Id="rId7" Type="http://schemas.openxmlformats.org/officeDocument/2006/relationships/hyperlink" Target="mailto:sppdindi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361</TotalTime>
  <Pages>4</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45</cp:revision>
  <cp:lastPrinted>2014-07-08T04:44:00Z</cp:lastPrinted>
  <dcterms:created xsi:type="dcterms:W3CDTF">2014-07-04T16:56:00Z</dcterms:created>
  <dcterms:modified xsi:type="dcterms:W3CDTF">2014-07-10T07:40:00Z</dcterms:modified>
</cp:coreProperties>
</file>