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40D4A" w14:textId="49500DB7" w:rsidR="00040B20" w:rsidRDefault="00A16C69" w:rsidP="00A16C69">
      <w:pPr>
        <w:rPr>
          <w:b/>
          <w:sz w:val="28"/>
          <w:szCs w:val="28"/>
          <w:lang w:val="en-US" w:bidi="th-TH"/>
        </w:rPr>
      </w:pPr>
      <w:bookmarkStart w:id="0" w:name="OLE_LINK1"/>
      <w:bookmarkStart w:id="1" w:name="OLE_LINK2"/>
      <w:r>
        <w:rPr>
          <w:b/>
          <w:sz w:val="28"/>
          <w:szCs w:val="28"/>
          <w:lang w:val="en-US" w:bidi="th-TH"/>
        </w:rPr>
        <w:t xml:space="preserve">DARE Network </w:t>
      </w:r>
      <w:bookmarkStart w:id="2" w:name="_GoBack"/>
      <w:bookmarkEnd w:id="2"/>
      <w:r w:rsidR="00040B20">
        <w:rPr>
          <w:b/>
          <w:sz w:val="28"/>
          <w:szCs w:val="28"/>
          <w:lang w:val="en-US" w:bidi="th-TH"/>
        </w:rPr>
        <w:t>Activities statistic</w:t>
      </w:r>
      <w:r w:rsidR="00663C51">
        <w:rPr>
          <w:b/>
          <w:sz w:val="28"/>
          <w:szCs w:val="28"/>
          <w:lang w:val="en-US" w:bidi="th-TH"/>
        </w:rPr>
        <w:t xml:space="preserve"> 201</w:t>
      </w:r>
      <w:r w:rsidR="004551D7">
        <w:rPr>
          <w:b/>
          <w:sz w:val="28"/>
          <w:szCs w:val="28"/>
          <w:lang w:val="en-US" w:bidi="th-TH"/>
        </w:rPr>
        <w:t>9</w:t>
      </w:r>
    </w:p>
    <w:p w14:paraId="085EA96D" w14:textId="77777777" w:rsidR="00040B20" w:rsidRDefault="00040B20" w:rsidP="00040B20">
      <w:pPr>
        <w:jc w:val="center"/>
        <w:rPr>
          <w:b/>
          <w:sz w:val="28"/>
          <w:szCs w:val="28"/>
          <w:lang w:val="en-US" w:bidi="th-TH"/>
        </w:rPr>
      </w:pPr>
    </w:p>
    <w:p w14:paraId="32967066" w14:textId="77777777" w:rsidR="00040B20" w:rsidRPr="00040B20" w:rsidRDefault="00040B20" w:rsidP="00040B20">
      <w:pPr>
        <w:jc w:val="center"/>
        <w:rPr>
          <w:b/>
          <w:sz w:val="28"/>
          <w:szCs w:val="28"/>
          <w:lang w:val="en-US" w:bidi="th-TH"/>
        </w:rPr>
      </w:pPr>
    </w:p>
    <w:p w14:paraId="5062BC90" w14:textId="1DDDD3CE" w:rsidR="00040B20" w:rsidRDefault="00040B20" w:rsidP="00040B20">
      <w:pPr>
        <w:rPr>
          <w:b/>
          <w:sz w:val="28"/>
          <w:szCs w:val="28"/>
        </w:rPr>
      </w:pPr>
      <w:r>
        <w:rPr>
          <w:b/>
          <w:sz w:val="28"/>
          <w:szCs w:val="28"/>
        </w:rPr>
        <w:t>The activit</w:t>
      </w:r>
      <w:r w:rsidR="00C84DB4">
        <w:rPr>
          <w:b/>
          <w:sz w:val="28"/>
          <w:szCs w:val="28"/>
        </w:rPr>
        <w:t xml:space="preserve">ies that we accomplished in </w:t>
      </w:r>
      <w:r w:rsidR="00663C51">
        <w:rPr>
          <w:b/>
          <w:sz w:val="28"/>
          <w:szCs w:val="28"/>
        </w:rPr>
        <w:t>201</w:t>
      </w:r>
      <w:r w:rsidR="008C10E7">
        <w:rPr>
          <w:b/>
          <w:sz w:val="28"/>
          <w:szCs w:val="28"/>
        </w:rPr>
        <w:t>9</w:t>
      </w:r>
      <w:r w:rsidR="001405CC">
        <w:rPr>
          <w:b/>
          <w:sz w:val="28"/>
          <w:szCs w:val="28"/>
        </w:rPr>
        <w:t xml:space="preserve"> year</w:t>
      </w:r>
      <w:r>
        <w:rPr>
          <w:b/>
          <w:sz w:val="28"/>
          <w:szCs w:val="28"/>
        </w:rPr>
        <w:t xml:space="preserve"> are as below</w:t>
      </w:r>
      <w:r>
        <w:rPr>
          <w:b/>
          <w:bCs/>
          <w:sz w:val="28"/>
          <w:szCs w:val="28"/>
          <w:cs/>
          <w:lang w:bidi="th-TH"/>
        </w:rPr>
        <w:t xml:space="preserve">. </w:t>
      </w:r>
      <w:r>
        <w:rPr>
          <w:b/>
          <w:sz w:val="28"/>
          <w:szCs w:val="28"/>
        </w:rPr>
        <w:t xml:space="preserve">The type of activities </w:t>
      </w:r>
      <w:r w:rsidR="007240F0">
        <w:rPr>
          <w:b/>
          <w:sz w:val="28"/>
          <w:szCs w:val="28"/>
        </w:rPr>
        <w:t>is</w:t>
      </w:r>
      <w:r>
        <w:rPr>
          <w:b/>
          <w:sz w:val="28"/>
          <w:szCs w:val="28"/>
        </w:rPr>
        <w:t xml:space="preserve"> listed </w:t>
      </w:r>
      <w:r>
        <w:rPr>
          <w:b/>
          <w:bCs/>
          <w:sz w:val="28"/>
          <w:szCs w:val="28"/>
          <w:cs/>
          <w:lang w:bidi="th-TH"/>
        </w:rPr>
        <w:t>‘</w:t>
      </w:r>
      <w:r w:rsidR="00D021B4">
        <w:rPr>
          <w:b/>
          <w:sz w:val="28"/>
          <w:szCs w:val="28"/>
        </w:rPr>
        <w:t>A t</w:t>
      </w:r>
      <w:r w:rsidR="00D021B4">
        <w:rPr>
          <w:b/>
          <w:sz w:val="28"/>
          <w:szCs w:val="28"/>
          <w:lang w:val="en-US"/>
        </w:rPr>
        <w:t>o J</w:t>
      </w:r>
      <w:r>
        <w:rPr>
          <w:b/>
          <w:bCs/>
          <w:sz w:val="28"/>
          <w:szCs w:val="28"/>
          <w:cs/>
          <w:lang w:bidi="th-TH"/>
        </w:rPr>
        <w:t xml:space="preserve">’. </w:t>
      </w:r>
      <w:r>
        <w:rPr>
          <w:b/>
          <w:sz w:val="28"/>
          <w:szCs w:val="28"/>
        </w:rPr>
        <w:t>The table below indicates which activities took place in which communities</w:t>
      </w:r>
      <w:r>
        <w:rPr>
          <w:b/>
          <w:bCs/>
          <w:sz w:val="28"/>
          <w:szCs w:val="28"/>
          <w:cs/>
          <w:lang w:bidi="th-TH"/>
        </w:rPr>
        <w:t>.</w:t>
      </w:r>
    </w:p>
    <w:p w14:paraId="76E8D366" w14:textId="77777777" w:rsidR="00040B20" w:rsidRDefault="00040B20" w:rsidP="00040B20">
      <w:pPr>
        <w:rPr>
          <w:b/>
        </w:rPr>
      </w:pPr>
    </w:p>
    <w:p w14:paraId="5D02F041" w14:textId="77777777" w:rsidR="00040B20" w:rsidRDefault="00040B20" w:rsidP="00040B20">
      <w:pPr>
        <w:rPr>
          <w:b/>
        </w:rPr>
      </w:pPr>
    </w:p>
    <w:p w14:paraId="54C7E5B9" w14:textId="77777777" w:rsidR="00040B20" w:rsidRDefault="00040B20" w:rsidP="00040B20">
      <w:pPr>
        <w:numPr>
          <w:ilvl w:val="0"/>
          <w:numId w:val="3"/>
        </w:numPr>
        <w:jc w:val="both"/>
      </w:pPr>
      <w:r>
        <w:t xml:space="preserve">Drug and Alcohol Prevention Education </w:t>
      </w:r>
    </w:p>
    <w:p w14:paraId="13C4CA91" w14:textId="77777777" w:rsidR="00040B20" w:rsidRDefault="00040B20" w:rsidP="00040B20">
      <w:pPr>
        <w:numPr>
          <w:ilvl w:val="0"/>
          <w:numId w:val="3"/>
        </w:numPr>
        <w:jc w:val="both"/>
      </w:pPr>
      <w:r>
        <w:t xml:space="preserve">Family Home Visits </w:t>
      </w:r>
    </w:p>
    <w:p w14:paraId="7F9BE6C7" w14:textId="77777777" w:rsidR="00040B20" w:rsidRDefault="00040B20" w:rsidP="00040B20">
      <w:pPr>
        <w:numPr>
          <w:ilvl w:val="0"/>
          <w:numId w:val="3"/>
        </w:numPr>
      </w:pPr>
      <w:r>
        <w:t xml:space="preserve">DARE FOR ALL Families Program </w:t>
      </w:r>
      <w:r>
        <w:rPr>
          <w:cs/>
          <w:lang w:bidi="th-TH"/>
        </w:rPr>
        <w:t>(</w:t>
      </w:r>
      <w:r>
        <w:t xml:space="preserve">Include men working with men for happy </w:t>
      </w:r>
      <w:r w:rsidR="00972347">
        <w:t>family, teenager</w:t>
      </w:r>
      <w:r>
        <w:t xml:space="preserve"> for kid to against drug</w:t>
      </w:r>
      <w:r>
        <w:rPr>
          <w:cs/>
          <w:lang w:bidi="th-TH"/>
        </w:rPr>
        <w:t>/</w:t>
      </w:r>
      <w:r w:rsidR="002D5AA5">
        <w:t>alcohol abuse</w:t>
      </w:r>
      <w:r>
        <w:t xml:space="preserve">, addiction treatment for women and teenager, CCT </w:t>
      </w:r>
      <w:r>
        <w:rPr>
          <w:cs/>
          <w:lang w:bidi="th-TH"/>
        </w:rPr>
        <w:t xml:space="preserve">– </w:t>
      </w:r>
      <w:r>
        <w:t>Community Coordinated Treatment</w:t>
      </w:r>
      <w:r w:rsidR="007F1539">
        <w:rPr>
          <w:cs/>
          <w:lang w:bidi="th-TH"/>
        </w:rPr>
        <w:t>)</w:t>
      </w:r>
    </w:p>
    <w:p w14:paraId="1AF152C9" w14:textId="77777777" w:rsidR="00040B20" w:rsidRDefault="00040B20" w:rsidP="00040B20">
      <w:pPr>
        <w:numPr>
          <w:ilvl w:val="0"/>
          <w:numId w:val="3"/>
        </w:numPr>
        <w:jc w:val="both"/>
      </w:pPr>
      <w:r>
        <w:t>International Anti</w:t>
      </w:r>
      <w:r>
        <w:rPr>
          <w:cs/>
          <w:lang w:bidi="th-TH"/>
        </w:rPr>
        <w:t>-</w:t>
      </w:r>
      <w:r>
        <w:t>Drug Day Events include Art and Writing Contests</w:t>
      </w:r>
    </w:p>
    <w:p w14:paraId="3701B17A" w14:textId="015D2917" w:rsidR="00040B20" w:rsidRDefault="009756FD" w:rsidP="00040B20">
      <w:pPr>
        <w:numPr>
          <w:ilvl w:val="0"/>
          <w:numId w:val="3"/>
        </w:numPr>
        <w:jc w:val="both"/>
      </w:pPr>
      <w:r>
        <w:t>Residential</w:t>
      </w:r>
    </w:p>
    <w:p w14:paraId="57026199" w14:textId="77777777" w:rsidR="00040B20" w:rsidRDefault="00040B20" w:rsidP="00040B20">
      <w:pPr>
        <w:numPr>
          <w:ilvl w:val="0"/>
          <w:numId w:val="3"/>
        </w:numPr>
        <w:jc w:val="both"/>
      </w:pPr>
      <w:r>
        <w:t xml:space="preserve">Addiction Worker and Community Addiction Worker Trainings </w:t>
      </w:r>
    </w:p>
    <w:p w14:paraId="116700FA" w14:textId="4D5FB20D" w:rsidR="00040B20" w:rsidRDefault="00174457" w:rsidP="00040B20">
      <w:pPr>
        <w:numPr>
          <w:ilvl w:val="0"/>
          <w:numId w:val="3"/>
        </w:numPr>
        <w:jc w:val="both"/>
      </w:pPr>
      <w:r>
        <w:t>NA</w:t>
      </w:r>
      <w:r w:rsidR="00E95BE1">
        <w:t xml:space="preserve"> </w:t>
      </w:r>
      <w:r>
        <w:rPr>
          <w:lang w:val="en-US" w:bidi="th-TH"/>
        </w:rPr>
        <w:t>Narcotic Anonymous</w:t>
      </w:r>
      <w:r w:rsidR="00040B20">
        <w:t xml:space="preserve"> Programs </w:t>
      </w:r>
    </w:p>
    <w:p w14:paraId="379D3ADB" w14:textId="77777777" w:rsidR="00040B20" w:rsidRDefault="00040B20" w:rsidP="00040B20">
      <w:pPr>
        <w:numPr>
          <w:ilvl w:val="0"/>
          <w:numId w:val="3"/>
        </w:numPr>
        <w:jc w:val="both"/>
      </w:pPr>
      <w:r>
        <w:t>Ultimate Frisbee program</w:t>
      </w:r>
    </w:p>
    <w:p w14:paraId="25E7BAB4" w14:textId="43AAD94E" w:rsidR="00040B20" w:rsidRDefault="00477757" w:rsidP="00040B20">
      <w:pPr>
        <w:numPr>
          <w:ilvl w:val="0"/>
          <w:numId w:val="3"/>
        </w:numPr>
        <w:jc w:val="both"/>
      </w:pPr>
      <w:r>
        <w:t>Non</w:t>
      </w:r>
      <w:r>
        <w:rPr>
          <w:cs/>
          <w:lang w:bidi="th-TH"/>
        </w:rPr>
        <w:t>-</w:t>
      </w:r>
      <w:r>
        <w:t>residential</w:t>
      </w:r>
    </w:p>
    <w:p w14:paraId="45F24862" w14:textId="77777777" w:rsidR="00040B20" w:rsidRDefault="00040B20" w:rsidP="00040B20">
      <w:pPr>
        <w:numPr>
          <w:ilvl w:val="0"/>
          <w:numId w:val="3"/>
        </w:numPr>
        <w:jc w:val="both"/>
      </w:pPr>
      <w:r>
        <w:t>16 days SGBV campaign</w:t>
      </w:r>
    </w:p>
    <w:p w14:paraId="7ACFABE5" w14:textId="77777777" w:rsidR="00040B20" w:rsidRDefault="00040B20" w:rsidP="00040B20">
      <w:pPr>
        <w:ind w:left="360"/>
        <w:jc w:val="both"/>
      </w:pPr>
    </w:p>
    <w:p w14:paraId="0C02574C" w14:textId="77777777" w:rsidR="00040B20" w:rsidRDefault="00040B20" w:rsidP="00040B20">
      <w:pPr>
        <w:ind w:left="360"/>
        <w:jc w:val="both"/>
      </w:pPr>
    </w:p>
    <w:p w14:paraId="50DBAFB0" w14:textId="77777777" w:rsidR="00040B20" w:rsidRDefault="00040B20" w:rsidP="00040B20">
      <w:pPr>
        <w:ind w:left="360"/>
        <w:jc w:val="both"/>
      </w:pPr>
    </w:p>
    <w:p w14:paraId="16EFCBCE" w14:textId="77777777" w:rsidR="00040B20" w:rsidRDefault="00040B20" w:rsidP="00040B20"/>
    <w:tbl>
      <w:tblPr>
        <w:tblpPr w:leftFromText="180" w:rightFromText="180" w:vertAnchor="text" w:tblpY="1"/>
        <w:tblOverlap w:val="never"/>
        <w:tblW w:w="8028" w:type="dxa"/>
        <w:tblLook w:val="01E0" w:firstRow="1" w:lastRow="1" w:firstColumn="1" w:lastColumn="1" w:noHBand="0" w:noVBand="0"/>
      </w:tblPr>
      <w:tblGrid>
        <w:gridCol w:w="2628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4131F3" w14:paraId="11FCA0DB" w14:textId="77777777" w:rsidTr="004131F3"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A61A6" w14:textId="77777777" w:rsidR="004131F3" w:rsidRDefault="004131F3" w:rsidP="004131F3">
            <w:pPr>
              <w:spacing w:line="276" w:lineRule="auto"/>
              <w:jc w:val="both"/>
              <w:rPr>
                <w:b/>
                <w:bCs/>
                <w:sz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Communities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430DF8A" w14:textId="77777777" w:rsidR="004131F3" w:rsidRDefault="004131F3" w:rsidP="004131F3">
            <w:pPr>
              <w:spacing w:line="276" w:lineRule="auto"/>
              <w:jc w:val="center"/>
              <w:rPr>
                <w:b/>
                <w:bCs/>
                <w:sz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Activities</w:t>
            </w:r>
          </w:p>
        </w:tc>
      </w:tr>
      <w:tr w:rsidR="004131F3" w14:paraId="2D78D4BC" w14:textId="77777777" w:rsidTr="004131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39E71" w14:textId="77777777" w:rsidR="004131F3" w:rsidRDefault="004131F3" w:rsidP="004131F3">
            <w:pPr>
              <w:rPr>
                <w:b/>
                <w:bCs/>
                <w:sz w:val="28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22753" w14:textId="77777777" w:rsidR="004131F3" w:rsidRDefault="004131F3" w:rsidP="004131F3">
            <w:pPr>
              <w:spacing w:line="276" w:lineRule="auto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B5F8F" w14:textId="77777777" w:rsidR="004131F3" w:rsidRDefault="004131F3" w:rsidP="004131F3">
            <w:pPr>
              <w:spacing w:line="276" w:lineRule="auto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DEAEF" w14:textId="77777777" w:rsidR="004131F3" w:rsidRDefault="004131F3" w:rsidP="004131F3">
            <w:pPr>
              <w:spacing w:line="276" w:lineRule="auto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AA193" w14:textId="77777777" w:rsidR="004131F3" w:rsidRDefault="004131F3" w:rsidP="004131F3">
            <w:pPr>
              <w:spacing w:line="276" w:lineRule="auto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55A91" w14:textId="77777777" w:rsidR="004131F3" w:rsidRDefault="004131F3" w:rsidP="004131F3">
            <w:pPr>
              <w:spacing w:line="276" w:lineRule="auto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06888" w14:textId="77777777" w:rsidR="004131F3" w:rsidRDefault="004131F3" w:rsidP="004131F3">
            <w:pPr>
              <w:spacing w:line="276" w:lineRule="auto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70CE9" w14:textId="77777777" w:rsidR="004131F3" w:rsidRDefault="004131F3" w:rsidP="004131F3">
            <w:pPr>
              <w:spacing w:line="276" w:lineRule="auto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728E1" w14:textId="77777777" w:rsidR="004131F3" w:rsidRDefault="004131F3" w:rsidP="004131F3">
            <w:pPr>
              <w:spacing w:line="276" w:lineRule="auto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7F83C" w14:textId="77777777" w:rsidR="004131F3" w:rsidRDefault="004131F3" w:rsidP="004131F3">
            <w:pPr>
              <w:spacing w:line="276" w:lineRule="auto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AEDFC" w14:textId="77777777" w:rsidR="004131F3" w:rsidRDefault="004131F3" w:rsidP="004131F3">
            <w:pPr>
              <w:spacing w:line="276" w:lineRule="auto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J</w:t>
            </w:r>
          </w:p>
        </w:tc>
      </w:tr>
      <w:tr w:rsidR="004131F3" w14:paraId="5EFBFDD1" w14:textId="77777777" w:rsidTr="004131F3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5F143" w14:textId="77777777" w:rsidR="004131F3" w:rsidRDefault="004131F3" w:rsidP="004131F3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Mae La </w:t>
            </w:r>
            <w:proofErr w:type="spellStart"/>
            <w:r>
              <w:rPr>
                <w:lang w:val="en-US"/>
              </w:rPr>
              <w:t>Oon</w:t>
            </w:r>
            <w:proofErr w:type="spellEnd"/>
            <w:r>
              <w:rPr>
                <w:lang w:val="en-US"/>
              </w:rPr>
              <w:t xml:space="preserve"> Camp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55D53" w14:textId="77777777" w:rsidR="004131F3" w:rsidRDefault="004131F3" w:rsidP="004131F3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A05A8" w14:textId="77777777" w:rsidR="004131F3" w:rsidRDefault="004131F3" w:rsidP="004131F3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7C2F8" w14:textId="77777777" w:rsidR="004131F3" w:rsidRDefault="004131F3" w:rsidP="004131F3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F5BC4" w14:textId="4078E255" w:rsidR="004131F3" w:rsidRPr="00663C51" w:rsidRDefault="00E95BE1" w:rsidP="004131F3">
            <w:pPr>
              <w:spacing w:line="276" w:lineRule="auto"/>
              <w:jc w:val="both"/>
              <w:rPr>
                <w:highlight w:val="red"/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04679" w14:textId="4D44AAA7" w:rsidR="004131F3" w:rsidRDefault="004131F3" w:rsidP="004131F3">
            <w:pPr>
              <w:spacing w:line="276" w:lineRule="auto"/>
              <w:jc w:val="both"/>
              <w:rPr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C4263" w14:textId="77777777" w:rsidR="004131F3" w:rsidRDefault="004131F3" w:rsidP="004131F3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B8CCE" w14:textId="48F89B6D" w:rsidR="004131F3" w:rsidRDefault="004131F3" w:rsidP="004131F3">
            <w:pPr>
              <w:spacing w:line="276" w:lineRule="auto"/>
              <w:jc w:val="both"/>
              <w:rPr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5A78E" w14:textId="77777777" w:rsidR="004131F3" w:rsidRDefault="004131F3" w:rsidP="004131F3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9E1EE" w14:textId="0F4A5EC7" w:rsidR="004131F3" w:rsidRPr="00CB6B89" w:rsidRDefault="004131F3" w:rsidP="004131F3">
            <w:pPr>
              <w:spacing w:line="276" w:lineRule="auto"/>
              <w:jc w:val="both"/>
              <w:rPr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D3E4E" w14:textId="77777777" w:rsidR="004131F3" w:rsidRDefault="004131F3" w:rsidP="004131F3">
            <w:pPr>
              <w:rPr>
                <w:sz w:val="20"/>
                <w:szCs w:val="20"/>
                <w:lang w:val="en-US" w:eastAsia="en-US" w:bidi="th-TH"/>
              </w:rPr>
            </w:pPr>
            <w:r>
              <w:rPr>
                <w:lang w:val="en-US"/>
              </w:rPr>
              <w:t>x</w:t>
            </w:r>
          </w:p>
        </w:tc>
      </w:tr>
      <w:tr w:rsidR="004131F3" w14:paraId="03B6E5CD" w14:textId="77777777" w:rsidTr="004131F3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51FB5" w14:textId="77777777" w:rsidR="004131F3" w:rsidRDefault="004131F3" w:rsidP="004131F3">
            <w:pPr>
              <w:spacing w:line="276" w:lineRule="auto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MaeRaMaLaung</w:t>
            </w:r>
            <w:proofErr w:type="spellEnd"/>
            <w:r>
              <w:rPr>
                <w:lang w:val="en-US"/>
              </w:rPr>
              <w:t xml:space="preserve"> Camp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E21FE" w14:textId="77777777" w:rsidR="004131F3" w:rsidRDefault="004131F3" w:rsidP="004131F3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AF2CD" w14:textId="77777777" w:rsidR="004131F3" w:rsidRDefault="004131F3" w:rsidP="004131F3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1811C" w14:textId="77777777" w:rsidR="004131F3" w:rsidRDefault="004131F3" w:rsidP="004131F3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2D276" w14:textId="788FBBBB" w:rsidR="004131F3" w:rsidRPr="00663C51" w:rsidRDefault="00E95BE1" w:rsidP="004131F3">
            <w:pPr>
              <w:spacing w:line="276" w:lineRule="auto"/>
              <w:jc w:val="both"/>
              <w:rPr>
                <w:highlight w:val="red"/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0B0B1" w14:textId="77777777" w:rsidR="004131F3" w:rsidRDefault="004131F3" w:rsidP="004131F3">
            <w:pPr>
              <w:spacing w:line="276" w:lineRule="auto"/>
              <w:jc w:val="both"/>
              <w:rPr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73623" w14:textId="77777777" w:rsidR="004131F3" w:rsidRDefault="004131F3" w:rsidP="004131F3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4D3A1" w14:textId="77777777" w:rsidR="004131F3" w:rsidRDefault="004131F3" w:rsidP="004131F3">
            <w:pPr>
              <w:spacing w:line="276" w:lineRule="auto"/>
              <w:jc w:val="both"/>
              <w:rPr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78515" w14:textId="0376FF47" w:rsidR="004131F3" w:rsidRDefault="00A847B6" w:rsidP="004131F3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935F1" w14:textId="77777777" w:rsidR="004131F3" w:rsidRPr="00CB6B89" w:rsidRDefault="004131F3" w:rsidP="004131F3">
            <w:pPr>
              <w:spacing w:line="276" w:lineRule="auto"/>
              <w:jc w:val="both"/>
              <w:rPr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4B0C" w14:textId="77777777" w:rsidR="004131F3" w:rsidRDefault="008960E8" w:rsidP="004131F3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4131F3" w14:paraId="2F3EADCE" w14:textId="77777777" w:rsidTr="004131F3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AA62B" w14:textId="77777777" w:rsidR="004131F3" w:rsidRDefault="004131F3" w:rsidP="004131F3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Mae La Camp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5780B" w14:textId="77777777" w:rsidR="004131F3" w:rsidRDefault="004131F3" w:rsidP="004131F3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B0F38" w14:textId="77777777" w:rsidR="004131F3" w:rsidRDefault="004131F3" w:rsidP="004131F3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3AD48" w14:textId="77777777" w:rsidR="004131F3" w:rsidRDefault="004131F3" w:rsidP="004131F3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BB079" w14:textId="3D21E181" w:rsidR="004131F3" w:rsidRPr="00663C51" w:rsidRDefault="00E95BE1" w:rsidP="004131F3">
            <w:pPr>
              <w:spacing w:line="276" w:lineRule="auto"/>
              <w:jc w:val="both"/>
              <w:rPr>
                <w:highlight w:val="red"/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DDB9D" w14:textId="77777777" w:rsidR="004131F3" w:rsidRDefault="004131F3" w:rsidP="004131F3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EDEB7" w14:textId="77777777" w:rsidR="004131F3" w:rsidRDefault="004131F3" w:rsidP="004131F3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2F3AA" w14:textId="77777777" w:rsidR="004131F3" w:rsidRDefault="004131F3" w:rsidP="004131F3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A8AC9" w14:textId="77777777" w:rsidR="004131F3" w:rsidRDefault="004131F3" w:rsidP="004131F3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B2C8A" w14:textId="28A78F80" w:rsidR="004131F3" w:rsidRPr="00CB6B89" w:rsidRDefault="004131F3" w:rsidP="004131F3">
            <w:pPr>
              <w:spacing w:line="276" w:lineRule="auto"/>
              <w:jc w:val="both"/>
              <w:rPr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9D12" w14:textId="77777777" w:rsidR="004131F3" w:rsidRDefault="008960E8" w:rsidP="004131F3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4131F3" w14:paraId="69A8BC93" w14:textId="77777777" w:rsidTr="004131F3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E91C1" w14:textId="77777777" w:rsidR="004131F3" w:rsidRDefault="004131F3" w:rsidP="004131F3">
            <w:pPr>
              <w:spacing w:line="276" w:lineRule="auto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Umpieum</w:t>
            </w:r>
            <w:proofErr w:type="spellEnd"/>
            <w:r>
              <w:rPr>
                <w:lang w:val="en-US"/>
              </w:rPr>
              <w:t xml:space="preserve"> Camp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A4B63" w14:textId="77777777" w:rsidR="004131F3" w:rsidRDefault="004131F3" w:rsidP="004131F3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B109A" w14:textId="77777777" w:rsidR="004131F3" w:rsidRDefault="004131F3" w:rsidP="004131F3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88C2F" w14:textId="77777777" w:rsidR="004131F3" w:rsidRDefault="004131F3" w:rsidP="004131F3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6AF4E" w14:textId="57D4F358" w:rsidR="004131F3" w:rsidRPr="00663C51" w:rsidRDefault="00E95BE1" w:rsidP="004131F3">
            <w:pPr>
              <w:spacing w:line="276" w:lineRule="auto"/>
              <w:jc w:val="both"/>
              <w:rPr>
                <w:highlight w:val="red"/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2112" w14:textId="19062DE3" w:rsidR="004131F3" w:rsidRDefault="004131F3" w:rsidP="004131F3">
            <w:pPr>
              <w:spacing w:line="276" w:lineRule="auto"/>
              <w:jc w:val="both"/>
              <w:rPr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1925E" w14:textId="77777777" w:rsidR="004131F3" w:rsidRDefault="004131F3" w:rsidP="004131F3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91065" w14:textId="77777777" w:rsidR="004131F3" w:rsidRDefault="004131F3" w:rsidP="004131F3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6A9EB" w14:textId="072BEBBD" w:rsidR="004131F3" w:rsidRDefault="00A847B6" w:rsidP="004131F3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14AD4" w14:textId="77777777" w:rsidR="004131F3" w:rsidRPr="00CB6B89" w:rsidRDefault="004131F3" w:rsidP="004131F3">
            <w:pPr>
              <w:spacing w:line="276" w:lineRule="auto"/>
              <w:jc w:val="both"/>
              <w:rPr>
                <w:lang w:val="en-US"/>
              </w:rPr>
            </w:pPr>
            <w:r w:rsidRPr="00CB6B89">
              <w:rPr>
                <w:lang w:val="en-US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0722B" w14:textId="77777777" w:rsidR="004131F3" w:rsidRDefault="004131F3" w:rsidP="004131F3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4131F3" w14:paraId="56421C88" w14:textId="77777777" w:rsidTr="004131F3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75542" w14:textId="77777777" w:rsidR="004131F3" w:rsidRDefault="004131F3" w:rsidP="004131F3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Noh Po Camp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E7022" w14:textId="77777777" w:rsidR="004131F3" w:rsidRDefault="004131F3" w:rsidP="004131F3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0BA2C" w14:textId="77777777" w:rsidR="004131F3" w:rsidRDefault="004131F3" w:rsidP="004131F3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2DA2A" w14:textId="77777777" w:rsidR="004131F3" w:rsidRDefault="004131F3" w:rsidP="004131F3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84F3B" w14:textId="1F885CE0" w:rsidR="004131F3" w:rsidRPr="00663C51" w:rsidRDefault="00E95BE1" w:rsidP="004131F3">
            <w:pPr>
              <w:spacing w:line="276" w:lineRule="auto"/>
              <w:jc w:val="both"/>
              <w:rPr>
                <w:highlight w:val="red"/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45954" w14:textId="1D1B2EFD" w:rsidR="004131F3" w:rsidRDefault="004131F3" w:rsidP="004131F3">
            <w:pPr>
              <w:spacing w:line="276" w:lineRule="auto"/>
              <w:jc w:val="both"/>
              <w:rPr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3F5FC" w14:textId="77777777" w:rsidR="004131F3" w:rsidRDefault="004131F3" w:rsidP="004131F3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091CD" w14:textId="77777777" w:rsidR="004131F3" w:rsidRDefault="004131F3" w:rsidP="004131F3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6235D" w14:textId="77777777" w:rsidR="004131F3" w:rsidRDefault="007D31BD" w:rsidP="004131F3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781F8" w14:textId="77777777" w:rsidR="004131F3" w:rsidRPr="00CB6B89" w:rsidRDefault="004131F3" w:rsidP="004131F3">
            <w:pPr>
              <w:spacing w:line="276" w:lineRule="auto"/>
              <w:jc w:val="both"/>
              <w:rPr>
                <w:lang w:val="en-US"/>
              </w:rPr>
            </w:pPr>
            <w:r w:rsidRPr="00CB6B89">
              <w:rPr>
                <w:lang w:val="en-US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0978" w14:textId="77777777" w:rsidR="004131F3" w:rsidRDefault="004131F3" w:rsidP="004131F3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4131F3" w14:paraId="276C96D6" w14:textId="77777777" w:rsidTr="004131F3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D6260" w14:textId="77777777" w:rsidR="004131F3" w:rsidRDefault="004131F3" w:rsidP="004131F3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Migrant </w:t>
            </w:r>
            <w:r>
              <w:rPr>
                <w:cs/>
                <w:lang w:val="en-US" w:bidi="th-TH"/>
              </w:rPr>
              <w:t>(</w:t>
            </w:r>
            <w:proofErr w:type="spellStart"/>
            <w:r>
              <w:rPr>
                <w:lang w:val="en-US"/>
              </w:rPr>
              <w:t>Propra</w:t>
            </w:r>
            <w:proofErr w:type="spellEnd"/>
            <w:r>
              <w:rPr>
                <w:lang w:val="en-US"/>
              </w:rPr>
              <w:t xml:space="preserve"> area</w:t>
            </w:r>
            <w:r>
              <w:rPr>
                <w:cs/>
                <w:lang w:val="en-US" w:bidi="th-TH"/>
              </w:rPr>
              <w:t>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3D5F7" w14:textId="77777777" w:rsidR="004131F3" w:rsidRDefault="004131F3" w:rsidP="004131F3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43D73" w14:textId="77777777" w:rsidR="004131F3" w:rsidRDefault="004131F3" w:rsidP="004131F3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1AA6" w14:textId="77777777" w:rsidR="004131F3" w:rsidRDefault="004131F3" w:rsidP="004131F3">
            <w:pPr>
              <w:spacing w:line="276" w:lineRule="auto"/>
              <w:jc w:val="both"/>
              <w:rPr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94325" w14:textId="77777777" w:rsidR="004131F3" w:rsidRPr="00663C51" w:rsidRDefault="004131F3" w:rsidP="004131F3">
            <w:pPr>
              <w:spacing w:line="276" w:lineRule="auto"/>
              <w:jc w:val="both"/>
              <w:rPr>
                <w:highlight w:val="red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D168" w14:textId="77777777" w:rsidR="004131F3" w:rsidRDefault="004131F3" w:rsidP="004131F3">
            <w:pPr>
              <w:spacing w:line="276" w:lineRule="auto"/>
              <w:jc w:val="both"/>
              <w:rPr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B835D" w14:textId="77777777" w:rsidR="004131F3" w:rsidRDefault="004131F3" w:rsidP="004131F3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2E93" w14:textId="77777777" w:rsidR="004131F3" w:rsidRDefault="004131F3" w:rsidP="004131F3">
            <w:pPr>
              <w:spacing w:line="276" w:lineRule="auto"/>
              <w:jc w:val="both"/>
              <w:rPr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8230" w14:textId="77777777" w:rsidR="004131F3" w:rsidRDefault="004131F3" w:rsidP="004131F3">
            <w:pPr>
              <w:spacing w:line="276" w:lineRule="auto"/>
              <w:jc w:val="both"/>
              <w:rPr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D3B89" w14:textId="77777777" w:rsidR="004131F3" w:rsidRPr="00CB6B89" w:rsidRDefault="004131F3" w:rsidP="004131F3">
            <w:pPr>
              <w:spacing w:line="276" w:lineRule="auto"/>
              <w:jc w:val="both"/>
              <w:rPr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D748" w14:textId="77777777" w:rsidR="004131F3" w:rsidRDefault="004131F3" w:rsidP="004131F3">
            <w:pPr>
              <w:spacing w:line="276" w:lineRule="auto"/>
              <w:jc w:val="both"/>
              <w:rPr>
                <w:lang w:val="en-US"/>
              </w:rPr>
            </w:pPr>
          </w:p>
        </w:tc>
      </w:tr>
    </w:tbl>
    <w:p w14:paraId="0BE353A2" w14:textId="77777777" w:rsidR="00040B20" w:rsidRDefault="004131F3" w:rsidP="00040B20">
      <w:pPr>
        <w:pStyle w:val="BodyTextIndent2"/>
        <w:ind w:left="0"/>
        <w:jc w:val="both"/>
        <w:rPr>
          <w:b/>
          <w:bCs/>
          <w:szCs w:val="24"/>
        </w:rPr>
      </w:pPr>
      <w:r>
        <w:rPr>
          <w:b/>
          <w:bCs/>
          <w:szCs w:val="24"/>
        </w:rPr>
        <w:br w:type="textWrapping" w:clear="all"/>
      </w:r>
    </w:p>
    <w:p w14:paraId="2B0C1C32" w14:textId="77777777" w:rsidR="00040B20" w:rsidRDefault="00040B20" w:rsidP="00040B20">
      <w:pPr>
        <w:pStyle w:val="BodyTextIndent2"/>
        <w:ind w:left="0"/>
        <w:jc w:val="both"/>
        <w:rPr>
          <w:b/>
          <w:bCs/>
          <w:szCs w:val="24"/>
        </w:rPr>
      </w:pPr>
    </w:p>
    <w:p w14:paraId="0AA27E0D" w14:textId="77777777" w:rsidR="00040B20" w:rsidRDefault="00040B20" w:rsidP="00040B20">
      <w:pPr>
        <w:pStyle w:val="BodyTextIndent2"/>
        <w:ind w:left="0"/>
        <w:jc w:val="both"/>
        <w:rPr>
          <w:b/>
          <w:bCs/>
          <w:szCs w:val="24"/>
        </w:rPr>
      </w:pPr>
    </w:p>
    <w:p w14:paraId="16CA6652" w14:textId="77777777" w:rsidR="00040B20" w:rsidRDefault="00040B20" w:rsidP="00040B20">
      <w:pPr>
        <w:pStyle w:val="BodyTextIndent2"/>
        <w:ind w:left="0"/>
        <w:jc w:val="both"/>
        <w:rPr>
          <w:b/>
          <w:bCs/>
          <w:szCs w:val="24"/>
        </w:rPr>
      </w:pPr>
    </w:p>
    <w:p w14:paraId="6DC40C59" w14:textId="77777777" w:rsidR="00040B20" w:rsidRDefault="00040B20" w:rsidP="00040B20">
      <w:pPr>
        <w:pStyle w:val="BodyTextIndent2"/>
        <w:ind w:left="0"/>
        <w:jc w:val="both"/>
        <w:rPr>
          <w:b/>
          <w:bCs/>
          <w:szCs w:val="24"/>
        </w:rPr>
      </w:pPr>
    </w:p>
    <w:p w14:paraId="151AAF81" w14:textId="77777777" w:rsidR="00040B20" w:rsidRDefault="00040B20" w:rsidP="00040B20">
      <w:pPr>
        <w:pStyle w:val="BodyTextIndent2"/>
        <w:ind w:left="0"/>
        <w:jc w:val="both"/>
        <w:rPr>
          <w:b/>
          <w:bCs/>
          <w:szCs w:val="24"/>
        </w:rPr>
      </w:pPr>
    </w:p>
    <w:p w14:paraId="3BCB98CB" w14:textId="77777777" w:rsidR="00040B20" w:rsidRDefault="00040B20" w:rsidP="00040B20">
      <w:pPr>
        <w:pStyle w:val="BodyTextIndent2"/>
        <w:ind w:left="0"/>
        <w:jc w:val="both"/>
        <w:rPr>
          <w:b/>
          <w:bCs/>
          <w:szCs w:val="24"/>
        </w:rPr>
      </w:pPr>
    </w:p>
    <w:p w14:paraId="0CB16EAE" w14:textId="77777777" w:rsidR="00040B20" w:rsidRDefault="00040B20" w:rsidP="00040B20">
      <w:pPr>
        <w:pStyle w:val="BodyTextIndent2"/>
        <w:ind w:left="0"/>
        <w:jc w:val="both"/>
        <w:rPr>
          <w:b/>
          <w:bCs/>
          <w:szCs w:val="24"/>
        </w:rPr>
      </w:pPr>
    </w:p>
    <w:p w14:paraId="0DEFAEE7" w14:textId="77777777" w:rsidR="009525B1" w:rsidRDefault="009525B1" w:rsidP="00040B20">
      <w:pPr>
        <w:pStyle w:val="BodyTextIndent2"/>
        <w:ind w:left="0"/>
        <w:jc w:val="both"/>
        <w:rPr>
          <w:b/>
          <w:bCs/>
          <w:szCs w:val="24"/>
        </w:rPr>
      </w:pPr>
    </w:p>
    <w:p w14:paraId="3F159568" w14:textId="77777777" w:rsidR="00040B20" w:rsidRDefault="00040B20" w:rsidP="00040B20">
      <w:pPr>
        <w:pStyle w:val="BodyTextIndent2"/>
        <w:ind w:left="0"/>
        <w:jc w:val="both"/>
        <w:rPr>
          <w:b/>
          <w:bCs/>
          <w:szCs w:val="24"/>
        </w:rPr>
      </w:pPr>
    </w:p>
    <w:p w14:paraId="3A11872E" w14:textId="77777777" w:rsidR="005B2624" w:rsidRDefault="005B2624" w:rsidP="00040B20">
      <w:pPr>
        <w:pStyle w:val="BodyTextIndent2"/>
        <w:ind w:left="0"/>
        <w:jc w:val="both"/>
        <w:rPr>
          <w:b/>
          <w:bCs/>
          <w:szCs w:val="24"/>
        </w:rPr>
      </w:pPr>
    </w:p>
    <w:p w14:paraId="4D7BC5BA" w14:textId="77777777" w:rsidR="00040B20" w:rsidRDefault="00040B20" w:rsidP="00040B20">
      <w:pPr>
        <w:pStyle w:val="BodyTextIndent2"/>
        <w:ind w:left="0"/>
        <w:jc w:val="both"/>
        <w:rPr>
          <w:b/>
          <w:bCs/>
          <w:szCs w:val="24"/>
        </w:rPr>
      </w:pPr>
      <w:r>
        <w:rPr>
          <w:b/>
          <w:bCs/>
          <w:szCs w:val="24"/>
        </w:rPr>
        <w:t>The number of prevention education sessions delivered per community and the number of community members present is presented below</w:t>
      </w:r>
      <w:r>
        <w:rPr>
          <w:b/>
          <w:bCs/>
          <w:szCs w:val="24"/>
          <w:cs/>
        </w:rPr>
        <w:t>.</w:t>
      </w:r>
    </w:p>
    <w:p w14:paraId="205D5E7E" w14:textId="2E667235" w:rsidR="00040B20" w:rsidRDefault="00040B20" w:rsidP="00040B20">
      <w:pPr>
        <w:pStyle w:val="BodyTextIndent2"/>
        <w:ind w:left="0"/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Prevention education presentati</w:t>
      </w:r>
      <w:r w:rsidR="002D7F9F">
        <w:rPr>
          <w:rFonts w:cs="Times New Roman"/>
          <w:b/>
          <w:bCs/>
          <w:szCs w:val="24"/>
        </w:rPr>
        <w:t xml:space="preserve">ons completed </w:t>
      </w:r>
      <w:r w:rsidR="00A008E4">
        <w:rPr>
          <w:rFonts w:cs="Times New Roman"/>
          <w:b/>
          <w:bCs/>
          <w:szCs w:val="24"/>
        </w:rPr>
        <w:t>Jan to Dec 201</w:t>
      </w:r>
      <w:r w:rsidR="004551D7">
        <w:rPr>
          <w:rFonts w:cs="Times New Roman"/>
          <w:b/>
          <w:bCs/>
          <w:szCs w:val="24"/>
        </w:rPr>
        <w:t>9</w:t>
      </w:r>
    </w:p>
    <w:p w14:paraId="38FECD28" w14:textId="77777777" w:rsidR="00040B20" w:rsidRDefault="00040B20" w:rsidP="00040B20">
      <w:pPr>
        <w:pStyle w:val="BodyTextIndent2"/>
        <w:jc w:val="both"/>
        <w:rPr>
          <w:rFonts w:cs="Times New Roman"/>
          <w:b/>
          <w:bCs/>
          <w:szCs w:val="24"/>
        </w:rPr>
      </w:pPr>
    </w:p>
    <w:tbl>
      <w:tblPr>
        <w:tblW w:w="10094" w:type="dxa"/>
        <w:tblInd w:w="93" w:type="dxa"/>
        <w:tblLook w:val="04A0" w:firstRow="1" w:lastRow="0" w:firstColumn="1" w:lastColumn="0" w:noHBand="0" w:noVBand="1"/>
      </w:tblPr>
      <w:tblGrid>
        <w:gridCol w:w="1676"/>
        <w:gridCol w:w="5167"/>
        <w:gridCol w:w="802"/>
        <w:gridCol w:w="710"/>
        <w:gridCol w:w="923"/>
        <w:gridCol w:w="816"/>
      </w:tblGrid>
      <w:tr w:rsidR="00040B20" w14:paraId="1640BA48" w14:textId="77777777" w:rsidTr="0001760A">
        <w:trPr>
          <w:trHeight w:val="315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15904" w14:textId="77777777" w:rsidR="00040B20" w:rsidRDefault="00040B20">
            <w:pPr>
              <w:spacing w:line="276" w:lineRule="auto"/>
              <w:jc w:val="center"/>
              <w:rPr>
                <w:rFonts w:cs="Times New Roman"/>
                <w:bCs/>
                <w:lang w:val="en-US" w:eastAsia="en-US"/>
              </w:rPr>
            </w:pPr>
            <w:r>
              <w:rPr>
                <w:rFonts w:cs="Times New Roman"/>
                <w:bCs/>
                <w:lang w:val="en-US" w:eastAsia="en-US"/>
              </w:rPr>
              <w:lastRenderedPageBreak/>
              <w:t>Community</w:t>
            </w:r>
          </w:p>
        </w:tc>
        <w:tc>
          <w:tcPr>
            <w:tcW w:w="5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0ADFF" w14:textId="77777777" w:rsidR="00040B20" w:rsidRDefault="00040B20">
            <w:pPr>
              <w:spacing w:line="276" w:lineRule="auto"/>
              <w:rPr>
                <w:rFonts w:cs="Times New Roman"/>
                <w:bCs/>
                <w:lang w:val="en-US" w:eastAsia="en-US"/>
              </w:rPr>
            </w:pPr>
            <w:r>
              <w:rPr>
                <w:rFonts w:cs="Times New Roman"/>
                <w:bCs/>
                <w:lang w:val="en-US" w:eastAsia="en-US"/>
              </w:rPr>
              <w:t>To whom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6FC44F" w14:textId="77777777" w:rsidR="00040B20" w:rsidRDefault="00040B20">
            <w:pPr>
              <w:spacing w:line="276" w:lineRule="auto"/>
              <w:jc w:val="center"/>
              <w:rPr>
                <w:rFonts w:cs="Times New Roman"/>
                <w:bCs/>
                <w:lang w:val="en-US" w:eastAsia="en-US"/>
              </w:rPr>
            </w:pPr>
            <w:r>
              <w:rPr>
                <w:rFonts w:cs="Times New Roman"/>
                <w:bCs/>
                <w:lang w:val="en-US" w:eastAsia="en-US"/>
              </w:rPr>
              <w:t>Time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AFF23" w14:textId="367BD553" w:rsidR="00040B20" w:rsidRPr="003E40C7" w:rsidRDefault="0001760A">
            <w:pPr>
              <w:spacing w:line="276" w:lineRule="auto"/>
              <w:rPr>
                <w:rFonts w:cs="Times New Roman"/>
                <w:bCs/>
                <w:lang w:val="en-US" w:eastAsia="en-US"/>
              </w:rPr>
            </w:pPr>
            <w:r w:rsidRPr="003E40C7">
              <w:rPr>
                <w:rFonts w:cs="Times New Roman"/>
                <w:bCs/>
                <w:lang w:val="en-US" w:eastAsia="en-US"/>
              </w:rPr>
              <w:t>Male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AC5E5" w14:textId="77777777" w:rsidR="00040B20" w:rsidRDefault="00040B20">
            <w:pPr>
              <w:spacing w:line="276" w:lineRule="auto"/>
              <w:rPr>
                <w:rFonts w:cs="Times New Roman"/>
                <w:bCs/>
                <w:lang w:val="en-US" w:eastAsia="en-US"/>
              </w:rPr>
            </w:pPr>
            <w:r>
              <w:rPr>
                <w:rFonts w:cs="Times New Roman"/>
                <w:bCs/>
                <w:lang w:val="en-US" w:eastAsia="en-US"/>
              </w:rPr>
              <w:t>Female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6B669" w14:textId="77777777" w:rsidR="00040B20" w:rsidRDefault="00040B20">
            <w:pPr>
              <w:spacing w:line="276" w:lineRule="auto"/>
              <w:rPr>
                <w:rFonts w:cs="Times New Roman"/>
                <w:bCs/>
                <w:lang w:val="en-US" w:eastAsia="en-US"/>
              </w:rPr>
            </w:pPr>
            <w:r>
              <w:rPr>
                <w:rFonts w:cs="Times New Roman"/>
                <w:bCs/>
                <w:lang w:val="en-US" w:eastAsia="en-US"/>
              </w:rPr>
              <w:t>Total</w:t>
            </w:r>
          </w:p>
        </w:tc>
      </w:tr>
      <w:tr w:rsidR="00040B20" w14:paraId="1FEE729F" w14:textId="77777777" w:rsidTr="0001760A">
        <w:trPr>
          <w:trHeight w:val="315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7115B" w14:textId="77777777" w:rsidR="00040B20" w:rsidRDefault="00040B20">
            <w:pPr>
              <w:spacing w:line="276" w:lineRule="auto"/>
              <w:jc w:val="center"/>
              <w:rPr>
                <w:rFonts w:cs="Times New Roman"/>
                <w:bCs/>
                <w:lang w:val="en-US" w:eastAsia="en-US"/>
              </w:rPr>
            </w:pPr>
            <w:r>
              <w:rPr>
                <w:rFonts w:cs="Times New Roman"/>
                <w:bCs/>
                <w:lang w:val="en-US" w:eastAsia="en-US"/>
              </w:rPr>
              <w:t xml:space="preserve">Mae La </w:t>
            </w:r>
            <w:proofErr w:type="spellStart"/>
            <w:r>
              <w:rPr>
                <w:rFonts w:cs="Times New Roman"/>
                <w:bCs/>
                <w:lang w:val="en-US" w:eastAsia="en-US"/>
              </w:rPr>
              <w:t>Oon</w:t>
            </w:r>
            <w:proofErr w:type="spellEnd"/>
            <w:r>
              <w:rPr>
                <w:rFonts w:cs="Times New Roman"/>
                <w:bCs/>
                <w:lang w:val="en-US" w:eastAsia="en-US"/>
              </w:rPr>
              <w:t xml:space="preserve"> camp</w:t>
            </w:r>
          </w:p>
        </w:tc>
        <w:tc>
          <w:tcPr>
            <w:tcW w:w="5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1A88C" w14:textId="29AC3C21" w:rsidR="00040B20" w:rsidRDefault="00444482">
            <w:pPr>
              <w:spacing w:line="276" w:lineRule="auto"/>
              <w:rPr>
                <w:rFonts w:cs="Times New Roman"/>
                <w:bCs/>
                <w:lang w:val="en-US" w:eastAsia="en-US"/>
              </w:rPr>
            </w:pPr>
            <w:r>
              <w:rPr>
                <w:rFonts w:cs="Times New Roman"/>
                <w:bCs/>
                <w:lang w:val="en-US" w:eastAsia="en-US"/>
              </w:rPr>
              <w:t>School</w:t>
            </w:r>
            <w:r>
              <w:rPr>
                <w:rFonts w:hint="cs"/>
                <w:bCs/>
                <w:cs/>
                <w:lang w:val="en-US" w:eastAsia="en-US" w:bidi="th-TH"/>
              </w:rPr>
              <w:t xml:space="preserve"> </w:t>
            </w:r>
            <w:r>
              <w:rPr>
                <w:bCs/>
                <w:cs/>
                <w:lang w:val="en-US" w:eastAsia="en-US" w:bidi="th-TH"/>
              </w:rPr>
              <w:t>(</w:t>
            </w:r>
            <w:r w:rsidR="00AC0434">
              <w:rPr>
                <w:rFonts w:cs="Times New Roman"/>
                <w:bCs/>
                <w:lang w:val="en-US" w:eastAsia="en-US"/>
              </w:rPr>
              <w:t>hig</w:t>
            </w:r>
            <w:r w:rsidR="00965383">
              <w:rPr>
                <w:rFonts w:cs="Times New Roman"/>
                <w:bCs/>
                <w:lang w:val="en-US" w:eastAsia="en-US"/>
              </w:rPr>
              <w:t>h, middle, primary</w:t>
            </w:r>
            <w:r w:rsidR="00AC0434">
              <w:rPr>
                <w:rFonts w:cs="Times New Roman"/>
                <w:bCs/>
                <w:lang w:val="en-US" w:eastAsia="en-US"/>
              </w:rPr>
              <w:t>, special school</w:t>
            </w:r>
            <w:r w:rsidR="00AC0434">
              <w:rPr>
                <w:bCs/>
                <w:cs/>
                <w:lang w:val="en-US" w:eastAsia="en-US" w:bidi="th-TH"/>
              </w:rPr>
              <w:t>)</w:t>
            </w:r>
            <w:r w:rsidR="00AC0434">
              <w:rPr>
                <w:rFonts w:cs="Times New Roman"/>
                <w:bCs/>
                <w:lang w:val="en-US" w:eastAsia="en-US"/>
              </w:rPr>
              <w:t xml:space="preserve">, Section </w:t>
            </w:r>
            <w:r w:rsidR="00965383">
              <w:rPr>
                <w:rFonts w:cs="Times New Roman"/>
                <w:bCs/>
                <w:lang w:val="en-US" w:eastAsia="en-US"/>
              </w:rPr>
              <w:t>leaders</w:t>
            </w:r>
            <w:r w:rsidR="00AC0434">
              <w:rPr>
                <w:rFonts w:cs="Times New Roman"/>
                <w:bCs/>
                <w:lang w:val="en-US" w:eastAsia="en-US"/>
              </w:rPr>
              <w:t>, KWO, Camp security people, clients, DARE Team, General public</w:t>
            </w:r>
            <w:r w:rsidR="00FE07CE">
              <w:rPr>
                <w:rFonts w:cs="Times New Roman"/>
                <w:bCs/>
                <w:lang w:val="en-US" w:eastAsia="en-US"/>
              </w:rPr>
              <w:t>, NGO staff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BF08F" w14:textId="0436C60F" w:rsidR="00040B20" w:rsidRDefault="006B6E7B">
            <w:pPr>
              <w:spacing w:line="276" w:lineRule="auto"/>
              <w:jc w:val="center"/>
              <w:rPr>
                <w:rFonts w:cs="Times New Roman"/>
                <w:bCs/>
                <w:lang w:val="en-US" w:eastAsia="en-US"/>
              </w:rPr>
            </w:pPr>
            <w:r>
              <w:rPr>
                <w:rFonts w:cs="Times New Roman"/>
                <w:bCs/>
                <w:lang w:val="en-US" w:eastAsia="en-US"/>
              </w:rPr>
              <w:t>62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A13A0" w14:textId="589BB919" w:rsidR="000D6CD4" w:rsidRDefault="00B03B68" w:rsidP="000D6CD4">
            <w:pPr>
              <w:jc w:val="right"/>
              <w:rPr>
                <w:rFonts w:cs="Times New Roman"/>
                <w:color w:val="000000"/>
                <w:lang w:val="en-US" w:eastAsia="en-US" w:bidi="th-TH"/>
              </w:rPr>
            </w:pPr>
            <w:r>
              <w:rPr>
                <w:rFonts w:cs="Times New Roman"/>
                <w:color w:val="000000"/>
              </w:rPr>
              <w:t>1430</w:t>
            </w:r>
          </w:p>
          <w:p w14:paraId="1DD84E6E" w14:textId="77777777" w:rsidR="00040B20" w:rsidRDefault="00040B20">
            <w:pPr>
              <w:spacing w:line="276" w:lineRule="auto"/>
              <w:jc w:val="right"/>
              <w:rPr>
                <w:rFonts w:cs="Times New Roman"/>
                <w:bCs/>
                <w:lang w:val="en-US" w:eastAsia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D2DE2" w14:textId="34D5F313" w:rsidR="000D6CD4" w:rsidRDefault="000D6CD4" w:rsidP="000D6CD4">
            <w:pPr>
              <w:jc w:val="right"/>
              <w:rPr>
                <w:rFonts w:cs="Times New Roman"/>
                <w:color w:val="000000"/>
                <w:lang w:val="en-US" w:eastAsia="en-US" w:bidi="th-TH"/>
              </w:rPr>
            </w:pPr>
            <w:r>
              <w:rPr>
                <w:rFonts w:cs="Times New Roman"/>
                <w:color w:val="000000"/>
              </w:rPr>
              <w:t>1</w:t>
            </w:r>
            <w:r w:rsidR="00B03B68">
              <w:rPr>
                <w:rFonts w:cs="Times New Roman"/>
                <w:color w:val="000000"/>
              </w:rPr>
              <w:t>509</w:t>
            </w:r>
          </w:p>
          <w:p w14:paraId="0E459972" w14:textId="77777777" w:rsidR="00040B20" w:rsidRDefault="00040B20">
            <w:pPr>
              <w:spacing w:line="276" w:lineRule="auto"/>
              <w:jc w:val="right"/>
              <w:rPr>
                <w:rFonts w:cs="Times New Roman"/>
                <w:bCs/>
                <w:lang w:val="en-US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837CE" w14:textId="057F9D4D" w:rsidR="000D6CD4" w:rsidRDefault="00AD18AC" w:rsidP="000D6CD4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val="en-US" w:eastAsia="en-US" w:bidi="th-TH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3001</w:t>
            </w:r>
          </w:p>
          <w:p w14:paraId="1F1C68D5" w14:textId="77777777" w:rsidR="00040B20" w:rsidRPr="00F460A8" w:rsidRDefault="00040B20">
            <w:pPr>
              <w:spacing w:line="276" w:lineRule="auto"/>
              <w:jc w:val="right"/>
              <w:rPr>
                <w:rFonts w:cs="Times New Roman"/>
                <w:b/>
                <w:lang w:val="en-US" w:eastAsia="en-US"/>
              </w:rPr>
            </w:pPr>
          </w:p>
        </w:tc>
      </w:tr>
      <w:tr w:rsidR="00040B20" w14:paraId="135C1F3F" w14:textId="77777777" w:rsidTr="0001760A">
        <w:trPr>
          <w:trHeight w:val="315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FFCEE" w14:textId="77777777" w:rsidR="00040B20" w:rsidRDefault="00040B20">
            <w:pPr>
              <w:spacing w:line="276" w:lineRule="auto"/>
              <w:jc w:val="center"/>
              <w:rPr>
                <w:rFonts w:cs="Times New Roman"/>
                <w:bCs/>
                <w:lang w:val="en-US" w:eastAsia="en-US"/>
              </w:rPr>
            </w:pPr>
            <w:r>
              <w:rPr>
                <w:rFonts w:cs="Times New Roman"/>
                <w:bCs/>
                <w:lang w:val="en-US" w:eastAsia="en-US"/>
              </w:rPr>
              <w:t xml:space="preserve">Mae Ra Ma </w:t>
            </w:r>
            <w:proofErr w:type="spellStart"/>
            <w:r>
              <w:rPr>
                <w:rFonts w:cs="Times New Roman"/>
                <w:bCs/>
                <w:lang w:val="en-US" w:eastAsia="en-US"/>
              </w:rPr>
              <w:t>Laung</w:t>
            </w:r>
            <w:proofErr w:type="spellEnd"/>
            <w:r>
              <w:rPr>
                <w:rFonts w:cs="Times New Roman"/>
                <w:bCs/>
                <w:lang w:val="en-US" w:eastAsia="en-US"/>
              </w:rPr>
              <w:t xml:space="preserve"> camp</w:t>
            </w:r>
          </w:p>
        </w:tc>
        <w:tc>
          <w:tcPr>
            <w:tcW w:w="5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6EEA9" w14:textId="45AB7CA3" w:rsidR="00040B20" w:rsidRDefault="00444482">
            <w:pPr>
              <w:spacing w:line="276" w:lineRule="auto"/>
              <w:rPr>
                <w:rFonts w:cs="Times New Roman"/>
                <w:bCs/>
                <w:lang w:val="en-US" w:eastAsia="en-US"/>
              </w:rPr>
            </w:pPr>
            <w:r>
              <w:rPr>
                <w:rFonts w:cs="Times New Roman"/>
                <w:bCs/>
                <w:lang w:val="en-US" w:eastAsia="en-US"/>
              </w:rPr>
              <w:t>School</w:t>
            </w:r>
            <w:r>
              <w:rPr>
                <w:rFonts w:hint="cs"/>
                <w:bCs/>
                <w:cs/>
                <w:lang w:val="en-US" w:eastAsia="en-US" w:bidi="th-TH"/>
              </w:rPr>
              <w:t xml:space="preserve"> </w:t>
            </w:r>
            <w:r>
              <w:rPr>
                <w:bCs/>
                <w:cs/>
                <w:lang w:val="en-US" w:eastAsia="en-US" w:bidi="th-TH"/>
              </w:rPr>
              <w:t>(</w:t>
            </w:r>
            <w:r w:rsidR="00AC0434">
              <w:rPr>
                <w:rFonts w:cs="Times New Roman"/>
                <w:bCs/>
                <w:lang w:val="en-US" w:eastAsia="en-US"/>
              </w:rPr>
              <w:t xml:space="preserve">high, </w:t>
            </w:r>
            <w:r w:rsidR="00965383">
              <w:rPr>
                <w:rFonts w:cs="Times New Roman"/>
                <w:bCs/>
                <w:lang w:val="en-US" w:eastAsia="en-US"/>
              </w:rPr>
              <w:t xml:space="preserve">middle, </w:t>
            </w:r>
            <w:r w:rsidR="00AC0434">
              <w:rPr>
                <w:rFonts w:cs="Times New Roman"/>
                <w:bCs/>
                <w:lang w:val="en-US" w:eastAsia="en-US"/>
              </w:rPr>
              <w:t>primary</w:t>
            </w:r>
            <w:r w:rsidR="00AC0434">
              <w:rPr>
                <w:bCs/>
                <w:cs/>
                <w:lang w:val="en-US" w:eastAsia="en-US" w:bidi="th-TH"/>
              </w:rPr>
              <w:t>)</w:t>
            </w:r>
            <w:r w:rsidR="00AC0434">
              <w:rPr>
                <w:rFonts w:cs="Times New Roman"/>
                <w:bCs/>
                <w:lang w:val="en-US" w:eastAsia="en-US"/>
              </w:rPr>
              <w:t xml:space="preserve">, Section leaders, KWO, Camp security </w:t>
            </w:r>
            <w:r>
              <w:rPr>
                <w:rFonts w:cs="Times New Roman"/>
                <w:bCs/>
                <w:lang w:val="en-US" w:eastAsia="en-US"/>
              </w:rPr>
              <w:t>people, DARE</w:t>
            </w:r>
            <w:r w:rsidR="00AC0434">
              <w:rPr>
                <w:rFonts w:cs="Times New Roman"/>
                <w:bCs/>
                <w:lang w:val="en-US" w:eastAsia="en-US"/>
              </w:rPr>
              <w:t xml:space="preserve"> Team, </w:t>
            </w:r>
            <w:r w:rsidR="00965383">
              <w:rPr>
                <w:rFonts w:cs="Times New Roman"/>
                <w:bCs/>
                <w:lang w:val="en-US" w:eastAsia="en-US"/>
              </w:rPr>
              <w:t>General p</w:t>
            </w:r>
            <w:r w:rsidR="00AC0434">
              <w:rPr>
                <w:rFonts w:cs="Times New Roman"/>
                <w:bCs/>
                <w:lang w:val="en-US" w:eastAsia="en-US"/>
              </w:rPr>
              <w:t>ublic</w:t>
            </w:r>
            <w:r w:rsidR="00FE07CE">
              <w:rPr>
                <w:rFonts w:cs="Times New Roman"/>
                <w:bCs/>
                <w:lang w:val="en-US" w:eastAsia="en-US"/>
              </w:rPr>
              <w:t>, NGO staff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E85B6" w14:textId="3149A253" w:rsidR="00040B20" w:rsidRDefault="006B6E7B">
            <w:pPr>
              <w:spacing w:line="276" w:lineRule="auto"/>
              <w:jc w:val="center"/>
              <w:rPr>
                <w:rFonts w:cs="Times New Roman"/>
                <w:bCs/>
                <w:lang w:val="en-US" w:eastAsia="en-US"/>
              </w:rPr>
            </w:pPr>
            <w:r>
              <w:rPr>
                <w:rFonts w:cs="Times New Roman"/>
                <w:bCs/>
                <w:lang w:val="en-US" w:eastAsia="en-US"/>
              </w:rPr>
              <w:t>59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960B8" w14:textId="04094E2A" w:rsidR="000D6CD4" w:rsidRDefault="00B03B68" w:rsidP="000D6CD4">
            <w:pPr>
              <w:jc w:val="right"/>
              <w:rPr>
                <w:rFonts w:cs="Times New Roman"/>
                <w:color w:val="000000"/>
                <w:lang w:val="en-US" w:eastAsia="en-US" w:bidi="th-TH"/>
              </w:rPr>
            </w:pPr>
            <w:r>
              <w:rPr>
                <w:rFonts w:cs="Times New Roman"/>
                <w:color w:val="000000"/>
              </w:rPr>
              <w:t>3161</w:t>
            </w:r>
          </w:p>
          <w:p w14:paraId="7EDC796B" w14:textId="77777777" w:rsidR="00040B20" w:rsidRDefault="00040B20">
            <w:pPr>
              <w:spacing w:line="276" w:lineRule="auto"/>
              <w:jc w:val="right"/>
              <w:rPr>
                <w:rFonts w:cs="Times New Roman"/>
                <w:bCs/>
                <w:lang w:val="en-US" w:eastAsia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EE929" w14:textId="00287D66" w:rsidR="000D6CD4" w:rsidRDefault="00B03B68" w:rsidP="000D6CD4">
            <w:pPr>
              <w:jc w:val="right"/>
              <w:rPr>
                <w:rFonts w:cs="Times New Roman"/>
                <w:color w:val="000000"/>
                <w:lang w:val="en-US" w:eastAsia="en-US" w:bidi="th-TH"/>
              </w:rPr>
            </w:pPr>
            <w:r>
              <w:rPr>
                <w:rFonts w:cs="Times New Roman"/>
                <w:color w:val="000000"/>
              </w:rPr>
              <w:t>3674</w:t>
            </w:r>
          </w:p>
          <w:p w14:paraId="6B2B0A0F" w14:textId="77777777" w:rsidR="00040B20" w:rsidRDefault="00040B20">
            <w:pPr>
              <w:spacing w:line="276" w:lineRule="auto"/>
              <w:jc w:val="right"/>
              <w:rPr>
                <w:rFonts w:cs="Times New Roman"/>
                <w:bCs/>
                <w:lang w:val="en-US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244DB" w14:textId="38B8EAF7" w:rsidR="000D6CD4" w:rsidRDefault="00AD18AC" w:rsidP="000D6CD4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val="en-US" w:eastAsia="en-US" w:bidi="th-TH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6894</w:t>
            </w:r>
          </w:p>
          <w:p w14:paraId="6D2DDBF4" w14:textId="77777777" w:rsidR="00040B20" w:rsidRPr="00F460A8" w:rsidRDefault="00040B20">
            <w:pPr>
              <w:spacing w:line="276" w:lineRule="auto"/>
              <w:jc w:val="right"/>
              <w:rPr>
                <w:rFonts w:cs="Times New Roman"/>
                <w:b/>
                <w:lang w:val="en-US" w:eastAsia="en-US"/>
              </w:rPr>
            </w:pPr>
          </w:p>
        </w:tc>
      </w:tr>
      <w:tr w:rsidR="00040B20" w14:paraId="04ECAAC5" w14:textId="77777777" w:rsidTr="0001760A">
        <w:trPr>
          <w:trHeight w:val="315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77440" w14:textId="77777777" w:rsidR="00040B20" w:rsidRDefault="00040B20" w:rsidP="00EA3EBB">
            <w:pPr>
              <w:spacing w:line="276" w:lineRule="auto"/>
              <w:rPr>
                <w:rFonts w:cs="Times New Roman"/>
                <w:bCs/>
                <w:lang w:val="en-US" w:eastAsia="en-US"/>
              </w:rPr>
            </w:pPr>
            <w:r>
              <w:rPr>
                <w:rFonts w:cs="Times New Roman"/>
                <w:bCs/>
                <w:lang w:val="en-US" w:eastAsia="en-US"/>
              </w:rPr>
              <w:t>Mae La camp</w:t>
            </w:r>
          </w:p>
        </w:tc>
        <w:tc>
          <w:tcPr>
            <w:tcW w:w="5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39637" w14:textId="33F056BC" w:rsidR="00040B20" w:rsidRDefault="00AC0434">
            <w:pPr>
              <w:spacing w:line="276" w:lineRule="auto"/>
              <w:rPr>
                <w:rFonts w:cs="Times New Roman"/>
                <w:bCs/>
                <w:lang w:val="en-US" w:eastAsia="en-US"/>
              </w:rPr>
            </w:pPr>
            <w:r>
              <w:rPr>
                <w:rFonts w:cs="Times New Roman"/>
                <w:bCs/>
                <w:lang w:val="en-US" w:eastAsia="en-US"/>
              </w:rPr>
              <w:t>School</w:t>
            </w:r>
            <w:r w:rsidR="00444482">
              <w:rPr>
                <w:rFonts w:cs="Times New Roman"/>
                <w:bCs/>
                <w:lang w:val="en-US" w:eastAsia="en-US"/>
              </w:rPr>
              <w:t xml:space="preserve"> </w:t>
            </w:r>
            <w:r>
              <w:rPr>
                <w:bCs/>
                <w:cs/>
                <w:lang w:val="en-US" w:eastAsia="en-US" w:bidi="th-TH"/>
              </w:rPr>
              <w:t>(</w:t>
            </w:r>
            <w:r w:rsidR="00965383">
              <w:rPr>
                <w:rFonts w:cs="Times New Roman"/>
                <w:bCs/>
                <w:lang w:val="en-US" w:eastAsia="en-US"/>
              </w:rPr>
              <w:t xml:space="preserve">high, primary, </w:t>
            </w:r>
            <w:r>
              <w:rPr>
                <w:rFonts w:cs="Times New Roman"/>
                <w:bCs/>
                <w:lang w:val="en-US" w:eastAsia="en-US"/>
              </w:rPr>
              <w:t>special school</w:t>
            </w:r>
            <w:r>
              <w:rPr>
                <w:bCs/>
                <w:cs/>
                <w:lang w:val="en-US" w:eastAsia="en-US" w:bidi="th-TH"/>
              </w:rPr>
              <w:t>)</w:t>
            </w:r>
            <w:r>
              <w:rPr>
                <w:rFonts w:cs="Times New Roman"/>
                <w:bCs/>
                <w:lang w:val="en-US" w:eastAsia="en-US"/>
              </w:rPr>
              <w:t>, Section leaders, General public, KYO, KWO,</w:t>
            </w:r>
            <w:r w:rsidR="00444482">
              <w:rPr>
                <w:rFonts w:cs="Times New Roman"/>
                <w:bCs/>
                <w:lang w:val="en-US" w:eastAsia="en-US"/>
              </w:rPr>
              <w:t xml:space="preserve"> KSNG,</w:t>
            </w:r>
            <w:r>
              <w:rPr>
                <w:rFonts w:cs="Times New Roman"/>
                <w:bCs/>
                <w:lang w:val="en-US" w:eastAsia="en-US"/>
              </w:rPr>
              <w:t xml:space="preserve"> Camp security people, Clients and their family member, DARE Team</w:t>
            </w:r>
            <w:r w:rsidR="00FE07CE">
              <w:rPr>
                <w:rFonts w:cs="Times New Roman"/>
                <w:bCs/>
                <w:lang w:val="en-US" w:eastAsia="en-US"/>
              </w:rPr>
              <w:t>, NGO staff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68316" w14:textId="21F5F532" w:rsidR="00040B20" w:rsidRDefault="006B6E7B">
            <w:pPr>
              <w:spacing w:line="276" w:lineRule="auto"/>
              <w:jc w:val="center"/>
              <w:rPr>
                <w:rFonts w:cs="Times New Roman"/>
                <w:bCs/>
                <w:lang w:val="en-US" w:eastAsia="en-US"/>
              </w:rPr>
            </w:pPr>
            <w:r>
              <w:rPr>
                <w:rFonts w:cs="Times New Roman"/>
                <w:bCs/>
                <w:lang w:val="en-US" w:eastAsia="en-US"/>
              </w:rPr>
              <w:t>3</w:t>
            </w:r>
            <w:r w:rsidR="000D6CD4">
              <w:rPr>
                <w:rFonts w:cs="Times New Roman"/>
                <w:bCs/>
                <w:lang w:val="en-US" w:eastAsia="en-US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DD333" w14:textId="5BC7A77E" w:rsidR="000D6CD4" w:rsidRDefault="00B03B68" w:rsidP="000D6CD4">
            <w:pPr>
              <w:jc w:val="right"/>
              <w:rPr>
                <w:rFonts w:cs="Times New Roman"/>
                <w:color w:val="000000"/>
                <w:lang w:val="en-US" w:eastAsia="en-US" w:bidi="th-TH"/>
              </w:rPr>
            </w:pPr>
            <w:r>
              <w:rPr>
                <w:rFonts w:cs="Times New Roman"/>
                <w:color w:val="000000"/>
              </w:rPr>
              <w:t>2775</w:t>
            </w:r>
          </w:p>
          <w:p w14:paraId="749FCB4A" w14:textId="77777777" w:rsidR="00040B20" w:rsidRDefault="00040B20">
            <w:pPr>
              <w:spacing w:line="276" w:lineRule="auto"/>
              <w:jc w:val="right"/>
              <w:rPr>
                <w:rFonts w:cs="Times New Roman"/>
                <w:bCs/>
                <w:lang w:val="en-US" w:eastAsia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CB099" w14:textId="720C6444" w:rsidR="000D6CD4" w:rsidRDefault="00B03B68" w:rsidP="000D6CD4">
            <w:pPr>
              <w:jc w:val="right"/>
              <w:rPr>
                <w:rFonts w:cs="Times New Roman"/>
                <w:color w:val="000000"/>
                <w:lang w:val="en-US" w:eastAsia="en-US" w:bidi="th-TH"/>
              </w:rPr>
            </w:pPr>
            <w:r>
              <w:rPr>
                <w:rFonts w:cs="Times New Roman"/>
                <w:color w:val="000000"/>
              </w:rPr>
              <w:t>3766</w:t>
            </w:r>
          </w:p>
          <w:p w14:paraId="3146D018" w14:textId="77777777" w:rsidR="00040B20" w:rsidRDefault="00040B20">
            <w:pPr>
              <w:spacing w:line="276" w:lineRule="auto"/>
              <w:jc w:val="right"/>
              <w:rPr>
                <w:rFonts w:cs="Times New Roman"/>
                <w:bCs/>
                <w:lang w:val="en-US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B211B" w14:textId="0B2BFC57" w:rsidR="000D6CD4" w:rsidRDefault="00AD18AC" w:rsidP="000D6CD4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val="en-US" w:eastAsia="en-US" w:bidi="th-TH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6579</w:t>
            </w:r>
          </w:p>
          <w:p w14:paraId="04A9E617" w14:textId="77777777" w:rsidR="00040B20" w:rsidRPr="00F460A8" w:rsidRDefault="00040B20">
            <w:pPr>
              <w:spacing w:line="276" w:lineRule="auto"/>
              <w:jc w:val="right"/>
              <w:rPr>
                <w:rFonts w:cs="Times New Roman"/>
                <w:b/>
                <w:lang w:val="en-US" w:eastAsia="en-US"/>
              </w:rPr>
            </w:pPr>
          </w:p>
        </w:tc>
      </w:tr>
      <w:tr w:rsidR="00040B20" w14:paraId="5BAA294B" w14:textId="77777777" w:rsidTr="0001760A">
        <w:trPr>
          <w:trHeight w:val="315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FF3B4" w14:textId="77777777" w:rsidR="00040B20" w:rsidRDefault="00040B20">
            <w:pPr>
              <w:spacing w:line="276" w:lineRule="auto"/>
              <w:jc w:val="center"/>
              <w:rPr>
                <w:rFonts w:cs="Times New Roman"/>
                <w:bCs/>
                <w:lang w:val="en-US" w:eastAsia="en-US"/>
              </w:rPr>
            </w:pPr>
            <w:proofErr w:type="spellStart"/>
            <w:r>
              <w:rPr>
                <w:rFonts w:cs="Times New Roman"/>
                <w:bCs/>
                <w:lang w:val="en-US" w:eastAsia="en-US"/>
              </w:rPr>
              <w:t>Umpeium</w:t>
            </w:r>
            <w:proofErr w:type="spellEnd"/>
            <w:r>
              <w:rPr>
                <w:rFonts w:cs="Times New Roman"/>
                <w:bCs/>
                <w:lang w:val="en-US" w:eastAsia="en-US"/>
              </w:rPr>
              <w:t xml:space="preserve"> camp</w:t>
            </w:r>
          </w:p>
        </w:tc>
        <w:tc>
          <w:tcPr>
            <w:tcW w:w="5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14F358" w14:textId="263C2F4F" w:rsidR="00040B20" w:rsidRDefault="00AC0434">
            <w:pPr>
              <w:spacing w:line="276" w:lineRule="auto"/>
              <w:rPr>
                <w:rFonts w:cs="Times New Roman"/>
                <w:bCs/>
                <w:lang w:val="en-US" w:eastAsia="en-US"/>
              </w:rPr>
            </w:pPr>
            <w:r>
              <w:rPr>
                <w:rFonts w:cs="Times New Roman"/>
                <w:bCs/>
                <w:lang w:val="en-US" w:eastAsia="en-US"/>
              </w:rPr>
              <w:t>School</w:t>
            </w:r>
            <w:r w:rsidR="00444482">
              <w:rPr>
                <w:rFonts w:cs="Times New Roman"/>
                <w:bCs/>
                <w:lang w:val="en-US" w:eastAsia="en-US"/>
              </w:rPr>
              <w:t xml:space="preserve"> </w:t>
            </w:r>
            <w:r>
              <w:rPr>
                <w:bCs/>
                <w:cs/>
                <w:lang w:val="en-US" w:eastAsia="en-US" w:bidi="th-TH"/>
              </w:rPr>
              <w:t>(</w:t>
            </w:r>
            <w:r>
              <w:rPr>
                <w:rFonts w:cs="Times New Roman"/>
                <w:bCs/>
                <w:lang w:val="en-US" w:eastAsia="en-US"/>
              </w:rPr>
              <w:t>high, primary</w:t>
            </w:r>
            <w:r>
              <w:rPr>
                <w:bCs/>
                <w:cs/>
                <w:lang w:val="en-US" w:eastAsia="en-US" w:bidi="th-TH"/>
              </w:rPr>
              <w:t>)</w:t>
            </w:r>
            <w:r>
              <w:rPr>
                <w:rFonts w:cs="Times New Roman"/>
                <w:bCs/>
                <w:lang w:val="en-US" w:eastAsia="en-US"/>
              </w:rPr>
              <w:t>, Section leaders, General public, KYO, KWO, Clients and their family member, DARE Team</w:t>
            </w:r>
            <w:r w:rsidR="00FE07CE">
              <w:rPr>
                <w:rFonts w:cs="Times New Roman"/>
                <w:bCs/>
                <w:lang w:val="en-US" w:eastAsia="en-US"/>
              </w:rPr>
              <w:t>, NGO staff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83E3B" w14:textId="7A20B2CE" w:rsidR="00040B20" w:rsidRDefault="006B6E7B">
            <w:pPr>
              <w:spacing w:line="276" w:lineRule="auto"/>
              <w:jc w:val="center"/>
              <w:rPr>
                <w:rFonts w:cs="Times New Roman"/>
                <w:bCs/>
                <w:lang w:val="en-US" w:eastAsia="en-US"/>
              </w:rPr>
            </w:pPr>
            <w:r>
              <w:rPr>
                <w:rFonts w:cs="Times New Roman"/>
                <w:bCs/>
                <w:lang w:val="en-US" w:eastAsia="en-US"/>
              </w:rPr>
              <w:t>23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AEC69" w14:textId="71A6B554" w:rsidR="000D6CD4" w:rsidRDefault="00AD18AC" w:rsidP="000D6CD4">
            <w:pPr>
              <w:jc w:val="right"/>
              <w:rPr>
                <w:rFonts w:cs="Times New Roman"/>
                <w:color w:val="000000"/>
                <w:lang w:val="en-US" w:eastAsia="en-US" w:bidi="th-TH"/>
              </w:rPr>
            </w:pPr>
            <w:r>
              <w:rPr>
                <w:rFonts w:cs="Times New Roman"/>
                <w:color w:val="000000"/>
              </w:rPr>
              <w:t>541</w:t>
            </w:r>
          </w:p>
          <w:p w14:paraId="1D0806F2" w14:textId="77777777" w:rsidR="00040B20" w:rsidRDefault="00040B20">
            <w:pPr>
              <w:spacing w:line="276" w:lineRule="auto"/>
              <w:jc w:val="right"/>
              <w:rPr>
                <w:rFonts w:cs="Times New Roman"/>
                <w:bCs/>
                <w:lang w:val="en-US" w:eastAsia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F8AAA" w14:textId="365D7D26" w:rsidR="000D6CD4" w:rsidRDefault="00AD18AC" w:rsidP="000D6CD4">
            <w:pPr>
              <w:jc w:val="right"/>
              <w:rPr>
                <w:rFonts w:cs="Times New Roman"/>
                <w:color w:val="000000"/>
                <w:lang w:val="en-US" w:eastAsia="en-US" w:bidi="th-TH"/>
              </w:rPr>
            </w:pPr>
            <w:r>
              <w:rPr>
                <w:rFonts w:cs="Times New Roman"/>
                <w:color w:val="000000"/>
              </w:rPr>
              <w:t>663</w:t>
            </w:r>
          </w:p>
          <w:p w14:paraId="57FF3D84" w14:textId="77777777" w:rsidR="00040B20" w:rsidRDefault="00040B20">
            <w:pPr>
              <w:spacing w:line="276" w:lineRule="auto"/>
              <w:jc w:val="right"/>
              <w:rPr>
                <w:rFonts w:cs="Times New Roman"/>
                <w:bCs/>
                <w:lang w:val="en-US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385A6" w14:textId="1340D9C5" w:rsidR="000D6CD4" w:rsidRDefault="00AD18AC" w:rsidP="000D6CD4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val="en-US" w:eastAsia="en-US" w:bidi="th-TH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1227</w:t>
            </w:r>
          </w:p>
          <w:p w14:paraId="75E7E0DB" w14:textId="77777777" w:rsidR="00040B20" w:rsidRPr="00F460A8" w:rsidRDefault="00040B20">
            <w:pPr>
              <w:spacing w:line="276" w:lineRule="auto"/>
              <w:jc w:val="right"/>
              <w:rPr>
                <w:rFonts w:cs="Times New Roman"/>
                <w:b/>
                <w:lang w:val="en-US" w:eastAsia="en-US"/>
              </w:rPr>
            </w:pPr>
          </w:p>
        </w:tc>
      </w:tr>
      <w:tr w:rsidR="00040B20" w14:paraId="55027B45" w14:textId="77777777" w:rsidTr="0001760A">
        <w:trPr>
          <w:trHeight w:val="315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F0647" w14:textId="77777777" w:rsidR="00040B20" w:rsidRDefault="00040B20">
            <w:pPr>
              <w:spacing w:line="276" w:lineRule="auto"/>
              <w:jc w:val="center"/>
              <w:rPr>
                <w:rFonts w:cs="Times New Roman"/>
                <w:bCs/>
                <w:lang w:val="en-US" w:eastAsia="en-US"/>
              </w:rPr>
            </w:pPr>
            <w:r>
              <w:rPr>
                <w:rFonts w:cs="Times New Roman"/>
                <w:bCs/>
                <w:lang w:val="en-US" w:eastAsia="en-US"/>
              </w:rPr>
              <w:t>Noh Po camp</w:t>
            </w:r>
          </w:p>
        </w:tc>
        <w:tc>
          <w:tcPr>
            <w:tcW w:w="5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09814" w14:textId="6686E6CF" w:rsidR="00040B20" w:rsidRDefault="00AC0434">
            <w:pPr>
              <w:spacing w:line="276" w:lineRule="auto"/>
              <w:rPr>
                <w:rFonts w:cs="Times New Roman"/>
                <w:bCs/>
                <w:lang w:val="en-US" w:eastAsia="en-US"/>
              </w:rPr>
            </w:pPr>
            <w:r>
              <w:rPr>
                <w:rFonts w:cs="Times New Roman"/>
                <w:bCs/>
                <w:lang w:val="en-US" w:eastAsia="en-US"/>
              </w:rPr>
              <w:t>School</w:t>
            </w:r>
            <w:r w:rsidR="00444482">
              <w:rPr>
                <w:rFonts w:cs="Times New Roman"/>
                <w:bCs/>
                <w:lang w:val="en-US" w:eastAsia="en-US"/>
              </w:rPr>
              <w:t xml:space="preserve"> </w:t>
            </w:r>
            <w:r>
              <w:rPr>
                <w:bCs/>
                <w:cs/>
                <w:lang w:val="en-US" w:eastAsia="en-US" w:bidi="th-TH"/>
              </w:rPr>
              <w:t>(</w:t>
            </w:r>
            <w:r>
              <w:rPr>
                <w:rFonts w:cs="Times New Roman"/>
                <w:bCs/>
                <w:lang w:val="en-US" w:eastAsia="en-US"/>
              </w:rPr>
              <w:t>high, primary</w:t>
            </w:r>
            <w:r>
              <w:rPr>
                <w:bCs/>
                <w:cs/>
                <w:lang w:val="en-US" w:eastAsia="en-US" w:bidi="th-TH"/>
              </w:rPr>
              <w:t>)</w:t>
            </w:r>
            <w:r>
              <w:rPr>
                <w:rFonts w:cs="Times New Roman"/>
                <w:bCs/>
                <w:lang w:val="en-US" w:eastAsia="en-US"/>
              </w:rPr>
              <w:t xml:space="preserve">, Section leaders, General public, KWO, clients and their family </w:t>
            </w:r>
            <w:r w:rsidR="00FE07CE">
              <w:rPr>
                <w:rFonts w:cs="Times New Roman"/>
                <w:bCs/>
                <w:lang w:val="en-US" w:eastAsia="en-US"/>
              </w:rPr>
              <w:t>member, DARE</w:t>
            </w:r>
            <w:r w:rsidR="00444482">
              <w:rPr>
                <w:rFonts w:cs="Times New Roman"/>
                <w:bCs/>
                <w:lang w:val="en-US" w:eastAsia="en-US"/>
              </w:rPr>
              <w:t xml:space="preserve"> </w:t>
            </w:r>
            <w:r>
              <w:rPr>
                <w:rFonts w:cs="Times New Roman"/>
                <w:bCs/>
                <w:lang w:val="en-US" w:eastAsia="en-US"/>
              </w:rPr>
              <w:t>Team</w:t>
            </w:r>
            <w:r w:rsidR="00FE07CE">
              <w:rPr>
                <w:rFonts w:cs="Times New Roman"/>
                <w:bCs/>
                <w:lang w:val="en-US" w:eastAsia="en-US"/>
              </w:rPr>
              <w:t>, NGO staff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6F948" w14:textId="5157A968" w:rsidR="00040B20" w:rsidRDefault="006B6E7B">
            <w:pPr>
              <w:spacing w:line="276" w:lineRule="auto"/>
              <w:jc w:val="center"/>
              <w:rPr>
                <w:rFonts w:cs="Times New Roman"/>
                <w:bCs/>
                <w:lang w:val="en-US" w:eastAsia="en-US"/>
              </w:rPr>
            </w:pPr>
            <w:r>
              <w:rPr>
                <w:rFonts w:cs="Times New Roman"/>
                <w:bCs/>
                <w:lang w:val="en-US" w:eastAsia="en-US"/>
              </w:rPr>
              <w:t>24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D43C5" w14:textId="022F2F55" w:rsidR="000D6CD4" w:rsidRDefault="00AD18AC" w:rsidP="000D6CD4">
            <w:pPr>
              <w:jc w:val="right"/>
              <w:rPr>
                <w:rFonts w:cs="Times New Roman"/>
                <w:color w:val="000000"/>
                <w:lang w:val="en-US" w:eastAsia="en-US" w:bidi="th-TH"/>
              </w:rPr>
            </w:pPr>
            <w:r>
              <w:rPr>
                <w:rFonts w:cs="Times New Roman"/>
                <w:color w:val="000000"/>
              </w:rPr>
              <w:t>788</w:t>
            </w:r>
          </w:p>
          <w:p w14:paraId="6BC5F39B" w14:textId="77777777" w:rsidR="00040B20" w:rsidRDefault="00040B20">
            <w:pPr>
              <w:spacing w:line="276" w:lineRule="auto"/>
              <w:jc w:val="right"/>
              <w:rPr>
                <w:rFonts w:cs="Times New Roman"/>
                <w:bCs/>
                <w:lang w:val="en-US" w:eastAsia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16C35" w14:textId="19754A0B" w:rsidR="000D6CD4" w:rsidRDefault="000D6CD4" w:rsidP="000D6CD4">
            <w:pPr>
              <w:jc w:val="right"/>
              <w:rPr>
                <w:rFonts w:cs="Times New Roman"/>
                <w:color w:val="000000"/>
                <w:lang w:val="en-US" w:eastAsia="en-US" w:bidi="th-TH"/>
              </w:rPr>
            </w:pPr>
            <w:r>
              <w:rPr>
                <w:rFonts w:cs="Times New Roman"/>
                <w:color w:val="000000"/>
              </w:rPr>
              <w:t>1</w:t>
            </w:r>
            <w:r w:rsidR="00AD18AC">
              <w:rPr>
                <w:rFonts w:cs="Times New Roman"/>
                <w:color w:val="000000"/>
              </w:rPr>
              <w:t>15</w:t>
            </w:r>
            <w:r>
              <w:rPr>
                <w:rFonts w:cs="Times New Roman"/>
                <w:color w:val="000000"/>
              </w:rPr>
              <w:t>7</w:t>
            </w:r>
          </w:p>
          <w:p w14:paraId="241F60D8" w14:textId="77777777" w:rsidR="00040B20" w:rsidRDefault="00040B20">
            <w:pPr>
              <w:spacing w:line="276" w:lineRule="auto"/>
              <w:jc w:val="right"/>
              <w:rPr>
                <w:rFonts w:cs="Times New Roman"/>
                <w:bCs/>
                <w:lang w:val="en-US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C29FA" w14:textId="625C6EB3" w:rsidR="000D6CD4" w:rsidRDefault="00AD18AC" w:rsidP="000D6CD4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val="en-US" w:eastAsia="en-US" w:bidi="th-TH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1969</w:t>
            </w:r>
          </w:p>
          <w:p w14:paraId="62D308B9" w14:textId="77777777" w:rsidR="00040B20" w:rsidRPr="00F460A8" w:rsidRDefault="00040B20">
            <w:pPr>
              <w:spacing w:line="276" w:lineRule="auto"/>
              <w:jc w:val="right"/>
              <w:rPr>
                <w:rFonts w:cs="Times New Roman"/>
                <w:b/>
                <w:lang w:val="en-US" w:eastAsia="en-US"/>
              </w:rPr>
            </w:pPr>
          </w:p>
        </w:tc>
      </w:tr>
      <w:tr w:rsidR="00040B20" w14:paraId="46D8D3F1" w14:textId="77777777" w:rsidTr="0001760A">
        <w:trPr>
          <w:trHeight w:val="215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FECA4" w14:textId="77777777" w:rsidR="00040B20" w:rsidRDefault="00040B20" w:rsidP="00AC0434">
            <w:pPr>
              <w:spacing w:line="276" w:lineRule="auto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Migrant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6642F8" w14:textId="77777777" w:rsidR="00040B20" w:rsidRDefault="00AC0434">
            <w:pPr>
              <w:spacing w:line="276" w:lineRule="auto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Migrant community and school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3F371" w14:textId="18B23221" w:rsidR="00040B20" w:rsidRDefault="006B6E7B" w:rsidP="00AC0434">
            <w:pPr>
              <w:spacing w:line="600" w:lineRule="auto"/>
              <w:jc w:val="center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72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67F44" w14:textId="77777777" w:rsidR="000D6CD4" w:rsidRDefault="000D6CD4" w:rsidP="000D6CD4">
            <w:pPr>
              <w:jc w:val="right"/>
              <w:rPr>
                <w:rFonts w:cs="Times New Roman"/>
                <w:color w:val="000000"/>
                <w:lang w:val="en-US" w:eastAsia="en-US" w:bidi="th-TH"/>
              </w:rPr>
            </w:pPr>
            <w:r>
              <w:rPr>
                <w:rFonts w:cs="Times New Roman"/>
                <w:color w:val="000000"/>
              </w:rPr>
              <w:t>474</w:t>
            </w:r>
          </w:p>
          <w:p w14:paraId="223F1D9B" w14:textId="77777777" w:rsidR="00040B20" w:rsidRDefault="00040B20" w:rsidP="00D2257D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42896" w14:textId="2955CB53" w:rsidR="000D6CD4" w:rsidRDefault="000D6CD4" w:rsidP="000D6CD4">
            <w:pPr>
              <w:jc w:val="right"/>
              <w:rPr>
                <w:rFonts w:cs="Times New Roman"/>
                <w:color w:val="000000"/>
                <w:lang w:val="en-US" w:eastAsia="en-US" w:bidi="th-TH"/>
              </w:rPr>
            </w:pPr>
            <w:r>
              <w:rPr>
                <w:rFonts w:cs="Times New Roman"/>
                <w:color w:val="000000"/>
              </w:rPr>
              <w:t>5</w:t>
            </w:r>
            <w:r w:rsidR="00AD18AC">
              <w:rPr>
                <w:rFonts w:cs="Times New Roman"/>
                <w:color w:val="000000"/>
              </w:rPr>
              <w:t>47</w:t>
            </w:r>
          </w:p>
          <w:p w14:paraId="6A5F77FB" w14:textId="77777777" w:rsidR="00040B20" w:rsidRDefault="00040B20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7AE02" w14:textId="68F2ED45" w:rsidR="000D6CD4" w:rsidRDefault="000D6CD4" w:rsidP="000D6CD4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val="en-US" w:eastAsia="en-US" w:bidi="th-TH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10</w:t>
            </w:r>
            <w:r w:rsidR="00AD18AC">
              <w:rPr>
                <w:rFonts w:ascii="Tahoma" w:hAnsi="Tahoma" w:cs="Tahoma"/>
                <w:color w:val="000000"/>
                <w:sz w:val="22"/>
                <w:szCs w:val="22"/>
              </w:rPr>
              <w:t>9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3</w:t>
            </w:r>
          </w:p>
          <w:p w14:paraId="6B8ACC9F" w14:textId="77777777" w:rsidR="0060464A" w:rsidRPr="00F460A8" w:rsidRDefault="0060464A" w:rsidP="009525B1">
            <w:pPr>
              <w:spacing w:line="276" w:lineRule="auto"/>
              <w:jc w:val="right"/>
              <w:rPr>
                <w:rFonts w:cs="Times New Roman"/>
                <w:b/>
                <w:lang w:val="en-US" w:eastAsia="en-US"/>
              </w:rPr>
            </w:pPr>
          </w:p>
        </w:tc>
      </w:tr>
      <w:tr w:rsidR="00040B20" w14:paraId="78773494" w14:textId="77777777" w:rsidTr="0001760A">
        <w:trPr>
          <w:trHeight w:val="315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798D9" w14:textId="77777777" w:rsidR="00040B20" w:rsidRDefault="00040B20">
            <w:pPr>
              <w:spacing w:line="276" w:lineRule="auto"/>
              <w:jc w:val="center"/>
              <w:rPr>
                <w:rFonts w:cs="Times New Roman"/>
                <w:b/>
                <w:bCs/>
                <w:lang w:val="en-US" w:eastAsia="en-US"/>
              </w:rPr>
            </w:pPr>
          </w:p>
        </w:tc>
        <w:tc>
          <w:tcPr>
            <w:tcW w:w="5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BF7D92" w14:textId="77777777" w:rsidR="00040B20" w:rsidRDefault="00040B20">
            <w:pPr>
              <w:spacing w:line="276" w:lineRule="auto"/>
              <w:rPr>
                <w:rFonts w:cs="Times New Roman"/>
                <w:b/>
                <w:bCs/>
                <w:lang w:val="en-US" w:eastAsia="en-US"/>
              </w:rPr>
            </w:pPr>
            <w:r>
              <w:rPr>
                <w:rFonts w:cs="Times New Roman"/>
                <w:b/>
                <w:bCs/>
                <w:lang w:val="en-US" w:eastAsia="en-US"/>
              </w:rPr>
              <w:t>Total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1217B" w14:textId="3F3DCBF0" w:rsidR="00040B20" w:rsidRDefault="00AD18AC">
            <w:pPr>
              <w:spacing w:line="276" w:lineRule="auto"/>
              <w:jc w:val="center"/>
              <w:rPr>
                <w:rFonts w:cs="Times New Roman"/>
                <w:b/>
                <w:bCs/>
                <w:lang w:val="en-US" w:eastAsia="en-US"/>
              </w:rPr>
            </w:pPr>
            <w:r>
              <w:rPr>
                <w:rFonts w:cs="Times New Roman"/>
                <w:b/>
                <w:bCs/>
                <w:lang w:val="en-US" w:eastAsia="en-US"/>
              </w:rPr>
              <w:t>278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E448D" w14:textId="147077BA" w:rsidR="00040B20" w:rsidRPr="00266E77" w:rsidRDefault="00AD18AC" w:rsidP="00D2257D">
            <w:pPr>
              <w:rPr>
                <w:rFonts w:cs="Times New Roman"/>
                <w:b/>
                <w:bCs/>
                <w:color w:val="000000"/>
                <w:lang w:val="en-US" w:eastAsia="en-US" w:bidi="th-TH"/>
              </w:rPr>
            </w:pPr>
            <w:r>
              <w:rPr>
                <w:rFonts w:cs="Times New Roman"/>
                <w:b/>
                <w:bCs/>
                <w:color w:val="000000"/>
                <w:lang w:val="en-US" w:eastAsia="en-US" w:bidi="th-TH"/>
              </w:rPr>
              <w:t>9169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89908" w14:textId="2F6B653E" w:rsidR="00040B20" w:rsidRPr="00266E77" w:rsidRDefault="00AD18AC" w:rsidP="00AD18AC">
            <w:pPr>
              <w:jc w:val="right"/>
              <w:rPr>
                <w:rFonts w:cs="Times New Roman"/>
                <w:b/>
                <w:bCs/>
                <w:color w:val="000000"/>
                <w:lang w:val="en-US" w:eastAsia="en-US" w:bidi="th-TH"/>
              </w:rPr>
            </w:pPr>
            <w:r>
              <w:rPr>
                <w:rFonts w:cs="Times New Roman"/>
                <w:b/>
                <w:bCs/>
                <w:color w:val="000000"/>
                <w:lang w:val="en-US" w:eastAsia="en-US" w:bidi="th-TH"/>
              </w:rPr>
              <w:t>11316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3B081" w14:textId="389FEDB6" w:rsidR="00040B20" w:rsidRDefault="00AD18AC" w:rsidP="00D2257D">
            <w:pPr>
              <w:spacing w:line="276" w:lineRule="auto"/>
              <w:rPr>
                <w:rFonts w:cs="Times New Roman"/>
                <w:b/>
                <w:bCs/>
                <w:lang w:val="en-US" w:eastAsia="en-US"/>
              </w:rPr>
            </w:pPr>
            <w:r>
              <w:rPr>
                <w:rFonts w:cs="Times New Roman"/>
                <w:b/>
                <w:bCs/>
                <w:lang w:val="en-US" w:eastAsia="en-US"/>
              </w:rPr>
              <w:t>20763</w:t>
            </w:r>
          </w:p>
        </w:tc>
      </w:tr>
    </w:tbl>
    <w:p w14:paraId="10290B4D" w14:textId="77777777" w:rsidR="00040B20" w:rsidRDefault="00040B20" w:rsidP="00040B20">
      <w:pPr>
        <w:pStyle w:val="BodyTextIndent2"/>
        <w:ind w:left="0"/>
        <w:jc w:val="both"/>
        <w:rPr>
          <w:rFonts w:cs="Times New Roman"/>
          <w:b/>
          <w:bCs/>
          <w:szCs w:val="24"/>
        </w:rPr>
      </w:pPr>
    </w:p>
    <w:p w14:paraId="11A3546E" w14:textId="11F60A06" w:rsidR="00484EF7" w:rsidRDefault="00484EF7" w:rsidP="00484EF7">
      <w:pPr>
        <w:rPr>
          <w:noProof/>
          <w:lang w:val="en-US" w:eastAsia="en-US" w:bidi="th-TH"/>
        </w:rPr>
      </w:pPr>
    </w:p>
    <w:p w14:paraId="26EB5150" w14:textId="77777777" w:rsidR="00310751" w:rsidRDefault="00310751" w:rsidP="00484EF7">
      <w:pPr>
        <w:rPr>
          <w:noProof/>
          <w:lang w:val="en-US" w:eastAsia="en-US" w:bidi="th-TH"/>
        </w:rPr>
      </w:pPr>
    </w:p>
    <w:p w14:paraId="41EAB011" w14:textId="77777777" w:rsidR="00040B20" w:rsidRDefault="007F1539" w:rsidP="00040B20">
      <w:pPr>
        <w:rPr>
          <w:b/>
          <w:bCs/>
        </w:rPr>
      </w:pPr>
      <w:r>
        <w:rPr>
          <w:b/>
          <w:bCs/>
        </w:rPr>
        <w:t>The Number of N</w:t>
      </w:r>
      <w:r w:rsidR="001473FC">
        <w:rPr>
          <w:b/>
          <w:bCs/>
        </w:rPr>
        <w:t xml:space="preserve">A </w:t>
      </w:r>
      <w:r w:rsidR="00040B20">
        <w:rPr>
          <w:b/>
          <w:bCs/>
        </w:rPr>
        <w:t>Program</w:t>
      </w:r>
      <w:r w:rsidR="005E6FC1">
        <w:rPr>
          <w:b/>
          <w:bCs/>
        </w:rPr>
        <w:t>s</w:t>
      </w:r>
      <w:r w:rsidR="00040B20">
        <w:rPr>
          <w:b/>
          <w:bCs/>
        </w:rPr>
        <w:t xml:space="preserve"> run in </w:t>
      </w:r>
      <w:r>
        <w:rPr>
          <w:b/>
          <w:bCs/>
        </w:rPr>
        <w:t>each community for this year</w:t>
      </w:r>
    </w:p>
    <w:p w14:paraId="6371472D" w14:textId="77777777" w:rsidR="00040B20" w:rsidRDefault="00040B20" w:rsidP="00040B20">
      <w:pPr>
        <w:rPr>
          <w:b/>
          <w:bCs/>
        </w:rPr>
      </w:pPr>
    </w:p>
    <w:tbl>
      <w:tblPr>
        <w:tblW w:w="89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0"/>
        <w:gridCol w:w="960"/>
        <w:gridCol w:w="960"/>
        <w:gridCol w:w="963"/>
        <w:gridCol w:w="960"/>
      </w:tblGrid>
      <w:tr w:rsidR="00040B20" w14:paraId="25CF100E" w14:textId="77777777" w:rsidTr="00040B20">
        <w:trPr>
          <w:trHeight w:val="255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482BC" w14:textId="77777777" w:rsidR="00040B20" w:rsidRDefault="00040B20">
            <w:pPr>
              <w:spacing w:line="276" w:lineRule="auto"/>
              <w:rPr>
                <w:rFonts w:cs="Times New Roman"/>
                <w:b/>
                <w:bCs/>
                <w:lang w:val="en-US" w:eastAsia="en-US"/>
              </w:rPr>
            </w:pPr>
            <w:r>
              <w:rPr>
                <w:rFonts w:cs="Times New Roman"/>
                <w:b/>
                <w:bCs/>
                <w:lang w:val="en-US" w:eastAsia="en-US"/>
              </w:rPr>
              <w:t>Community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823AB" w14:textId="77777777" w:rsidR="00040B20" w:rsidRPr="00D2257D" w:rsidRDefault="00040B20">
            <w:pPr>
              <w:spacing w:line="276" w:lineRule="auto"/>
              <w:rPr>
                <w:rFonts w:cs="Times New Roman"/>
                <w:b/>
                <w:bCs/>
                <w:lang w:val="en-US" w:eastAsia="en-US"/>
              </w:rPr>
            </w:pPr>
            <w:r w:rsidRPr="00D2257D">
              <w:rPr>
                <w:rFonts w:cs="Times New Roman"/>
                <w:b/>
                <w:bCs/>
                <w:lang w:val="en-US" w:eastAsia="en-US"/>
              </w:rPr>
              <w:t>Time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D0187" w14:textId="77777777" w:rsidR="00040B20" w:rsidRDefault="00040B20">
            <w:pPr>
              <w:spacing w:line="276" w:lineRule="auto"/>
              <w:rPr>
                <w:rFonts w:cs="Times New Roman"/>
                <w:b/>
                <w:bCs/>
                <w:lang w:val="en-US" w:eastAsia="en-US"/>
              </w:rPr>
            </w:pPr>
            <w:r>
              <w:rPr>
                <w:rFonts w:cs="Times New Roman"/>
                <w:b/>
                <w:bCs/>
                <w:lang w:val="en-US" w:eastAsia="en-US"/>
              </w:rPr>
              <w:t>Male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090E6" w14:textId="77777777" w:rsidR="00040B20" w:rsidRDefault="00040B20">
            <w:pPr>
              <w:spacing w:line="276" w:lineRule="auto"/>
              <w:rPr>
                <w:rFonts w:cs="Times New Roman"/>
                <w:b/>
                <w:bCs/>
                <w:lang w:val="en-US" w:eastAsia="en-US"/>
              </w:rPr>
            </w:pPr>
            <w:r>
              <w:rPr>
                <w:rFonts w:cs="Times New Roman"/>
                <w:b/>
                <w:bCs/>
                <w:lang w:val="en-US" w:eastAsia="en-US"/>
              </w:rPr>
              <w:t>Female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3C73C" w14:textId="77777777" w:rsidR="00040B20" w:rsidRDefault="00040B20">
            <w:pPr>
              <w:spacing w:line="276" w:lineRule="auto"/>
              <w:rPr>
                <w:rFonts w:cs="Times New Roman"/>
                <w:b/>
                <w:bCs/>
                <w:lang w:val="en-US" w:eastAsia="en-US"/>
              </w:rPr>
            </w:pPr>
            <w:r>
              <w:rPr>
                <w:rFonts w:cs="Times New Roman"/>
                <w:b/>
                <w:bCs/>
                <w:lang w:val="en-US" w:eastAsia="en-US"/>
              </w:rPr>
              <w:t>Total</w:t>
            </w:r>
          </w:p>
        </w:tc>
      </w:tr>
      <w:tr w:rsidR="00040B20" w14:paraId="4FC6B3DC" w14:textId="77777777" w:rsidTr="00040B20">
        <w:trPr>
          <w:trHeight w:val="255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7B8F6" w14:textId="77777777" w:rsidR="00040B20" w:rsidRDefault="00040B20">
            <w:pPr>
              <w:spacing w:line="276" w:lineRule="auto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 xml:space="preserve">Mae La </w:t>
            </w:r>
            <w:proofErr w:type="spellStart"/>
            <w:r>
              <w:rPr>
                <w:rFonts w:cs="Times New Roman"/>
                <w:lang w:val="en-US" w:eastAsia="en-US"/>
              </w:rPr>
              <w:t>Oon</w:t>
            </w:r>
            <w:proofErr w:type="spellEnd"/>
            <w:r>
              <w:rPr>
                <w:rFonts w:cs="Times New Roman"/>
                <w:lang w:val="en-US" w:eastAsia="en-US"/>
              </w:rPr>
              <w:t xml:space="preserve"> camp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F80F9" w14:textId="21EF3F39" w:rsidR="00040B20" w:rsidRDefault="00871948" w:rsidP="0074013D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38E7F" w14:textId="60D9540E" w:rsidR="00040B20" w:rsidRDefault="00871948" w:rsidP="0074013D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E8743" w14:textId="52B8222E" w:rsidR="00040B20" w:rsidRDefault="00871948" w:rsidP="0074013D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7E91C" w14:textId="235C51CF" w:rsidR="00040B20" w:rsidRDefault="00871948" w:rsidP="0074013D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-</w:t>
            </w:r>
          </w:p>
        </w:tc>
      </w:tr>
      <w:tr w:rsidR="00040B20" w14:paraId="05B04769" w14:textId="77777777" w:rsidTr="00996C13">
        <w:trPr>
          <w:trHeight w:val="255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ECCDA" w14:textId="77777777" w:rsidR="00040B20" w:rsidRDefault="00040B20">
            <w:pPr>
              <w:spacing w:line="276" w:lineRule="auto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 xml:space="preserve">Mae Ra Ma </w:t>
            </w:r>
            <w:proofErr w:type="spellStart"/>
            <w:r>
              <w:rPr>
                <w:rFonts w:cs="Times New Roman"/>
                <w:lang w:val="en-US" w:eastAsia="en-US"/>
              </w:rPr>
              <w:t>Laung</w:t>
            </w:r>
            <w:proofErr w:type="spellEnd"/>
            <w:r>
              <w:rPr>
                <w:rFonts w:cs="Times New Roman"/>
                <w:lang w:val="en-US" w:eastAsia="en-US"/>
              </w:rPr>
              <w:t xml:space="preserve"> camp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57714" w14:textId="77777777" w:rsidR="00040B20" w:rsidRDefault="00D104F5" w:rsidP="0074013D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cs/>
                <w:lang w:val="en-US" w:eastAsia="en-US" w:bidi="th-TH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5F05E" w14:textId="77777777" w:rsidR="00040B20" w:rsidRDefault="001B7C14" w:rsidP="0074013D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cs/>
                <w:lang w:val="en-US" w:eastAsia="en-US" w:bidi="th-TH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2FF2C" w14:textId="77777777" w:rsidR="00040B20" w:rsidRDefault="001B7C14" w:rsidP="0074013D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cs/>
                <w:lang w:val="en-US" w:eastAsia="en-US" w:bidi="th-TH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3F739" w14:textId="77777777" w:rsidR="00040B20" w:rsidRDefault="001B7C14" w:rsidP="0074013D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cs/>
                <w:lang w:val="en-US" w:eastAsia="en-US" w:bidi="th-TH"/>
              </w:rPr>
              <w:t>-</w:t>
            </w:r>
          </w:p>
        </w:tc>
      </w:tr>
      <w:tr w:rsidR="00040B20" w14:paraId="56E971FE" w14:textId="77777777" w:rsidTr="00996C13">
        <w:trPr>
          <w:trHeight w:val="255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04ACE" w14:textId="77777777" w:rsidR="00040B20" w:rsidRDefault="00040B20">
            <w:pPr>
              <w:spacing w:line="276" w:lineRule="auto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Mae La camp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29B80" w14:textId="47B44A4E" w:rsidR="00040B20" w:rsidRDefault="001579E9" w:rsidP="0074013D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10</w:t>
            </w:r>
            <w:r w:rsidR="00A43952">
              <w:rPr>
                <w:rFonts w:cs="Times New Roman"/>
                <w:lang w:val="en-US" w:eastAsia="en-US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44F18" w14:textId="3B5A0EFE" w:rsidR="00040B20" w:rsidRDefault="00B71434" w:rsidP="0074013D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11</w:t>
            </w:r>
            <w:r w:rsidR="006131E2">
              <w:rPr>
                <w:rFonts w:cs="Times New Roman"/>
                <w:lang w:val="en-US" w:eastAsia="en-US"/>
              </w:rPr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B4481" w14:textId="1101451C" w:rsidR="00040B20" w:rsidRDefault="006131E2" w:rsidP="0074013D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FDB35" w14:textId="74551C8C" w:rsidR="00040B20" w:rsidRDefault="00B71434" w:rsidP="0074013D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12</w:t>
            </w:r>
            <w:r w:rsidR="006131E2">
              <w:rPr>
                <w:rFonts w:cs="Times New Roman"/>
                <w:lang w:val="en-US" w:eastAsia="en-US"/>
              </w:rPr>
              <w:t>3</w:t>
            </w:r>
          </w:p>
        </w:tc>
      </w:tr>
      <w:tr w:rsidR="00040B20" w14:paraId="0E36B591" w14:textId="77777777" w:rsidTr="00996C13">
        <w:trPr>
          <w:trHeight w:val="255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71349" w14:textId="77777777" w:rsidR="00040B20" w:rsidRDefault="00040B20">
            <w:pPr>
              <w:spacing w:line="276" w:lineRule="auto"/>
              <w:rPr>
                <w:rFonts w:cs="Times New Roman"/>
                <w:lang w:val="en-US" w:eastAsia="en-US"/>
              </w:rPr>
            </w:pPr>
            <w:proofErr w:type="spellStart"/>
            <w:r>
              <w:rPr>
                <w:rFonts w:cs="Times New Roman"/>
                <w:lang w:val="en-US" w:eastAsia="en-US"/>
              </w:rPr>
              <w:t>Umpeium</w:t>
            </w:r>
            <w:proofErr w:type="spellEnd"/>
            <w:r>
              <w:rPr>
                <w:rFonts w:cs="Times New Roman"/>
                <w:lang w:val="en-US" w:eastAsia="en-US"/>
              </w:rPr>
              <w:t xml:space="preserve"> camp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BB494" w14:textId="77777777" w:rsidR="00040B20" w:rsidRDefault="001579E9" w:rsidP="0074013D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108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B8289" w14:textId="391FB9FE" w:rsidR="00040B20" w:rsidRDefault="00B71434" w:rsidP="0074013D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6</w:t>
            </w:r>
            <w:r w:rsidR="006131E2">
              <w:rPr>
                <w:rFonts w:cs="Times New Roman"/>
                <w:lang w:val="en-US" w:eastAsia="en-US"/>
              </w:rPr>
              <w:t>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B837B" w14:textId="5636FF50" w:rsidR="00040B20" w:rsidRDefault="006131E2" w:rsidP="0074013D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FEAFC" w14:textId="1164EB5B" w:rsidR="00040B20" w:rsidRDefault="00B71434" w:rsidP="0074013D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7</w:t>
            </w:r>
            <w:r w:rsidR="006131E2">
              <w:rPr>
                <w:rFonts w:cs="Times New Roman"/>
                <w:lang w:val="en-US" w:eastAsia="en-US"/>
              </w:rPr>
              <w:t>5</w:t>
            </w:r>
          </w:p>
        </w:tc>
      </w:tr>
      <w:tr w:rsidR="00040B20" w14:paraId="731636A1" w14:textId="77777777" w:rsidTr="00996C13">
        <w:trPr>
          <w:trHeight w:val="255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0445B" w14:textId="77777777" w:rsidR="00040B20" w:rsidRDefault="00040B20">
            <w:pPr>
              <w:spacing w:line="276" w:lineRule="auto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Noh Po camp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B383E" w14:textId="77777777" w:rsidR="00040B20" w:rsidRDefault="001579E9" w:rsidP="0074013D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108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96C8E" w14:textId="2F92A2C8" w:rsidR="00040B20" w:rsidRDefault="00B71434" w:rsidP="0074013D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11</w:t>
            </w:r>
            <w:r w:rsidR="006131E2">
              <w:rPr>
                <w:rFonts w:cs="Times New Roman"/>
                <w:lang w:val="en-US" w:eastAsia="en-US"/>
              </w:rPr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648BF" w14:textId="4B9E77F3" w:rsidR="00040B20" w:rsidRDefault="006131E2" w:rsidP="0074013D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193F6" w14:textId="5DECA962" w:rsidR="00040B20" w:rsidRDefault="00B71434" w:rsidP="0074013D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12</w:t>
            </w:r>
            <w:r w:rsidR="006131E2">
              <w:rPr>
                <w:rFonts w:cs="Times New Roman"/>
                <w:lang w:val="en-US" w:eastAsia="en-US"/>
              </w:rPr>
              <w:t>4</w:t>
            </w:r>
          </w:p>
        </w:tc>
      </w:tr>
      <w:tr w:rsidR="00040B20" w14:paraId="0B7F9DA6" w14:textId="77777777" w:rsidTr="00996C13">
        <w:trPr>
          <w:trHeight w:val="255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ABEC4" w14:textId="77777777" w:rsidR="00040B20" w:rsidRDefault="00040B20">
            <w:pPr>
              <w:spacing w:line="276" w:lineRule="auto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Migrant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53DD9" w14:textId="77777777" w:rsidR="00040B20" w:rsidRDefault="001B7C14" w:rsidP="0074013D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cs/>
                <w:lang w:val="en-US" w:eastAsia="en-US" w:bidi="th-TH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25CBC" w14:textId="77777777" w:rsidR="00040B20" w:rsidRDefault="001B7C14" w:rsidP="0074013D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cs/>
                <w:lang w:val="en-US" w:eastAsia="en-US" w:bidi="th-TH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C8D43" w14:textId="77777777" w:rsidR="00040B20" w:rsidRDefault="001B7C14" w:rsidP="0074013D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cs/>
                <w:lang w:val="en-US" w:eastAsia="en-US" w:bidi="th-TH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40BA5" w14:textId="77777777" w:rsidR="00040B20" w:rsidRDefault="001B7C14" w:rsidP="0074013D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cs/>
                <w:lang w:val="en-US" w:eastAsia="en-US" w:bidi="th-TH"/>
              </w:rPr>
              <w:t>-</w:t>
            </w:r>
          </w:p>
        </w:tc>
      </w:tr>
      <w:tr w:rsidR="00040B20" w14:paraId="397CFDEF" w14:textId="77777777" w:rsidTr="00996C13">
        <w:trPr>
          <w:trHeight w:val="255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FA194" w14:textId="77777777" w:rsidR="00040B20" w:rsidRDefault="00040B20">
            <w:pPr>
              <w:spacing w:line="276" w:lineRule="auto"/>
              <w:rPr>
                <w:rFonts w:cs="Times New Roman"/>
                <w:b/>
                <w:bCs/>
                <w:lang w:val="en-US" w:eastAsia="en-US"/>
              </w:rPr>
            </w:pPr>
            <w:r>
              <w:rPr>
                <w:rFonts w:cs="Times New Roman"/>
                <w:b/>
                <w:bCs/>
                <w:lang w:val="en-US" w:eastAsia="en-US"/>
              </w:rPr>
              <w:t>Total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66E0C" w14:textId="32B5A286" w:rsidR="00040B20" w:rsidRDefault="001579E9" w:rsidP="0074013D">
            <w:pPr>
              <w:spacing w:line="276" w:lineRule="auto"/>
              <w:jc w:val="right"/>
              <w:rPr>
                <w:rFonts w:cs="Times New Roman"/>
                <w:b/>
                <w:bCs/>
                <w:lang w:val="en-US" w:eastAsia="en-US"/>
              </w:rPr>
            </w:pPr>
            <w:r>
              <w:rPr>
                <w:rFonts w:cs="Times New Roman"/>
                <w:b/>
                <w:bCs/>
                <w:lang w:val="en-US" w:eastAsia="en-US"/>
              </w:rPr>
              <w:t>3</w:t>
            </w:r>
            <w:r w:rsidR="00B71434">
              <w:rPr>
                <w:rFonts w:cs="Times New Roman"/>
                <w:b/>
                <w:bCs/>
                <w:lang w:val="en-US" w:eastAsia="en-US"/>
              </w:rPr>
              <w:t>2</w:t>
            </w:r>
            <w:r w:rsidR="00A43952">
              <w:rPr>
                <w:rFonts w:cs="Times New Roman"/>
                <w:b/>
                <w:bCs/>
                <w:lang w:val="en-US" w:eastAsia="en-US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8C6E8" w14:textId="6079165A" w:rsidR="00040B20" w:rsidRDefault="008C28B0" w:rsidP="0074013D">
            <w:pPr>
              <w:spacing w:line="276" w:lineRule="auto"/>
              <w:jc w:val="right"/>
              <w:rPr>
                <w:rFonts w:cs="Times New Roman"/>
                <w:b/>
                <w:bCs/>
                <w:lang w:val="en-US" w:eastAsia="en-US"/>
              </w:rPr>
            </w:pPr>
            <w:r>
              <w:rPr>
                <w:rFonts w:cs="Times New Roman"/>
                <w:b/>
                <w:bCs/>
                <w:lang w:val="en-US" w:eastAsia="en-US"/>
              </w:rPr>
              <w:t>2</w:t>
            </w:r>
            <w:r w:rsidR="00B71434">
              <w:rPr>
                <w:rFonts w:cs="Times New Roman"/>
                <w:b/>
                <w:bCs/>
                <w:lang w:val="en-US" w:eastAsia="en-US"/>
              </w:rPr>
              <w:t>93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39890" w14:textId="2343B901" w:rsidR="00040B20" w:rsidRDefault="00B71434" w:rsidP="0074013D">
            <w:pPr>
              <w:spacing w:line="276" w:lineRule="auto"/>
              <w:jc w:val="right"/>
              <w:rPr>
                <w:rFonts w:cs="Times New Roman"/>
                <w:b/>
                <w:bCs/>
                <w:lang w:val="en-US" w:eastAsia="en-US"/>
              </w:rPr>
            </w:pPr>
            <w:r>
              <w:rPr>
                <w:rFonts w:cs="Times New Roman"/>
                <w:b/>
                <w:bCs/>
                <w:lang w:val="en-US" w:eastAsia="en-US"/>
              </w:rPr>
              <w:t>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07D8A" w14:textId="40118828" w:rsidR="00040B20" w:rsidRDefault="00B71434" w:rsidP="0074013D">
            <w:pPr>
              <w:spacing w:line="276" w:lineRule="auto"/>
              <w:jc w:val="right"/>
              <w:rPr>
                <w:rFonts w:cs="Times New Roman"/>
                <w:b/>
                <w:bCs/>
                <w:lang w:val="en-US" w:eastAsia="en-US"/>
              </w:rPr>
            </w:pPr>
            <w:r>
              <w:rPr>
                <w:rFonts w:cs="Times New Roman"/>
                <w:b/>
                <w:bCs/>
                <w:lang w:val="en-US" w:eastAsia="en-US"/>
              </w:rPr>
              <w:t>3</w:t>
            </w:r>
            <w:r w:rsidR="006131E2">
              <w:rPr>
                <w:rFonts w:cs="Times New Roman"/>
                <w:b/>
                <w:bCs/>
                <w:lang w:val="en-US" w:eastAsia="en-US"/>
              </w:rPr>
              <w:t>22</w:t>
            </w:r>
          </w:p>
        </w:tc>
      </w:tr>
    </w:tbl>
    <w:p w14:paraId="0B269BC2" w14:textId="77777777" w:rsidR="00040B20" w:rsidRDefault="00040B20" w:rsidP="00040B20">
      <w:pPr>
        <w:jc w:val="both"/>
        <w:rPr>
          <w:b/>
          <w:bCs/>
          <w:lang w:val="en-US"/>
        </w:rPr>
      </w:pPr>
    </w:p>
    <w:p w14:paraId="29553780" w14:textId="77777777" w:rsidR="006F4930" w:rsidRDefault="006F4930">
      <w:pPr>
        <w:spacing w:after="200" w:line="276" w:lineRule="auto"/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46571E57" w14:textId="0CAB7932" w:rsidR="00040B20" w:rsidRPr="009532F1" w:rsidRDefault="00040B20" w:rsidP="00040B20">
      <w:pPr>
        <w:jc w:val="both"/>
        <w:rPr>
          <w:b/>
          <w:bCs/>
          <w:lang w:val="en-US" w:bidi="th-TH"/>
        </w:rPr>
      </w:pPr>
      <w:r>
        <w:rPr>
          <w:b/>
          <w:bCs/>
        </w:rPr>
        <w:lastRenderedPageBreak/>
        <w:t>Nu</w:t>
      </w:r>
      <w:r w:rsidR="00BE1A92">
        <w:rPr>
          <w:b/>
          <w:bCs/>
        </w:rPr>
        <w:t xml:space="preserve">mber of home visits made </w:t>
      </w:r>
      <w:r w:rsidR="00A008E4">
        <w:rPr>
          <w:b/>
          <w:bCs/>
        </w:rPr>
        <w:t>in 2</w:t>
      </w:r>
      <w:r w:rsidR="002604B6">
        <w:rPr>
          <w:b/>
          <w:bCs/>
        </w:rPr>
        <w:t>01</w:t>
      </w:r>
      <w:r w:rsidR="004551D7">
        <w:rPr>
          <w:b/>
          <w:bCs/>
          <w:lang w:val="en-US" w:bidi="th-TH"/>
        </w:rPr>
        <w:t>9</w:t>
      </w:r>
    </w:p>
    <w:p w14:paraId="1733BB49" w14:textId="2947D180" w:rsidR="00040B20" w:rsidRDefault="00040B20" w:rsidP="00040B20">
      <w:pPr>
        <w:jc w:val="both"/>
        <w:rPr>
          <w:b/>
          <w:bCs/>
        </w:rPr>
      </w:pPr>
    </w:p>
    <w:tbl>
      <w:tblPr>
        <w:tblW w:w="89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0"/>
        <w:gridCol w:w="960"/>
        <w:gridCol w:w="960"/>
        <w:gridCol w:w="963"/>
        <w:gridCol w:w="960"/>
      </w:tblGrid>
      <w:tr w:rsidR="00040B20" w14:paraId="25767730" w14:textId="77777777" w:rsidTr="00040B20">
        <w:trPr>
          <w:trHeight w:val="255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4A488" w14:textId="77777777" w:rsidR="00040B20" w:rsidRDefault="00040B20">
            <w:pPr>
              <w:spacing w:line="276" w:lineRule="auto"/>
              <w:rPr>
                <w:rFonts w:cs="Times New Roman"/>
                <w:b/>
                <w:bCs/>
                <w:lang w:val="en-US" w:eastAsia="en-US"/>
              </w:rPr>
            </w:pPr>
            <w:r>
              <w:rPr>
                <w:rFonts w:cs="Times New Roman"/>
                <w:b/>
                <w:bCs/>
                <w:lang w:val="en-US" w:eastAsia="en-US"/>
              </w:rPr>
              <w:t>Community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8B40B" w14:textId="77777777" w:rsidR="00040B20" w:rsidRDefault="00040B20">
            <w:pPr>
              <w:spacing w:line="276" w:lineRule="auto"/>
              <w:rPr>
                <w:rFonts w:cs="Times New Roman"/>
                <w:b/>
                <w:bCs/>
                <w:lang w:val="en-US" w:eastAsia="en-US"/>
              </w:rPr>
            </w:pPr>
            <w:r>
              <w:rPr>
                <w:rFonts w:cs="Times New Roman"/>
                <w:b/>
                <w:bCs/>
                <w:lang w:val="en-US" w:eastAsia="en-US"/>
              </w:rPr>
              <w:t>Houses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00481" w14:textId="77777777" w:rsidR="00040B20" w:rsidRDefault="00040B20">
            <w:pPr>
              <w:spacing w:line="276" w:lineRule="auto"/>
              <w:rPr>
                <w:rFonts w:cs="Times New Roman"/>
                <w:b/>
                <w:bCs/>
                <w:lang w:val="en-US" w:eastAsia="en-US"/>
              </w:rPr>
            </w:pPr>
            <w:r>
              <w:rPr>
                <w:rFonts w:cs="Times New Roman"/>
                <w:b/>
                <w:bCs/>
                <w:lang w:val="en-US" w:eastAsia="en-US"/>
              </w:rPr>
              <w:t>Male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9A208" w14:textId="77777777" w:rsidR="00040B20" w:rsidRDefault="00040B20">
            <w:pPr>
              <w:spacing w:line="276" w:lineRule="auto"/>
              <w:rPr>
                <w:rFonts w:cs="Times New Roman"/>
                <w:b/>
                <w:bCs/>
                <w:lang w:val="en-US" w:eastAsia="en-US"/>
              </w:rPr>
            </w:pPr>
            <w:r>
              <w:rPr>
                <w:rFonts w:cs="Times New Roman"/>
                <w:b/>
                <w:bCs/>
                <w:lang w:val="en-US" w:eastAsia="en-US"/>
              </w:rPr>
              <w:t>Female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9C63A" w14:textId="77777777" w:rsidR="00040B20" w:rsidRDefault="00040B20">
            <w:pPr>
              <w:spacing w:line="276" w:lineRule="auto"/>
              <w:rPr>
                <w:rFonts w:cs="Times New Roman"/>
                <w:b/>
                <w:bCs/>
                <w:lang w:val="en-US" w:eastAsia="en-US"/>
              </w:rPr>
            </w:pPr>
            <w:r>
              <w:rPr>
                <w:rFonts w:cs="Times New Roman"/>
                <w:b/>
                <w:bCs/>
                <w:lang w:val="en-US" w:eastAsia="en-US"/>
              </w:rPr>
              <w:t>Total</w:t>
            </w:r>
          </w:p>
        </w:tc>
      </w:tr>
      <w:tr w:rsidR="00040B20" w14:paraId="04D1E373" w14:textId="77777777" w:rsidTr="00040B20">
        <w:trPr>
          <w:trHeight w:val="255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7374A" w14:textId="77777777" w:rsidR="00040B20" w:rsidRDefault="00040B20">
            <w:pPr>
              <w:spacing w:line="276" w:lineRule="auto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 xml:space="preserve">Mae La </w:t>
            </w:r>
            <w:proofErr w:type="spellStart"/>
            <w:r>
              <w:rPr>
                <w:rFonts w:cs="Times New Roman"/>
                <w:lang w:val="en-US" w:eastAsia="en-US"/>
              </w:rPr>
              <w:t>Oon</w:t>
            </w:r>
            <w:proofErr w:type="spellEnd"/>
            <w:r>
              <w:rPr>
                <w:rFonts w:cs="Times New Roman"/>
                <w:lang w:val="en-US" w:eastAsia="en-US"/>
              </w:rPr>
              <w:t xml:space="preserve"> camp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0FD55" w14:textId="3F56BD09" w:rsidR="00040B20" w:rsidRDefault="008C10E7" w:rsidP="00C80CFF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1392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36B7C" w14:textId="16AA379D" w:rsidR="00040B20" w:rsidRDefault="008C10E7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3876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F6A6F" w14:textId="15EAEC3D" w:rsidR="00040B20" w:rsidRDefault="008C10E7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4033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2FDDD" w14:textId="64346BED" w:rsidR="00040B20" w:rsidRDefault="00816AFF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9301</w:t>
            </w:r>
          </w:p>
        </w:tc>
      </w:tr>
      <w:tr w:rsidR="00040B20" w14:paraId="3FEB5500" w14:textId="77777777" w:rsidTr="00040B20">
        <w:trPr>
          <w:trHeight w:val="255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F764B" w14:textId="77777777" w:rsidR="00040B20" w:rsidRDefault="00040B20">
            <w:pPr>
              <w:spacing w:line="276" w:lineRule="auto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 xml:space="preserve">Mae Ra Ma </w:t>
            </w:r>
            <w:proofErr w:type="spellStart"/>
            <w:r>
              <w:rPr>
                <w:rFonts w:cs="Times New Roman"/>
                <w:lang w:val="en-US" w:eastAsia="en-US"/>
              </w:rPr>
              <w:t>Laung</w:t>
            </w:r>
            <w:proofErr w:type="spellEnd"/>
            <w:r>
              <w:rPr>
                <w:rFonts w:cs="Times New Roman"/>
                <w:lang w:val="en-US" w:eastAsia="en-US"/>
              </w:rPr>
              <w:t xml:space="preserve"> camp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9C19D" w14:textId="664AD6FC" w:rsidR="00040B20" w:rsidRDefault="00816AFF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735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55783" w14:textId="35B8AD91" w:rsidR="00040B20" w:rsidRDefault="00387FBA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691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B2544" w14:textId="6869F4B4" w:rsidR="00040B20" w:rsidRDefault="00816AFF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774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14405" w14:textId="48A115B5" w:rsidR="00040B20" w:rsidRDefault="00816AFF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2200</w:t>
            </w:r>
          </w:p>
        </w:tc>
      </w:tr>
      <w:tr w:rsidR="00040B20" w14:paraId="41C1E911" w14:textId="77777777" w:rsidTr="00040B20">
        <w:trPr>
          <w:trHeight w:val="255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8C208" w14:textId="77777777" w:rsidR="00040B20" w:rsidRDefault="00040B20">
            <w:pPr>
              <w:spacing w:line="276" w:lineRule="auto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Mae La camp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88F5D" w14:textId="0EBF299B" w:rsidR="00040B20" w:rsidRPr="00285FEC" w:rsidRDefault="00816AFF" w:rsidP="00285FEC">
            <w:pPr>
              <w:spacing w:line="276" w:lineRule="auto"/>
              <w:jc w:val="right"/>
              <w:rPr>
                <w:szCs w:val="30"/>
                <w:lang w:val="en-US" w:eastAsia="en-US" w:bidi="th-TH"/>
              </w:rPr>
            </w:pPr>
            <w:r>
              <w:rPr>
                <w:szCs w:val="30"/>
                <w:lang w:val="en-US" w:eastAsia="en-US" w:bidi="th-TH"/>
              </w:rPr>
              <w:t>305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0B030" w14:textId="71E33198" w:rsidR="00040B20" w:rsidRDefault="00816AFF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735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3ED44" w14:textId="4FA32DFF" w:rsidR="00040B20" w:rsidRDefault="00816AFF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839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21CA5" w14:textId="2A25202F" w:rsidR="00040B20" w:rsidRDefault="00816AFF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1879</w:t>
            </w:r>
          </w:p>
        </w:tc>
      </w:tr>
      <w:tr w:rsidR="00040B20" w14:paraId="00EF5DB3" w14:textId="77777777" w:rsidTr="00040B20">
        <w:trPr>
          <w:trHeight w:val="255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70638" w14:textId="77777777" w:rsidR="00040B20" w:rsidRDefault="00040B20">
            <w:pPr>
              <w:spacing w:line="276" w:lineRule="auto"/>
              <w:rPr>
                <w:rFonts w:cs="Times New Roman"/>
                <w:lang w:val="en-US" w:eastAsia="en-US"/>
              </w:rPr>
            </w:pPr>
            <w:proofErr w:type="spellStart"/>
            <w:r>
              <w:rPr>
                <w:rFonts w:cs="Times New Roman"/>
                <w:lang w:val="en-US" w:eastAsia="en-US"/>
              </w:rPr>
              <w:t>Umpeium</w:t>
            </w:r>
            <w:proofErr w:type="spellEnd"/>
            <w:r>
              <w:rPr>
                <w:rFonts w:cs="Times New Roman"/>
                <w:lang w:val="en-US" w:eastAsia="en-US"/>
              </w:rPr>
              <w:t xml:space="preserve"> camp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67267" w14:textId="3830956F" w:rsidR="00040B20" w:rsidRDefault="00816AFF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696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FAE03" w14:textId="465064E1" w:rsidR="00040B20" w:rsidRDefault="001F604E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1</w:t>
            </w:r>
            <w:r w:rsidR="00816AFF">
              <w:rPr>
                <w:rFonts w:cs="Times New Roman"/>
                <w:lang w:val="en-US" w:eastAsia="en-US"/>
              </w:rPr>
              <w:t>069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385B4" w14:textId="3F942BCE" w:rsidR="00040B20" w:rsidRDefault="001F604E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1</w:t>
            </w:r>
            <w:r w:rsidR="00816AFF">
              <w:rPr>
                <w:rFonts w:cs="Times New Roman"/>
                <w:lang w:val="en-US" w:eastAsia="en-US"/>
              </w:rPr>
              <w:t>212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D115A" w14:textId="05FDA6D4" w:rsidR="00040B20" w:rsidRDefault="00816AFF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2977</w:t>
            </w:r>
          </w:p>
        </w:tc>
      </w:tr>
      <w:tr w:rsidR="00040B20" w14:paraId="103C61DA" w14:textId="77777777" w:rsidTr="00040B20">
        <w:trPr>
          <w:trHeight w:val="255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A51BF" w14:textId="77777777" w:rsidR="00040B20" w:rsidRDefault="00040B20">
            <w:pPr>
              <w:spacing w:line="276" w:lineRule="auto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Noh Po camp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F15A8" w14:textId="65BD98F3" w:rsidR="00040B20" w:rsidRDefault="00816AFF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1242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EAA6B" w14:textId="4EAEA9E5" w:rsidR="00040B20" w:rsidRDefault="00816AFF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925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CA349" w14:textId="3530C40B" w:rsidR="00040B20" w:rsidRDefault="00816AFF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1347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10E3F" w14:textId="7F4DEBA7" w:rsidR="00040B20" w:rsidRDefault="00816AFF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3514</w:t>
            </w:r>
          </w:p>
        </w:tc>
      </w:tr>
      <w:tr w:rsidR="00040B20" w14:paraId="6D72268F" w14:textId="77777777" w:rsidTr="00040B20">
        <w:trPr>
          <w:trHeight w:val="255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2AF4D" w14:textId="77777777" w:rsidR="00040B20" w:rsidRDefault="00040B20">
            <w:pPr>
              <w:spacing w:line="276" w:lineRule="auto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Migrant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C0545" w14:textId="3E9CA511" w:rsidR="00040B20" w:rsidRDefault="00816AFF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129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32246" w14:textId="5E7DE0F4" w:rsidR="00040B20" w:rsidRDefault="001F604E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2</w:t>
            </w:r>
            <w:r w:rsidR="00816AFF">
              <w:rPr>
                <w:rFonts w:cs="Times New Roman"/>
                <w:lang w:val="en-US" w:eastAsia="en-US"/>
              </w:rPr>
              <w:t>98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6BB28" w14:textId="355C7F1A" w:rsidR="00040B20" w:rsidRDefault="00387FBA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2</w:t>
            </w:r>
            <w:r w:rsidR="00816AFF">
              <w:rPr>
                <w:rFonts w:cs="Times New Roman"/>
                <w:lang w:val="en-US" w:eastAsia="en-US"/>
              </w:rPr>
              <w:t>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6E4BD" w14:textId="44692A30" w:rsidR="00040B20" w:rsidRDefault="00816AFF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723</w:t>
            </w:r>
          </w:p>
        </w:tc>
      </w:tr>
      <w:tr w:rsidR="00040B20" w14:paraId="4B145D5B" w14:textId="77777777" w:rsidTr="00040B20">
        <w:trPr>
          <w:trHeight w:val="255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E3E8C" w14:textId="77777777" w:rsidR="00040B20" w:rsidRDefault="00040B20">
            <w:pPr>
              <w:spacing w:line="276" w:lineRule="auto"/>
              <w:rPr>
                <w:rFonts w:cs="Times New Roman"/>
                <w:b/>
                <w:bCs/>
                <w:lang w:val="en-US" w:eastAsia="en-US"/>
              </w:rPr>
            </w:pPr>
            <w:r>
              <w:rPr>
                <w:rFonts w:cs="Times New Roman"/>
                <w:b/>
                <w:bCs/>
                <w:lang w:val="en-US" w:eastAsia="en-US"/>
              </w:rPr>
              <w:t>Total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271C7" w14:textId="1B9806FC" w:rsidR="00040B20" w:rsidRDefault="00816AFF">
            <w:pPr>
              <w:spacing w:line="276" w:lineRule="auto"/>
              <w:jc w:val="right"/>
              <w:rPr>
                <w:rFonts w:cs="Times New Roman"/>
                <w:b/>
                <w:bCs/>
                <w:lang w:val="en-US" w:eastAsia="en-US"/>
              </w:rPr>
            </w:pPr>
            <w:r>
              <w:rPr>
                <w:rFonts w:cs="Times New Roman"/>
                <w:b/>
                <w:bCs/>
                <w:lang w:val="en-US" w:eastAsia="en-US"/>
              </w:rPr>
              <w:t>4499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3AEDD" w14:textId="74341153" w:rsidR="00040B20" w:rsidRDefault="00816AFF" w:rsidP="00BE1A92">
            <w:pPr>
              <w:spacing w:line="276" w:lineRule="auto"/>
              <w:jc w:val="right"/>
              <w:rPr>
                <w:rFonts w:cs="Times New Roman"/>
                <w:b/>
                <w:bCs/>
                <w:lang w:val="en-US" w:eastAsia="en-US"/>
              </w:rPr>
            </w:pPr>
            <w:r>
              <w:rPr>
                <w:rFonts w:cs="Times New Roman"/>
                <w:b/>
                <w:bCs/>
                <w:lang w:val="en-US" w:eastAsia="en-US"/>
              </w:rPr>
              <w:t>7594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850BE" w14:textId="463995DF" w:rsidR="00040B20" w:rsidRDefault="00816AFF">
            <w:pPr>
              <w:spacing w:line="276" w:lineRule="auto"/>
              <w:jc w:val="right"/>
              <w:rPr>
                <w:rFonts w:cs="Times New Roman"/>
                <w:b/>
                <w:bCs/>
                <w:lang w:val="en-US" w:eastAsia="en-US"/>
              </w:rPr>
            </w:pPr>
            <w:r>
              <w:rPr>
                <w:rFonts w:cs="Times New Roman"/>
                <w:b/>
                <w:bCs/>
                <w:lang w:val="en-US" w:eastAsia="en-US"/>
              </w:rPr>
              <w:t>8501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E579F" w14:textId="098BA9CF" w:rsidR="00040B20" w:rsidRDefault="00816AFF">
            <w:pPr>
              <w:spacing w:line="276" w:lineRule="auto"/>
              <w:jc w:val="right"/>
              <w:rPr>
                <w:rFonts w:cs="Times New Roman"/>
                <w:b/>
                <w:bCs/>
                <w:lang w:val="en-US" w:eastAsia="en-US"/>
              </w:rPr>
            </w:pPr>
            <w:r>
              <w:rPr>
                <w:rFonts w:cs="Times New Roman"/>
                <w:b/>
                <w:bCs/>
                <w:lang w:val="en-US" w:eastAsia="en-US"/>
              </w:rPr>
              <w:t>20594</w:t>
            </w:r>
          </w:p>
        </w:tc>
      </w:tr>
    </w:tbl>
    <w:p w14:paraId="674E49CB" w14:textId="49A0B128" w:rsidR="00040B20" w:rsidRDefault="00040B20" w:rsidP="00040B20">
      <w:pPr>
        <w:jc w:val="both"/>
        <w:rPr>
          <w:b/>
          <w:bCs/>
        </w:rPr>
      </w:pPr>
    </w:p>
    <w:p w14:paraId="4171D380" w14:textId="11028951" w:rsidR="002F79E2" w:rsidRDefault="008C250E" w:rsidP="00040B20">
      <w:pPr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092B30B3" wp14:editId="0031F876">
            <wp:simplePos x="0" y="0"/>
            <wp:positionH relativeFrom="column">
              <wp:posOffset>142240</wp:posOffset>
            </wp:positionH>
            <wp:positionV relativeFrom="paragraph">
              <wp:posOffset>175895</wp:posOffset>
            </wp:positionV>
            <wp:extent cx="5508625" cy="3305175"/>
            <wp:effectExtent l="0" t="0" r="0" b="0"/>
            <wp:wrapTight wrapText="bothSides">
              <wp:wrapPolygon edited="0">
                <wp:start x="0" y="0"/>
                <wp:lineTo x="0" y="21538"/>
                <wp:lineTo x="21588" y="21538"/>
                <wp:lineTo x="21588" y="0"/>
                <wp:lineTo x="0" y="0"/>
              </wp:wrapPolygon>
            </wp:wrapTight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897615BB-F609-4BDD-85A7-FD2658EF77C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100576" w14:textId="5E9B907A" w:rsidR="008C250E" w:rsidRDefault="008C250E" w:rsidP="00040B20">
      <w:pPr>
        <w:jc w:val="both"/>
        <w:rPr>
          <w:b/>
          <w:bCs/>
        </w:rPr>
      </w:pPr>
    </w:p>
    <w:p w14:paraId="380AF658" w14:textId="68E30993" w:rsidR="0046698D" w:rsidRDefault="0046698D" w:rsidP="00040B20">
      <w:pPr>
        <w:jc w:val="both"/>
        <w:rPr>
          <w:b/>
          <w:bCs/>
        </w:rPr>
      </w:pPr>
    </w:p>
    <w:p w14:paraId="721B970F" w14:textId="7FCC5259" w:rsidR="00040B20" w:rsidRPr="007F1539" w:rsidRDefault="00040B20" w:rsidP="006F4930">
      <w:pPr>
        <w:jc w:val="both"/>
        <w:rPr>
          <w:bCs/>
          <w:color w:val="FF0000"/>
          <w:lang w:bidi="th-TH"/>
        </w:rPr>
      </w:pPr>
      <w:r w:rsidRPr="00C00321">
        <w:rPr>
          <w:bCs/>
        </w:rPr>
        <w:t xml:space="preserve">DARE FOR ALL Family Program </w:t>
      </w:r>
      <w:r w:rsidR="00017A8B">
        <w:rPr>
          <w:bCs/>
        </w:rPr>
        <w:t>volunteers</w:t>
      </w:r>
      <w:r w:rsidRPr="00C00321">
        <w:rPr>
          <w:bCs/>
          <w:cs/>
          <w:lang w:bidi="th-TH"/>
        </w:rPr>
        <w:t>.</w:t>
      </w:r>
    </w:p>
    <w:p w14:paraId="277F0633" w14:textId="77777777" w:rsidR="00040B20" w:rsidRDefault="00040B20" w:rsidP="00040B20">
      <w:pPr>
        <w:ind w:left="720"/>
        <w:jc w:val="both"/>
        <w:rPr>
          <w:bCs/>
          <w:lang w:bidi="th-TH"/>
        </w:rPr>
      </w:pPr>
    </w:p>
    <w:tbl>
      <w:tblPr>
        <w:tblW w:w="7687" w:type="dxa"/>
        <w:tblInd w:w="93" w:type="dxa"/>
        <w:tblLook w:val="04A0" w:firstRow="1" w:lastRow="0" w:firstColumn="1" w:lastColumn="0" w:noHBand="0" w:noVBand="1"/>
      </w:tblPr>
      <w:tblGrid>
        <w:gridCol w:w="2535"/>
        <w:gridCol w:w="1620"/>
        <w:gridCol w:w="1956"/>
        <w:gridCol w:w="1576"/>
      </w:tblGrid>
      <w:tr w:rsidR="00040B20" w14:paraId="22509AE4" w14:textId="77777777" w:rsidTr="00D05F2A">
        <w:trPr>
          <w:trHeight w:val="270"/>
        </w:trPr>
        <w:tc>
          <w:tcPr>
            <w:tcW w:w="2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1D8DCC" w14:textId="77777777" w:rsidR="00040B20" w:rsidRDefault="00040B20">
            <w:pPr>
              <w:spacing w:line="276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Community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D59896" w14:textId="77777777" w:rsidR="00040B20" w:rsidRDefault="00040B20">
            <w:pPr>
              <w:spacing w:line="276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Men group</w:t>
            </w: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4B854B" w14:textId="77777777" w:rsidR="00040B20" w:rsidRDefault="00040B20">
            <w:pPr>
              <w:spacing w:line="276" w:lineRule="auto"/>
              <w:rPr>
                <w:rFonts w:cs="Times New Roman"/>
                <w:b/>
                <w:bCs/>
              </w:rPr>
            </w:pPr>
            <w:r>
              <w:rPr>
                <w:b/>
                <w:bCs/>
                <w:cs/>
                <w:lang w:bidi="th-TH"/>
              </w:rPr>
              <w:t>(</w:t>
            </w:r>
            <w:r>
              <w:rPr>
                <w:rFonts w:cs="Times New Roman"/>
                <w:b/>
                <w:bCs/>
              </w:rPr>
              <w:t>M</w:t>
            </w:r>
            <w:r>
              <w:rPr>
                <w:b/>
                <w:bCs/>
                <w:cs/>
                <w:lang w:bidi="th-TH"/>
              </w:rPr>
              <w:t xml:space="preserve">) </w:t>
            </w:r>
            <w:r>
              <w:rPr>
                <w:rFonts w:cs="Times New Roman"/>
                <w:b/>
                <w:bCs/>
              </w:rPr>
              <w:t>Teenagers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4536B5" w14:textId="77777777" w:rsidR="00040B20" w:rsidRDefault="00040B20">
            <w:pPr>
              <w:spacing w:line="276" w:lineRule="auto"/>
              <w:rPr>
                <w:rFonts w:cs="Times New Roman"/>
                <w:b/>
                <w:bCs/>
              </w:rPr>
            </w:pPr>
            <w:r>
              <w:rPr>
                <w:b/>
                <w:bCs/>
                <w:cs/>
                <w:lang w:bidi="th-TH"/>
              </w:rPr>
              <w:t>(</w:t>
            </w:r>
            <w:r>
              <w:rPr>
                <w:rFonts w:cs="Times New Roman"/>
                <w:b/>
                <w:bCs/>
              </w:rPr>
              <w:t>F</w:t>
            </w:r>
            <w:r>
              <w:rPr>
                <w:b/>
                <w:bCs/>
                <w:cs/>
                <w:lang w:bidi="th-TH"/>
              </w:rPr>
              <w:t>)</w:t>
            </w:r>
            <w:r>
              <w:rPr>
                <w:rFonts w:cs="Times New Roman"/>
                <w:b/>
                <w:bCs/>
              </w:rPr>
              <w:t>Teenagers</w:t>
            </w:r>
          </w:p>
        </w:tc>
      </w:tr>
      <w:tr w:rsidR="00083A98" w14:paraId="642F6C9B" w14:textId="77777777" w:rsidTr="00D05F2A">
        <w:trPr>
          <w:trHeight w:val="270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52EE34" w14:textId="77777777" w:rsidR="00083A98" w:rsidRDefault="00083A98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Mae La </w:t>
            </w:r>
            <w:proofErr w:type="spellStart"/>
            <w:r>
              <w:rPr>
                <w:rFonts w:cs="Times New Roman"/>
              </w:rPr>
              <w:t>Oon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88FE68" w14:textId="20371A07" w:rsidR="00083A98" w:rsidRPr="00AA001A" w:rsidRDefault="00DF38D7">
            <w:pPr>
              <w:jc w:val="right"/>
              <w:rPr>
                <w:color w:val="000000"/>
                <w:szCs w:val="30"/>
                <w:lang w:val="en-US" w:bidi="th-TH"/>
              </w:rPr>
            </w:pPr>
            <w:r>
              <w:rPr>
                <w:color w:val="000000"/>
                <w:szCs w:val="30"/>
                <w:lang w:val="en-US" w:bidi="th-TH"/>
              </w:rPr>
              <w:t>10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94BA7E" w14:textId="514ACD96" w:rsidR="00083A98" w:rsidRDefault="00D05F2A" w:rsidP="00B86DCD">
            <w:pPr>
              <w:jc w:val="righ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  <w:r w:rsidR="00DF38D7">
              <w:rPr>
                <w:rFonts w:cs="Times New Roman"/>
                <w:color w:val="000000"/>
              </w:rPr>
              <w:t>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C33E07" w14:textId="36277FCB" w:rsidR="00083A98" w:rsidRDefault="00D05F2A">
            <w:pPr>
              <w:jc w:val="righ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</w:t>
            </w:r>
            <w:r w:rsidR="00DF38D7">
              <w:rPr>
                <w:rFonts w:cs="Times New Roman"/>
                <w:color w:val="000000"/>
              </w:rPr>
              <w:t>6</w:t>
            </w:r>
          </w:p>
        </w:tc>
      </w:tr>
      <w:tr w:rsidR="00083A98" w14:paraId="56AA0C73" w14:textId="77777777" w:rsidTr="00D05F2A">
        <w:trPr>
          <w:trHeight w:val="270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665CE4" w14:textId="77777777" w:rsidR="00083A98" w:rsidRDefault="00083A98">
            <w:pPr>
              <w:spacing w:line="276" w:lineRule="auto"/>
              <w:rPr>
                <w:rFonts w:cs="Times New Roman"/>
                <w:color w:val="FF0000"/>
              </w:rPr>
            </w:pPr>
            <w:r>
              <w:rPr>
                <w:rFonts w:cs="Times New Roman"/>
              </w:rPr>
              <w:t xml:space="preserve">Mae Ra Ma </w:t>
            </w:r>
            <w:proofErr w:type="spellStart"/>
            <w:r>
              <w:rPr>
                <w:rFonts w:cs="Times New Roman"/>
              </w:rPr>
              <w:t>Laung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063D7E" w14:textId="59A2B43F" w:rsidR="00083A98" w:rsidRDefault="00DF38D7">
            <w:pPr>
              <w:jc w:val="righ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71DA1F" w14:textId="7FC71839" w:rsidR="00083A98" w:rsidRDefault="00DF38D7">
            <w:pPr>
              <w:jc w:val="righ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C9BED1" w14:textId="66A42C52" w:rsidR="00083A98" w:rsidRDefault="00DF38D7">
            <w:pPr>
              <w:jc w:val="righ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18</w:t>
            </w:r>
          </w:p>
        </w:tc>
      </w:tr>
      <w:tr w:rsidR="00083A98" w14:paraId="4E609EF2" w14:textId="77777777" w:rsidTr="00D05F2A">
        <w:trPr>
          <w:trHeight w:val="270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AC7E48" w14:textId="77777777" w:rsidR="00083A98" w:rsidRDefault="00083A98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Mae La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7561AD" w14:textId="2CE66EC5" w:rsidR="00083A98" w:rsidRDefault="00DF38D7">
            <w:pPr>
              <w:jc w:val="righ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311BAA" w14:textId="6D53B638" w:rsidR="00083A98" w:rsidRDefault="00DF38D7">
            <w:pPr>
              <w:jc w:val="righ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FF1F4C" w14:textId="14CA2122" w:rsidR="00083A98" w:rsidRDefault="00DF38D7">
            <w:pPr>
              <w:jc w:val="righ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23</w:t>
            </w:r>
          </w:p>
        </w:tc>
      </w:tr>
      <w:tr w:rsidR="00083A98" w14:paraId="66C5B264" w14:textId="77777777" w:rsidTr="00D05F2A">
        <w:trPr>
          <w:trHeight w:val="270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BE78D0" w14:textId="77777777" w:rsidR="00083A98" w:rsidRDefault="00083A98">
            <w:pPr>
              <w:spacing w:line="276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Umpieum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2DA7AC" w14:textId="43939F22" w:rsidR="00083A98" w:rsidRDefault="00DF38D7">
            <w:pPr>
              <w:jc w:val="righ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86185F" w14:textId="1607D5D0" w:rsidR="00083A98" w:rsidRDefault="00DF38D7">
            <w:pPr>
              <w:jc w:val="righ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61D8C5" w14:textId="7FDB0AA2" w:rsidR="00083A98" w:rsidRDefault="00DF38D7">
            <w:pPr>
              <w:jc w:val="righ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7</w:t>
            </w:r>
          </w:p>
        </w:tc>
      </w:tr>
      <w:tr w:rsidR="00083A98" w14:paraId="680FA494" w14:textId="77777777" w:rsidTr="00D05F2A">
        <w:trPr>
          <w:trHeight w:val="270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598257" w14:textId="77777777" w:rsidR="00083A98" w:rsidRDefault="00083A98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Noh Po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EA1F8C" w14:textId="6A85B916" w:rsidR="00083A98" w:rsidRPr="00D63001" w:rsidRDefault="00DF38D7" w:rsidP="00D63001">
            <w:pPr>
              <w:jc w:val="right"/>
              <w:rPr>
                <w:color w:val="000000"/>
                <w:szCs w:val="30"/>
                <w:lang w:val="en-US" w:bidi="th-TH"/>
              </w:rPr>
            </w:pPr>
            <w:r>
              <w:rPr>
                <w:color w:val="000000"/>
                <w:szCs w:val="30"/>
                <w:lang w:val="en-US" w:bidi="th-TH"/>
              </w:rPr>
              <w:t>25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C8EC76" w14:textId="75AA2830" w:rsidR="00083A98" w:rsidRDefault="00DF38D7">
            <w:pPr>
              <w:jc w:val="righ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246A52" w14:textId="6C545C1A" w:rsidR="00083A98" w:rsidRDefault="00DF38D7">
            <w:pPr>
              <w:jc w:val="righ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41</w:t>
            </w:r>
          </w:p>
        </w:tc>
      </w:tr>
      <w:tr w:rsidR="00083A98" w14:paraId="3050DE71" w14:textId="77777777" w:rsidTr="00D05F2A">
        <w:trPr>
          <w:trHeight w:val="270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29A4F9" w14:textId="77777777" w:rsidR="00083A98" w:rsidRDefault="00083A98">
            <w:pPr>
              <w:spacing w:line="276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Total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AAAAD1" w14:textId="6A82223B" w:rsidR="00083A98" w:rsidRDefault="00DF38D7">
            <w:pPr>
              <w:jc w:val="right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62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67DCE7" w14:textId="6626453D" w:rsidR="00083A98" w:rsidRDefault="00DF38D7">
            <w:pPr>
              <w:jc w:val="right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118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9286FA" w14:textId="77D4D876" w:rsidR="00083A98" w:rsidRDefault="00DF38D7">
            <w:pPr>
              <w:jc w:val="right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115</w:t>
            </w:r>
          </w:p>
        </w:tc>
      </w:tr>
      <w:bookmarkEnd w:id="0"/>
      <w:bookmarkEnd w:id="1"/>
    </w:tbl>
    <w:p w14:paraId="297262AE" w14:textId="6FA0BAD4" w:rsidR="005060EB" w:rsidRDefault="005060EB" w:rsidP="00C93E6A">
      <w:pPr>
        <w:rPr>
          <w:lang w:val="en-US"/>
        </w:rPr>
      </w:pPr>
    </w:p>
    <w:p w14:paraId="042C3F3F" w14:textId="3082FA7A" w:rsidR="00496C23" w:rsidRDefault="00496C23" w:rsidP="00C93E6A">
      <w:pPr>
        <w:rPr>
          <w:lang w:val="en-US"/>
        </w:rPr>
      </w:pPr>
    </w:p>
    <w:p w14:paraId="2BCFE2B4" w14:textId="6138D8B3" w:rsidR="00496C23" w:rsidRDefault="00496C23" w:rsidP="00C93E6A">
      <w:pPr>
        <w:rPr>
          <w:lang w:val="en-US"/>
        </w:rPr>
      </w:pPr>
    </w:p>
    <w:p w14:paraId="5CDE258A" w14:textId="51530928" w:rsidR="00496C23" w:rsidRDefault="00496C23" w:rsidP="00C93E6A">
      <w:pPr>
        <w:rPr>
          <w:lang w:val="en-US"/>
        </w:rPr>
      </w:pPr>
    </w:p>
    <w:p w14:paraId="79931E31" w14:textId="1BFA35C3" w:rsidR="00496C23" w:rsidRDefault="00496C23" w:rsidP="00C93E6A">
      <w:pPr>
        <w:rPr>
          <w:lang w:val="en-US"/>
        </w:rPr>
      </w:pPr>
    </w:p>
    <w:p w14:paraId="68ED4C55" w14:textId="7296588E" w:rsidR="00496C23" w:rsidRDefault="00496C23" w:rsidP="00C93E6A">
      <w:pPr>
        <w:rPr>
          <w:lang w:val="en-US"/>
        </w:rPr>
      </w:pPr>
    </w:p>
    <w:p w14:paraId="0CD02D36" w14:textId="29631A34" w:rsidR="00496C23" w:rsidRDefault="00496C23" w:rsidP="00C93E6A">
      <w:pPr>
        <w:rPr>
          <w:lang w:val="en-US"/>
        </w:rPr>
      </w:pPr>
    </w:p>
    <w:p w14:paraId="3285FD60" w14:textId="77777777" w:rsidR="009D5051" w:rsidRPr="00541F9D" w:rsidRDefault="009D5051" w:rsidP="009D5051">
      <w:pPr>
        <w:rPr>
          <w:rFonts w:cs="Times New Roman"/>
          <w:szCs w:val="32"/>
        </w:rPr>
      </w:pPr>
      <w:r w:rsidRPr="00621883">
        <w:rPr>
          <w:rFonts w:cs="Times New Roman"/>
          <w:b/>
          <w:bCs/>
        </w:rPr>
        <w:t xml:space="preserve">Number of clients treat in Addiction Treatment Centre for </w:t>
      </w:r>
      <w:r w:rsidRPr="00621883">
        <w:rPr>
          <w:rFonts w:cs="Times New Roman"/>
          <w:b/>
          <w:bCs/>
          <w:i/>
        </w:rPr>
        <w:t>residential treatment</w:t>
      </w:r>
      <w:r w:rsidRPr="00621883">
        <w:rPr>
          <w:rFonts w:cs="Times New Roman"/>
          <w:b/>
          <w:bCs/>
        </w:rPr>
        <w:t xml:space="preserve"> this year 201</w:t>
      </w:r>
      <w:r>
        <w:rPr>
          <w:rFonts w:cs="Times New Roman"/>
          <w:b/>
          <w:bCs/>
        </w:rPr>
        <w:t>9</w:t>
      </w:r>
    </w:p>
    <w:tbl>
      <w:tblPr>
        <w:tblW w:w="6565" w:type="dxa"/>
        <w:tblInd w:w="93" w:type="dxa"/>
        <w:tblLook w:val="04A0" w:firstRow="1" w:lastRow="0" w:firstColumn="1" w:lastColumn="0" w:noHBand="0" w:noVBand="1"/>
      </w:tblPr>
      <w:tblGrid>
        <w:gridCol w:w="2160"/>
        <w:gridCol w:w="1129"/>
        <w:gridCol w:w="1087"/>
        <w:gridCol w:w="1109"/>
        <w:gridCol w:w="1080"/>
      </w:tblGrid>
      <w:tr w:rsidR="009D5051" w:rsidRPr="00035EBA" w14:paraId="5B48D554" w14:textId="77777777" w:rsidTr="00AE0764">
        <w:trPr>
          <w:trHeight w:val="31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18FA" w14:textId="77777777" w:rsidR="009D5051" w:rsidRPr="00035EBA" w:rsidRDefault="009D5051" w:rsidP="00AE0764">
            <w:pPr>
              <w:rPr>
                <w:rFonts w:cs="Times New Roman"/>
                <w:color w:val="000000"/>
              </w:rPr>
            </w:pPr>
            <w:r w:rsidRPr="00035EBA">
              <w:rPr>
                <w:rFonts w:cs="Times New Roman"/>
                <w:color w:val="000000"/>
              </w:rPr>
              <w:t>Community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0523" w14:textId="77777777" w:rsidR="009D5051" w:rsidRPr="00035EBA" w:rsidRDefault="009D5051" w:rsidP="00AE0764">
            <w:pPr>
              <w:rPr>
                <w:rFonts w:cs="Times New Roman"/>
                <w:color w:val="000000"/>
              </w:rPr>
            </w:pPr>
            <w:r w:rsidRPr="00035EBA">
              <w:rPr>
                <w:rFonts w:cs="Times New Roman"/>
                <w:color w:val="000000"/>
              </w:rPr>
              <w:t>Male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6F326" w14:textId="77777777" w:rsidR="009D5051" w:rsidRPr="00035EBA" w:rsidRDefault="009D5051" w:rsidP="00AE0764">
            <w:pPr>
              <w:rPr>
                <w:rFonts w:cs="Times New Roman"/>
                <w:color w:val="000000"/>
              </w:rPr>
            </w:pPr>
            <w:r w:rsidRPr="00035EBA">
              <w:rPr>
                <w:rFonts w:cs="Times New Roman"/>
                <w:color w:val="000000"/>
              </w:rPr>
              <w:t>Female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ADB4" w14:textId="77777777" w:rsidR="009D5051" w:rsidRPr="00035EBA" w:rsidRDefault="009D5051" w:rsidP="00AE0764">
            <w:pPr>
              <w:rPr>
                <w:rFonts w:cs="Times New Roman"/>
                <w:color w:val="000000"/>
              </w:rPr>
            </w:pPr>
            <w:r w:rsidRPr="00035EBA">
              <w:rPr>
                <w:rFonts w:cs="Times New Roman"/>
                <w:color w:val="000000"/>
              </w:rPr>
              <w:t>Teenager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6B560" w14:textId="77777777" w:rsidR="009D5051" w:rsidRPr="00035EBA" w:rsidRDefault="009D5051" w:rsidP="00AE0764">
            <w:pPr>
              <w:rPr>
                <w:rFonts w:cs="Times New Roman"/>
                <w:color w:val="000000"/>
              </w:rPr>
            </w:pPr>
            <w:r w:rsidRPr="00035EBA">
              <w:rPr>
                <w:rFonts w:cs="Times New Roman"/>
                <w:color w:val="000000"/>
              </w:rPr>
              <w:t>Total</w:t>
            </w:r>
          </w:p>
        </w:tc>
      </w:tr>
      <w:tr w:rsidR="009D5051" w:rsidRPr="00035EBA" w14:paraId="637AEBDD" w14:textId="77777777" w:rsidTr="00AE0764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CCCDD" w14:textId="77777777" w:rsidR="009D5051" w:rsidRPr="00035EBA" w:rsidRDefault="009D5051" w:rsidP="00AE0764">
            <w:pPr>
              <w:rPr>
                <w:rFonts w:cs="Times New Roman"/>
                <w:color w:val="000000"/>
              </w:rPr>
            </w:pPr>
            <w:r w:rsidRPr="00035EBA">
              <w:rPr>
                <w:rFonts w:cs="Times New Roman"/>
                <w:color w:val="000000"/>
              </w:rPr>
              <w:t xml:space="preserve">Mae La </w:t>
            </w:r>
            <w:proofErr w:type="spellStart"/>
            <w:r w:rsidRPr="00035EBA">
              <w:rPr>
                <w:rFonts w:cs="Times New Roman"/>
                <w:color w:val="000000"/>
              </w:rPr>
              <w:t>Oon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BE97E" w14:textId="77777777" w:rsidR="009D5051" w:rsidRPr="00035EBA" w:rsidRDefault="009D5051" w:rsidP="00AE0764">
            <w:pPr>
              <w:jc w:val="right"/>
              <w:rPr>
                <w:rFonts w:cs="Times New Roman"/>
                <w:color w:val="000000"/>
              </w:rPr>
            </w:pPr>
            <w:r w:rsidRPr="00035EBA">
              <w:rPr>
                <w:rFonts w:cs="Times New Roman"/>
                <w:color w:val="000000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4AE2" w14:textId="77777777" w:rsidR="009D5051" w:rsidRPr="00035EBA" w:rsidRDefault="009D5051" w:rsidP="00AE0764">
            <w:pPr>
              <w:jc w:val="right"/>
              <w:rPr>
                <w:rFonts w:cs="Times New Roman"/>
                <w:color w:val="000000"/>
              </w:rPr>
            </w:pPr>
            <w:r w:rsidRPr="00035EBA">
              <w:rPr>
                <w:rFonts w:cs="Times New Roman"/>
                <w:color w:val="000000"/>
              </w:rPr>
              <w:t>-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A9E36" w14:textId="77777777" w:rsidR="009D5051" w:rsidRPr="00035EBA" w:rsidRDefault="009D5051" w:rsidP="00AE0764">
            <w:pPr>
              <w:jc w:val="right"/>
              <w:rPr>
                <w:rFonts w:cs="Times New Roman"/>
                <w:color w:val="000000"/>
              </w:rPr>
            </w:pPr>
            <w:r w:rsidRPr="00035EBA">
              <w:rPr>
                <w:rFonts w:cs="Times New Roman"/>
                <w:color w:val="00000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45CD9" w14:textId="77777777" w:rsidR="009D5051" w:rsidRPr="00035EBA" w:rsidRDefault="009D5051" w:rsidP="00AE0764">
            <w:pPr>
              <w:jc w:val="right"/>
              <w:rPr>
                <w:rFonts w:cs="Times New Roman"/>
                <w:color w:val="000000"/>
              </w:rPr>
            </w:pPr>
            <w:r w:rsidRPr="00035EBA">
              <w:rPr>
                <w:rFonts w:cs="Times New Roman"/>
                <w:color w:val="000000"/>
              </w:rPr>
              <w:t>-</w:t>
            </w:r>
          </w:p>
        </w:tc>
      </w:tr>
      <w:tr w:rsidR="009D5051" w:rsidRPr="00035EBA" w14:paraId="056CA794" w14:textId="77777777" w:rsidTr="00AE0764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76103" w14:textId="77777777" w:rsidR="009D5051" w:rsidRPr="00035EBA" w:rsidRDefault="009D5051" w:rsidP="00AE0764">
            <w:pPr>
              <w:rPr>
                <w:rFonts w:cs="Times New Roman"/>
                <w:color w:val="000000"/>
              </w:rPr>
            </w:pPr>
            <w:r w:rsidRPr="00035EBA">
              <w:rPr>
                <w:rFonts w:cs="Times New Roman"/>
                <w:color w:val="000000"/>
              </w:rPr>
              <w:t xml:space="preserve">Mae Ra Ma </w:t>
            </w:r>
            <w:proofErr w:type="spellStart"/>
            <w:r w:rsidRPr="00035EBA">
              <w:rPr>
                <w:rFonts w:cs="Times New Roman"/>
                <w:color w:val="000000"/>
              </w:rPr>
              <w:t>Laung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1A739" w14:textId="77777777" w:rsidR="009D5051" w:rsidRPr="00035EBA" w:rsidRDefault="009D5051" w:rsidP="00AE0764">
            <w:pPr>
              <w:jc w:val="right"/>
              <w:rPr>
                <w:rFonts w:cs="Times New Roman"/>
                <w:color w:val="000000"/>
              </w:rPr>
            </w:pPr>
            <w:r w:rsidRPr="00035EBA">
              <w:rPr>
                <w:rFonts w:cs="Times New Roman"/>
                <w:color w:val="000000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92EB7" w14:textId="77777777" w:rsidR="009D5051" w:rsidRPr="00035EBA" w:rsidRDefault="009D5051" w:rsidP="00AE0764">
            <w:pPr>
              <w:jc w:val="right"/>
              <w:rPr>
                <w:rFonts w:cs="Times New Roman"/>
                <w:color w:val="000000"/>
              </w:rPr>
            </w:pPr>
            <w:r w:rsidRPr="00035EBA">
              <w:rPr>
                <w:rFonts w:cs="Times New Roman"/>
                <w:color w:val="000000"/>
              </w:rPr>
              <w:t>-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209CF" w14:textId="77777777" w:rsidR="009D5051" w:rsidRPr="00035EBA" w:rsidRDefault="009D5051" w:rsidP="00AE0764">
            <w:pPr>
              <w:jc w:val="right"/>
              <w:rPr>
                <w:rFonts w:cs="Times New Roman"/>
                <w:color w:val="000000"/>
              </w:rPr>
            </w:pPr>
            <w:r w:rsidRPr="00035EBA">
              <w:rPr>
                <w:rFonts w:cs="Times New Roman"/>
                <w:color w:val="00000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F102F" w14:textId="77777777" w:rsidR="009D5051" w:rsidRPr="00035EBA" w:rsidRDefault="009D5051" w:rsidP="00AE0764">
            <w:pPr>
              <w:jc w:val="right"/>
              <w:rPr>
                <w:rFonts w:cs="Times New Roman"/>
                <w:color w:val="000000"/>
              </w:rPr>
            </w:pPr>
            <w:r w:rsidRPr="00035EBA">
              <w:rPr>
                <w:rFonts w:cs="Times New Roman"/>
                <w:color w:val="000000"/>
              </w:rPr>
              <w:t>-</w:t>
            </w:r>
          </w:p>
        </w:tc>
      </w:tr>
      <w:tr w:rsidR="009D5051" w:rsidRPr="00035EBA" w14:paraId="6793379A" w14:textId="77777777" w:rsidTr="00AE0764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59DB3" w14:textId="77777777" w:rsidR="009D5051" w:rsidRPr="00035EBA" w:rsidRDefault="009D5051" w:rsidP="00AE0764">
            <w:pPr>
              <w:rPr>
                <w:rFonts w:cs="Times New Roman"/>
                <w:color w:val="000000"/>
              </w:rPr>
            </w:pPr>
            <w:r w:rsidRPr="00035EBA">
              <w:rPr>
                <w:rFonts w:cs="Times New Roman"/>
                <w:color w:val="000000"/>
              </w:rPr>
              <w:t>Mae La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BA10" w14:textId="77777777" w:rsidR="009D5051" w:rsidRPr="00035EBA" w:rsidRDefault="009D5051" w:rsidP="00AE0764">
            <w:pPr>
              <w:jc w:val="righ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91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1D014" w14:textId="77777777" w:rsidR="009D5051" w:rsidRPr="00035EBA" w:rsidRDefault="009D5051" w:rsidP="00AE0764">
            <w:pPr>
              <w:jc w:val="righ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680F" w14:textId="77777777" w:rsidR="009D5051" w:rsidRPr="00035EBA" w:rsidRDefault="009D5051" w:rsidP="00AE0764">
            <w:pPr>
              <w:jc w:val="righ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C44B" w14:textId="77777777" w:rsidR="009D5051" w:rsidRPr="00035EBA" w:rsidRDefault="009D5051" w:rsidP="00AE0764">
            <w:pPr>
              <w:jc w:val="righ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121</w:t>
            </w:r>
          </w:p>
        </w:tc>
      </w:tr>
      <w:tr w:rsidR="009D5051" w:rsidRPr="00035EBA" w14:paraId="7F92239E" w14:textId="77777777" w:rsidTr="00AE0764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8FE4B" w14:textId="77777777" w:rsidR="009D5051" w:rsidRPr="00035EBA" w:rsidRDefault="009D5051" w:rsidP="00AE0764">
            <w:pPr>
              <w:rPr>
                <w:rFonts w:cs="Times New Roman"/>
                <w:color w:val="000000"/>
              </w:rPr>
            </w:pPr>
            <w:proofErr w:type="spellStart"/>
            <w:r w:rsidRPr="00035EBA">
              <w:rPr>
                <w:rFonts w:cs="Times New Roman"/>
                <w:color w:val="000000"/>
              </w:rPr>
              <w:t>Umpieum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03393" w14:textId="77777777" w:rsidR="009D5051" w:rsidRPr="00035EBA" w:rsidRDefault="009D5051" w:rsidP="00AE0764">
            <w:pPr>
              <w:jc w:val="right"/>
              <w:rPr>
                <w:rFonts w:cs="Times New Roman"/>
                <w:color w:val="000000"/>
              </w:rPr>
            </w:pPr>
            <w:r w:rsidRPr="00035EBA">
              <w:rPr>
                <w:rFonts w:cs="Times New Roman"/>
                <w:color w:val="000000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6E51" w14:textId="77777777" w:rsidR="009D5051" w:rsidRPr="00035EBA" w:rsidRDefault="009D5051" w:rsidP="00AE0764">
            <w:pPr>
              <w:jc w:val="right"/>
              <w:rPr>
                <w:rFonts w:cs="Times New Roman"/>
                <w:color w:val="000000"/>
              </w:rPr>
            </w:pPr>
            <w:r w:rsidRPr="00035EBA">
              <w:rPr>
                <w:rFonts w:cs="Times New Roman"/>
                <w:color w:val="000000"/>
              </w:rPr>
              <w:t>-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FB9B9" w14:textId="77777777" w:rsidR="009D5051" w:rsidRPr="00035EBA" w:rsidRDefault="009D5051" w:rsidP="00AE0764">
            <w:pPr>
              <w:jc w:val="right"/>
              <w:rPr>
                <w:rFonts w:cs="Times New Roman"/>
                <w:color w:val="000000"/>
              </w:rPr>
            </w:pPr>
            <w:r w:rsidRPr="00035EBA">
              <w:rPr>
                <w:rFonts w:cs="Times New Roman"/>
                <w:color w:val="00000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ACB4" w14:textId="77777777" w:rsidR="009D5051" w:rsidRPr="00035EBA" w:rsidRDefault="009D5051" w:rsidP="00AE0764">
            <w:pPr>
              <w:jc w:val="right"/>
              <w:rPr>
                <w:rFonts w:cs="Times New Roman"/>
                <w:color w:val="000000"/>
              </w:rPr>
            </w:pPr>
            <w:r w:rsidRPr="00035EBA">
              <w:rPr>
                <w:rFonts w:cs="Times New Roman"/>
                <w:color w:val="000000"/>
              </w:rPr>
              <w:t>-</w:t>
            </w:r>
          </w:p>
        </w:tc>
      </w:tr>
      <w:tr w:rsidR="009D5051" w:rsidRPr="00035EBA" w14:paraId="5779F8C3" w14:textId="77777777" w:rsidTr="00AE0764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D6761" w14:textId="77777777" w:rsidR="009D5051" w:rsidRPr="00035EBA" w:rsidRDefault="009D5051" w:rsidP="00AE0764">
            <w:pPr>
              <w:rPr>
                <w:rFonts w:cs="Times New Roman"/>
                <w:color w:val="000000"/>
              </w:rPr>
            </w:pPr>
            <w:r w:rsidRPr="00035EBA">
              <w:rPr>
                <w:rFonts w:cs="Times New Roman"/>
                <w:color w:val="000000"/>
              </w:rPr>
              <w:t>Noh Po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ABEA" w14:textId="77777777" w:rsidR="009D5051" w:rsidRPr="00035EBA" w:rsidRDefault="009D5051" w:rsidP="00AE0764">
            <w:pPr>
              <w:jc w:val="righ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E1E9" w14:textId="77777777" w:rsidR="009D5051" w:rsidRPr="00035EBA" w:rsidRDefault="009D5051" w:rsidP="00AE0764">
            <w:pPr>
              <w:jc w:val="righ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806F" w14:textId="77777777" w:rsidR="009D5051" w:rsidRPr="00035EBA" w:rsidRDefault="009D5051" w:rsidP="00AE0764">
            <w:pPr>
              <w:jc w:val="righ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D0588" w14:textId="77777777" w:rsidR="009D5051" w:rsidRPr="00035EBA" w:rsidRDefault="009D5051" w:rsidP="00AE0764">
            <w:pPr>
              <w:jc w:val="righ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</w:t>
            </w:r>
          </w:p>
        </w:tc>
      </w:tr>
      <w:tr w:rsidR="009D5051" w:rsidRPr="00035EBA" w14:paraId="61EBFC55" w14:textId="77777777" w:rsidTr="00AE0764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9402E" w14:textId="77777777" w:rsidR="009D5051" w:rsidRPr="00035EBA" w:rsidRDefault="009D5051" w:rsidP="00AE0764">
            <w:pPr>
              <w:rPr>
                <w:rFonts w:cs="Times New Roman"/>
                <w:b/>
                <w:bCs/>
                <w:color w:val="000000"/>
              </w:rPr>
            </w:pPr>
            <w:r w:rsidRPr="00035EBA">
              <w:rPr>
                <w:rFonts w:cs="Times New Roman"/>
                <w:b/>
                <w:bCs/>
                <w:color w:val="000000"/>
              </w:rPr>
              <w:t>All Total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21C3" w14:textId="77777777" w:rsidR="009D5051" w:rsidRPr="00035EBA" w:rsidRDefault="009D5051" w:rsidP="00AE0764">
            <w:pPr>
              <w:jc w:val="right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91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3C30" w14:textId="77777777" w:rsidR="009D5051" w:rsidRPr="00035EBA" w:rsidRDefault="009D5051" w:rsidP="00AE0764">
            <w:pPr>
              <w:jc w:val="right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DCB23" w14:textId="77777777" w:rsidR="009D5051" w:rsidRPr="00035EBA" w:rsidRDefault="009D5051" w:rsidP="00AE0764">
            <w:pPr>
              <w:jc w:val="right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E56B" w14:textId="77777777" w:rsidR="009D5051" w:rsidRPr="00035EBA" w:rsidRDefault="009D5051" w:rsidP="00AE0764">
            <w:pPr>
              <w:jc w:val="right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121</w:t>
            </w:r>
          </w:p>
        </w:tc>
      </w:tr>
    </w:tbl>
    <w:p w14:paraId="353C2724" w14:textId="77777777" w:rsidR="009D5051" w:rsidRDefault="009D5051" w:rsidP="009D5051">
      <w:pPr>
        <w:rPr>
          <w:rFonts w:cs="Times New Roman"/>
        </w:rPr>
      </w:pPr>
    </w:p>
    <w:p w14:paraId="5FB656E2" w14:textId="77777777" w:rsidR="009D5051" w:rsidRPr="00621883" w:rsidRDefault="009D5051" w:rsidP="009D5051">
      <w:pPr>
        <w:rPr>
          <w:rFonts w:cs="Times New Roman"/>
          <w:b/>
          <w:bCs/>
        </w:rPr>
      </w:pPr>
      <w:r w:rsidRPr="00621883">
        <w:rPr>
          <w:rFonts w:cs="Times New Roman"/>
          <w:b/>
          <w:bCs/>
        </w:rPr>
        <w:t>Clients trea</w:t>
      </w:r>
      <w:r>
        <w:rPr>
          <w:rFonts w:cs="Times New Roman"/>
          <w:b/>
          <w:bCs/>
        </w:rPr>
        <w:t>t</w:t>
      </w:r>
      <w:r w:rsidRPr="00621883">
        <w:rPr>
          <w:rFonts w:cs="Times New Roman"/>
          <w:b/>
          <w:bCs/>
        </w:rPr>
        <w:t xml:space="preserve"> in Addiction Treatment Centre for </w:t>
      </w:r>
      <w:r w:rsidRPr="00621883">
        <w:rPr>
          <w:rFonts w:cs="Times New Roman"/>
          <w:b/>
          <w:bCs/>
          <w:i/>
        </w:rPr>
        <w:t>non-residential</w:t>
      </w:r>
      <w:r w:rsidRPr="00621883">
        <w:rPr>
          <w:rFonts w:cs="Times New Roman"/>
          <w:b/>
          <w:bCs/>
        </w:rPr>
        <w:t xml:space="preserve"> (day) treatment 201</w:t>
      </w:r>
      <w:r>
        <w:rPr>
          <w:rFonts w:cs="Times New Roman"/>
          <w:b/>
          <w:bCs/>
        </w:rPr>
        <w:t>9</w:t>
      </w:r>
    </w:p>
    <w:tbl>
      <w:tblPr>
        <w:tblW w:w="6509" w:type="dxa"/>
        <w:tblInd w:w="93" w:type="dxa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109"/>
        <w:gridCol w:w="1080"/>
      </w:tblGrid>
      <w:tr w:rsidR="009D5051" w:rsidRPr="00035EBA" w14:paraId="6A7EF92A" w14:textId="77777777" w:rsidTr="00AE0764">
        <w:trPr>
          <w:trHeight w:val="31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00EE4" w14:textId="77777777" w:rsidR="009D5051" w:rsidRPr="00035EBA" w:rsidRDefault="009D5051" w:rsidP="00AE0764">
            <w:pPr>
              <w:rPr>
                <w:rFonts w:cs="Times New Roman"/>
                <w:color w:val="000000"/>
              </w:rPr>
            </w:pPr>
            <w:r w:rsidRPr="00035EBA">
              <w:rPr>
                <w:rFonts w:cs="Times New Roman"/>
                <w:color w:val="000000"/>
              </w:rPr>
              <w:t>Community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82528" w14:textId="77777777" w:rsidR="009D5051" w:rsidRPr="00035EBA" w:rsidRDefault="009D5051" w:rsidP="00AE0764">
            <w:pPr>
              <w:rPr>
                <w:rFonts w:cs="Times New Roman"/>
                <w:color w:val="000000"/>
              </w:rPr>
            </w:pPr>
            <w:r w:rsidRPr="00035EBA">
              <w:rPr>
                <w:rFonts w:cs="Times New Roman"/>
                <w:color w:val="000000"/>
              </w:rPr>
              <w:t>Male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651C3" w14:textId="77777777" w:rsidR="009D5051" w:rsidRPr="00035EBA" w:rsidRDefault="009D5051" w:rsidP="00AE0764">
            <w:pPr>
              <w:rPr>
                <w:rFonts w:cs="Times New Roman"/>
                <w:color w:val="000000"/>
              </w:rPr>
            </w:pPr>
            <w:r w:rsidRPr="00035EBA">
              <w:rPr>
                <w:rFonts w:cs="Times New Roman"/>
                <w:color w:val="000000"/>
              </w:rPr>
              <w:t>Female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B84B3" w14:textId="77777777" w:rsidR="009D5051" w:rsidRPr="00035EBA" w:rsidRDefault="009D5051" w:rsidP="00AE0764">
            <w:pPr>
              <w:rPr>
                <w:rFonts w:cs="Times New Roman"/>
                <w:color w:val="000000"/>
              </w:rPr>
            </w:pPr>
            <w:r w:rsidRPr="00035EBA">
              <w:rPr>
                <w:rFonts w:cs="Times New Roman"/>
                <w:color w:val="000000"/>
              </w:rPr>
              <w:t>Teenager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9F38" w14:textId="77777777" w:rsidR="009D5051" w:rsidRPr="00035EBA" w:rsidRDefault="009D5051" w:rsidP="00AE0764">
            <w:pPr>
              <w:rPr>
                <w:rFonts w:cs="Times New Roman"/>
                <w:color w:val="000000"/>
              </w:rPr>
            </w:pPr>
            <w:r w:rsidRPr="00035EBA">
              <w:rPr>
                <w:rFonts w:cs="Times New Roman"/>
                <w:color w:val="000000"/>
              </w:rPr>
              <w:t>Total</w:t>
            </w:r>
          </w:p>
        </w:tc>
      </w:tr>
      <w:tr w:rsidR="009D5051" w:rsidRPr="00035EBA" w14:paraId="51384F12" w14:textId="77777777" w:rsidTr="00AE0764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A796" w14:textId="77777777" w:rsidR="009D5051" w:rsidRPr="00035EBA" w:rsidRDefault="009D5051" w:rsidP="00AE0764">
            <w:pPr>
              <w:rPr>
                <w:rFonts w:cs="Times New Roman"/>
                <w:color w:val="000000"/>
              </w:rPr>
            </w:pPr>
            <w:r w:rsidRPr="00035EBA">
              <w:rPr>
                <w:rFonts w:cs="Times New Roman"/>
                <w:color w:val="000000"/>
              </w:rPr>
              <w:t xml:space="preserve">Mae La </w:t>
            </w:r>
            <w:proofErr w:type="spellStart"/>
            <w:r w:rsidRPr="00035EBA">
              <w:rPr>
                <w:rFonts w:cs="Times New Roman"/>
                <w:color w:val="000000"/>
              </w:rPr>
              <w:t>Oon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EB79" w14:textId="77777777" w:rsidR="009D5051" w:rsidRPr="00035EBA" w:rsidRDefault="009D5051" w:rsidP="00AE0764">
            <w:pPr>
              <w:jc w:val="righ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73D2" w14:textId="77777777" w:rsidR="009D5051" w:rsidRPr="00035EBA" w:rsidRDefault="009D5051" w:rsidP="00AE0764">
            <w:pPr>
              <w:jc w:val="right"/>
              <w:rPr>
                <w:rFonts w:cs="Times New Roman"/>
                <w:color w:val="000000"/>
              </w:rPr>
            </w:pPr>
            <w:r w:rsidRPr="00035EBA">
              <w:rPr>
                <w:rFonts w:cs="Times New Roman"/>
                <w:color w:val="000000"/>
              </w:rPr>
              <w:t>-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2AAA" w14:textId="77777777" w:rsidR="009D5051" w:rsidRPr="00035EBA" w:rsidRDefault="009D5051" w:rsidP="00AE0764">
            <w:pPr>
              <w:jc w:val="righ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57A79" w14:textId="77777777" w:rsidR="009D5051" w:rsidRPr="00035EBA" w:rsidRDefault="009D5051" w:rsidP="00AE0764">
            <w:pPr>
              <w:jc w:val="righ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</w:t>
            </w:r>
          </w:p>
        </w:tc>
      </w:tr>
      <w:tr w:rsidR="009D5051" w:rsidRPr="00035EBA" w14:paraId="077DC434" w14:textId="77777777" w:rsidTr="00AE0764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E3A94" w14:textId="77777777" w:rsidR="009D5051" w:rsidRPr="00035EBA" w:rsidRDefault="009D5051" w:rsidP="00AE0764">
            <w:pPr>
              <w:rPr>
                <w:rFonts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A4631" w14:textId="77777777" w:rsidR="009D5051" w:rsidRDefault="009D5051" w:rsidP="00AE0764">
            <w:pPr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3742E" w14:textId="77777777" w:rsidR="009D5051" w:rsidRPr="00035EBA" w:rsidRDefault="009D5051" w:rsidP="00AE0764">
            <w:pPr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CF342" w14:textId="77777777" w:rsidR="009D5051" w:rsidRDefault="009D5051" w:rsidP="00AE0764">
            <w:pPr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D100E" w14:textId="77777777" w:rsidR="009D5051" w:rsidRDefault="009D5051" w:rsidP="00AE0764">
            <w:pPr>
              <w:jc w:val="right"/>
              <w:rPr>
                <w:rFonts w:cs="Times New Roman"/>
                <w:color w:val="000000"/>
              </w:rPr>
            </w:pPr>
          </w:p>
        </w:tc>
      </w:tr>
      <w:tr w:rsidR="009D5051" w:rsidRPr="00035EBA" w14:paraId="57DC6E50" w14:textId="77777777" w:rsidTr="00AE0764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AD91" w14:textId="77777777" w:rsidR="009D5051" w:rsidRPr="00035EBA" w:rsidRDefault="009D5051" w:rsidP="00AE0764">
            <w:pPr>
              <w:rPr>
                <w:rFonts w:cs="Times New Roman"/>
                <w:color w:val="000000"/>
              </w:rPr>
            </w:pPr>
            <w:r w:rsidRPr="00035EBA">
              <w:rPr>
                <w:rFonts w:cs="Times New Roman"/>
                <w:color w:val="000000"/>
              </w:rPr>
              <w:t xml:space="preserve">Mae Ra Ma </w:t>
            </w:r>
            <w:proofErr w:type="spellStart"/>
            <w:r w:rsidRPr="00035EBA">
              <w:rPr>
                <w:rFonts w:cs="Times New Roman"/>
                <w:color w:val="000000"/>
              </w:rPr>
              <w:t>Luang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9A18" w14:textId="77777777" w:rsidR="009D5051" w:rsidRPr="00035EBA" w:rsidRDefault="009D5051" w:rsidP="00AE0764">
            <w:pPr>
              <w:jc w:val="right"/>
              <w:rPr>
                <w:rFonts w:cs="Times New Roman"/>
                <w:color w:val="000000"/>
              </w:rPr>
            </w:pPr>
            <w:r w:rsidRPr="00035EBA">
              <w:rPr>
                <w:rFonts w:cs="Times New Roman"/>
                <w:color w:val="00000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385D4" w14:textId="77777777" w:rsidR="009D5051" w:rsidRPr="00035EBA" w:rsidRDefault="009D5051" w:rsidP="00AE0764">
            <w:pPr>
              <w:jc w:val="right"/>
              <w:rPr>
                <w:rFonts w:cs="Times New Roman"/>
                <w:color w:val="000000"/>
              </w:rPr>
            </w:pPr>
            <w:r w:rsidRPr="00035EBA">
              <w:rPr>
                <w:rFonts w:cs="Times New Roman"/>
                <w:color w:val="000000"/>
              </w:rPr>
              <w:t>-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DA46" w14:textId="77777777" w:rsidR="009D5051" w:rsidRPr="00035EBA" w:rsidRDefault="009D5051" w:rsidP="00AE0764">
            <w:pPr>
              <w:jc w:val="right"/>
              <w:rPr>
                <w:rFonts w:cs="Times New Roman"/>
                <w:color w:val="000000"/>
              </w:rPr>
            </w:pPr>
            <w:r w:rsidRPr="00035EBA">
              <w:rPr>
                <w:rFonts w:cs="Times New Roman"/>
                <w:color w:val="00000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F9B79" w14:textId="77777777" w:rsidR="009D5051" w:rsidRPr="00035EBA" w:rsidRDefault="009D5051" w:rsidP="00AE0764">
            <w:pPr>
              <w:jc w:val="right"/>
              <w:rPr>
                <w:rFonts w:cs="Times New Roman"/>
                <w:color w:val="000000"/>
              </w:rPr>
            </w:pPr>
            <w:r w:rsidRPr="00035EBA">
              <w:rPr>
                <w:rFonts w:cs="Times New Roman"/>
                <w:color w:val="000000"/>
              </w:rPr>
              <w:t>-</w:t>
            </w:r>
          </w:p>
        </w:tc>
      </w:tr>
      <w:tr w:rsidR="009D5051" w:rsidRPr="00035EBA" w14:paraId="44308C2D" w14:textId="77777777" w:rsidTr="00AE0764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0C88E" w14:textId="77777777" w:rsidR="009D5051" w:rsidRPr="00035EBA" w:rsidRDefault="009D5051" w:rsidP="00AE0764">
            <w:pPr>
              <w:rPr>
                <w:rFonts w:cs="Times New Roman"/>
                <w:color w:val="000000"/>
              </w:rPr>
            </w:pPr>
            <w:r w:rsidRPr="00035EBA">
              <w:rPr>
                <w:rFonts w:cs="Times New Roman"/>
                <w:color w:val="000000"/>
              </w:rPr>
              <w:t>Mae La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AD317" w14:textId="77777777" w:rsidR="009D5051" w:rsidRPr="00035EBA" w:rsidRDefault="009D5051" w:rsidP="00AE0764">
            <w:pPr>
              <w:jc w:val="right"/>
              <w:rPr>
                <w:rFonts w:cs="Times New Roman"/>
                <w:color w:val="000000"/>
              </w:rPr>
            </w:pPr>
            <w:r w:rsidRPr="00035EBA">
              <w:rPr>
                <w:rFonts w:cs="Times New Roman"/>
                <w:color w:val="00000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0FB96" w14:textId="77777777" w:rsidR="009D5051" w:rsidRPr="00035EBA" w:rsidRDefault="009D5051" w:rsidP="00AE0764">
            <w:pPr>
              <w:jc w:val="right"/>
              <w:rPr>
                <w:rFonts w:cs="Times New Roman"/>
                <w:color w:val="000000"/>
              </w:rPr>
            </w:pPr>
            <w:r w:rsidRPr="00035EBA">
              <w:rPr>
                <w:rFonts w:cs="Times New Roman"/>
                <w:color w:val="000000"/>
              </w:rPr>
              <w:t>-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886E" w14:textId="77777777" w:rsidR="009D5051" w:rsidRPr="00035EBA" w:rsidRDefault="009D5051" w:rsidP="00AE0764">
            <w:pPr>
              <w:jc w:val="right"/>
              <w:rPr>
                <w:rFonts w:cs="Times New Roman"/>
                <w:color w:val="000000"/>
              </w:rPr>
            </w:pPr>
            <w:r w:rsidRPr="00035EBA">
              <w:rPr>
                <w:rFonts w:cs="Times New Roman"/>
                <w:color w:val="00000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9CC2" w14:textId="77777777" w:rsidR="009D5051" w:rsidRPr="00035EBA" w:rsidRDefault="009D5051" w:rsidP="00AE0764">
            <w:pPr>
              <w:jc w:val="right"/>
              <w:rPr>
                <w:rFonts w:cs="Times New Roman"/>
                <w:color w:val="000000"/>
              </w:rPr>
            </w:pPr>
            <w:r w:rsidRPr="00035EBA">
              <w:rPr>
                <w:rFonts w:cs="Times New Roman"/>
                <w:color w:val="000000"/>
              </w:rPr>
              <w:t>-</w:t>
            </w:r>
          </w:p>
        </w:tc>
      </w:tr>
      <w:tr w:rsidR="009D5051" w:rsidRPr="00035EBA" w14:paraId="1B471F23" w14:textId="77777777" w:rsidTr="00AE0764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E820D" w14:textId="77777777" w:rsidR="009D5051" w:rsidRPr="00035EBA" w:rsidRDefault="009D5051" w:rsidP="00AE0764">
            <w:pPr>
              <w:rPr>
                <w:rFonts w:cs="Times New Roman"/>
                <w:color w:val="000000"/>
              </w:rPr>
            </w:pPr>
            <w:proofErr w:type="spellStart"/>
            <w:r w:rsidRPr="00035EBA">
              <w:rPr>
                <w:rFonts w:cs="Times New Roman"/>
                <w:color w:val="000000"/>
              </w:rPr>
              <w:t>Umpieum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EF2F" w14:textId="77777777" w:rsidR="009D5051" w:rsidRPr="00035EBA" w:rsidRDefault="009D5051" w:rsidP="00AE0764">
            <w:pPr>
              <w:jc w:val="righ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7BC55" w14:textId="77777777" w:rsidR="009D5051" w:rsidRPr="00035EBA" w:rsidRDefault="009D5051" w:rsidP="00AE0764">
            <w:pPr>
              <w:jc w:val="righ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0F60C" w14:textId="77777777" w:rsidR="009D5051" w:rsidRPr="00035EBA" w:rsidRDefault="009D5051" w:rsidP="00AE0764">
            <w:pPr>
              <w:jc w:val="righ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C1D26" w14:textId="77777777" w:rsidR="009D5051" w:rsidRPr="00035EBA" w:rsidRDefault="009D5051" w:rsidP="00AE0764">
            <w:pPr>
              <w:jc w:val="righ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73</w:t>
            </w:r>
          </w:p>
        </w:tc>
      </w:tr>
      <w:tr w:rsidR="009D5051" w:rsidRPr="00035EBA" w14:paraId="640274E3" w14:textId="77777777" w:rsidTr="00AE0764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23D96" w14:textId="77777777" w:rsidR="009D5051" w:rsidRPr="00035EBA" w:rsidRDefault="009D5051" w:rsidP="00AE0764">
            <w:pPr>
              <w:rPr>
                <w:rFonts w:cs="Times New Roman"/>
                <w:color w:val="000000"/>
              </w:rPr>
            </w:pPr>
            <w:r w:rsidRPr="00035EBA">
              <w:rPr>
                <w:rFonts w:cs="Times New Roman"/>
                <w:color w:val="000000"/>
              </w:rPr>
              <w:t>Noh Po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15BFD" w14:textId="77777777" w:rsidR="009D5051" w:rsidRPr="00035EBA" w:rsidRDefault="009D5051" w:rsidP="00AE0764">
            <w:pPr>
              <w:jc w:val="righ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2D119" w14:textId="77777777" w:rsidR="009D5051" w:rsidRPr="00035EBA" w:rsidRDefault="009D5051" w:rsidP="00AE0764">
            <w:pPr>
              <w:jc w:val="righ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CA445" w14:textId="77777777" w:rsidR="009D5051" w:rsidRPr="00035EBA" w:rsidRDefault="009D5051" w:rsidP="00AE0764">
            <w:pPr>
              <w:jc w:val="righ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AC07" w14:textId="77777777" w:rsidR="009D5051" w:rsidRPr="00035EBA" w:rsidRDefault="009D5051" w:rsidP="00AE0764">
            <w:pPr>
              <w:jc w:val="righ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122</w:t>
            </w:r>
          </w:p>
        </w:tc>
      </w:tr>
      <w:tr w:rsidR="009D5051" w:rsidRPr="00035EBA" w14:paraId="1B0E8687" w14:textId="77777777" w:rsidTr="00AE0764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B26CB" w14:textId="77777777" w:rsidR="009D5051" w:rsidRPr="00035EBA" w:rsidRDefault="009D5051" w:rsidP="00AE0764">
            <w:pPr>
              <w:rPr>
                <w:rFonts w:cs="Times New Roman"/>
                <w:b/>
                <w:bCs/>
                <w:color w:val="000000"/>
              </w:rPr>
            </w:pPr>
            <w:r w:rsidRPr="00035EBA">
              <w:rPr>
                <w:rFonts w:cs="Times New Roman"/>
                <w:b/>
                <w:bCs/>
                <w:color w:val="000000"/>
              </w:rPr>
              <w:t>All Total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C1D06" w14:textId="77777777" w:rsidR="009D5051" w:rsidRPr="00035EBA" w:rsidRDefault="009D5051" w:rsidP="00AE0764">
            <w:pPr>
              <w:jc w:val="right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133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62DE" w14:textId="77777777" w:rsidR="009D5051" w:rsidRPr="00035EBA" w:rsidRDefault="009D5051" w:rsidP="00AE0764">
            <w:pPr>
              <w:jc w:val="right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16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7C9DF" w14:textId="77777777" w:rsidR="009D5051" w:rsidRPr="00035EBA" w:rsidRDefault="009D5051" w:rsidP="00AE0764">
            <w:pPr>
              <w:jc w:val="right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4727" w14:textId="77777777" w:rsidR="009D5051" w:rsidRPr="00035EBA" w:rsidRDefault="009D5051" w:rsidP="00AE0764">
            <w:pPr>
              <w:jc w:val="right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195</w:t>
            </w:r>
          </w:p>
        </w:tc>
      </w:tr>
    </w:tbl>
    <w:p w14:paraId="174B96FA" w14:textId="77777777" w:rsidR="009D5051" w:rsidRDefault="009D5051" w:rsidP="009D5051">
      <w:pPr>
        <w:rPr>
          <w:rFonts w:cs="Times New Roman"/>
        </w:rPr>
      </w:pPr>
    </w:p>
    <w:p w14:paraId="4073C785" w14:textId="038FE1F4" w:rsidR="009D5051" w:rsidRDefault="009D5051" w:rsidP="009D5051">
      <w:pPr>
        <w:rPr>
          <w:rFonts w:cs="Times New Roman"/>
          <w:b/>
          <w:szCs w:val="32"/>
        </w:rPr>
      </w:pPr>
    </w:p>
    <w:p w14:paraId="5904F6B6" w14:textId="77777777" w:rsidR="009D5051" w:rsidRPr="00621883" w:rsidRDefault="009D5051" w:rsidP="009D5051"/>
    <w:p w14:paraId="2E797916" w14:textId="77777777" w:rsidR="009D5051" w:rsidRDefault="009D5051" w:rsidP="009D5051">
      <w:pPr>
        <w:rPr>
          <w:rFonts w:cs="Times New Roman"/>
          <w:b/>
          <w:bCs/>
        </w:rPr>
      </w:pPr>
    </w:p>
    <w:p w14:paraId="05271A16" w14:textId="77777777" w:rsidR="009D5051" w:rsidRPr="00621883" w:rsidRDefault="009D5051" w:rsidP="009D5051">
      <w:pPr>
        <w:rPr>
          <w:rFonts w:cs="Times New Roman"/>
          <w:b/>
          <w:bCs/>
        </w:rPr>
      </w:pPr>
      <w:r w:rsidRPr="00621883">
        <w:rPr>
          <w:rFonts w:cs="Times New Roman"/>
          <w:b/>
          <w:bCs/>
        </w:rPr>
        <w:t>All clients’ recovery percentage in 201</w:t>
      </w:r>
      <w:r>
        <w:rPr>
          <w:rFonts w:cs="Times New Roman"/>
          <w:b/>
          <w:bCs/>
        </w:rPr>
        <w:t>9</w:t>
      </w:r>
    </w:p>
    <w:tbl>
      <w:tblPr>
        <w:tblW w:w="9920" w:type="dxa"/>
        <w:tblInd w:w="93" w:type="dxa"/>
        <w:tblLook w:val="04A0" w:firstRow="1" w:lastRow="0" w:firstColumn="1" w:lastColumn="0" w:noHBand="0" w:noVBand="1"/>
      </w:tblPr>
      <w:tblGrid>
        <w:gridCol w:w="1631"/>
        <w:gridCol w:w="1265"/>
        <w:gridCol w:w="1121"/>
        <w:gridCol w:w="1163"/>
        <w:gridCol w:w="1562"/>
        <w:gridCol w:w="1657"/>
        <w:gridCol w:w="1521"/>
      </w:tblGrid>
      <w:tr w:rsidR="009D5051" w:rsidRPr="00035EBA" w14:paraId="58FEB29B" w14:textId="77777777" w:rsidTr="00AE0764">
        <w:trPr>
          <w:trHeight w:val="315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07058" w14:textId="77777777" w:rsidR="009D5051" w:rsidRPr="00035EBA" w:rsidRDefault="009D5051" w:rsidP="00AE0764">
            <w:pPr>
              <w:jc w:val="center"/>
              <w:rPr>
                <w:rFonts w:cs="Times New Roman"/>
                <w:b/>
                <w:bCs/>
              </w:rPr>
            </w:pPr>
            <w:r w:rsidRPr="00035EBA">
              <w:rPr>
                <w:rFonts w:cs="Times New Roman"/>
                <w:b/>
                <w:bCs/>
              </w:rPr>
              <w:t>Total Clients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2BC35" w14:textId="77777777" w:rsidR="009D5051" w:rsidRPr="00035EBA" w:rsidRDefault="009D5051" w:rsidP="00AE0764">
            <w:pPr>
              <w:jc w:val="center"/>
              <w:rPr>
                <w:rFonts w:cs="Times New Roman"/>
                <w:b/>
                <w:bCs/>
              </w:rPr>
            </w:pPr>
            <w:r w:rsidRPr="00035EBA">
              <w:rPr>
                <w:rFonts w:cs="Times New Roman"/>
                <w:b/>
                <w:bCs/>
              </w:rPr>
              <w:t>Recovery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B07BB" w14:textId="77777777" w:rsidR="009D5051" w:rsidRPr="00035EBA" w:rsidRDefault="009D5051" w:rsidP="00AE0764">
            <w:pPr>
              <w:jc w:val="center"/>
              <w:rPr>
                <w:rFonts w:cs="Times New Roman"/>
                <w:b/>
                <w:bCs/>
              </w:rPr>
            </w:pPr>
            <w:r w:rsidRPr="00035EBA">
              <w:rPr>
                <w:rFonts w:cs="Times New Roman"/>
                <w:b/>
                <w:bCs/>
              </w:rPr>
              <w:t>Relapse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47FE8" w14:textId="77777777" w:rsidR="009D5051" w:rsidRPr="00035EBA" w:rsidRDefault="009D5051" w:rsidP="00AE0764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32"/>
              </w:rPr>
              <w:t>R</w:t>
            </w:r>
            <w:r w:rsidRPr="00AA2ECE">
              <w:rPr>
                <w:rFonts w:cs="Times New Roman"/>
                <w:b/>
                <w:bCs/>
                <w:szCs w:val="32"/>
              </w:rPr>
              <w:t>esettled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0B9B35" w14:textId="77777777" w:rsidR="009D5051" w:rsidRDefault="009D5051" w:rsidP="00AE0764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Died outside treatment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155F" w14:textId="77777777" w:rsidR="009D5051" w:rsidRPr="00035EBA" w:rsidRDefault="009D5051" w:rsidP="00AE0764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Back Burma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C489" w14:textId="77777777" w:rsidR="009D5051" w:rsidRPr="00035EBA" w:rsidRDefault="009D5051" w:rsidP="00AE0764">
            <w:pPr>
              <w:jc w:val="center"/>
              <w:rPr>
                <w:rFonts w:cs="Times New Roman"/>
                <w:b/>
                <w:bCs/>
              </w:rPr>
            </w:pPr>
            <w:r w:rsidRPr="00035EBA">
              <w:rPr>
                <w:rFonts w:cs="Times New Roman"/>
                <w:b/>
                <w:bCs/>
              </w:rPr>
              <w:t>Recovery %</w:t>
            </w:r>
          </w:p>
        </w:tc>
      </w:tr>
      <w:tr w:rsidR="009D5051" w:rsidRPr="00035EBA" w14:paraId="700DDF4A" w14:textId="77777777" w:rsidTr="00AE0764">
        <w:trPr>
          <w:trHeight w:val="315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6C14C" w14:textId="77777777" w:rsidR="009D5051" w:rsidRPr="00991FE7" w:rsidRDefault="009D5051" w:rsidP="00AE0764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316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2440C" w14:textId="77777777" w:rsidR="009D5051" w:rsidRPr="00991FE7" w:rsidRDefault="009D5051" w:rsidP="00AE0764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135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9461F" w14:textId="77777777" w:rsidR="009D5051" w:rsidRPr="00991FE7" w:rsidRDefault="009D5051" w:rsidP="00AE0764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86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3CADB" w14:textId="77777777" w:rsidR="009D5051" w:rsidRPr="00991FE7" w:rsidRDefault="009D5051" w:rsidP="00AE0764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8A2B37" w14:textId="77777777" w:rsidR="009D5051" w:rsidRPr="00991FE7" w:rsidRDefault="009D5051" w:rsidP="00AE0764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</w:t>
            </w: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E041" w14:textId="77777777" w:rsidR="009D5051" w:rsidRPr="00991FE7" w:rsidRDefault="009D5051" w:rsidP="00AE0764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59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00071" w14:textId="02C161B3" w:rsidR="009D5051" w:rsidRPr="00991FE7" w:rsidRDefault="009D5051" w:rsidP="00AE0764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61</w:t>
            </w:r>
            <w:r w:rsidRPr="00991FE7">
              <w:rPr>
                <w:rFonts w:cs="Times New Roman"/>
                <w:b/>
              </w:rPr>
              <w:t>%</w:t>
            </w:r>
            <w:r w:rsidR="006F4930">
              <w:rPr>
                <w:rFonts w:cs="Times New Roman"/>
                <w:b/>
              </w:rPr>
              <w:t>*</w:t>
            </w:r>
          </w:p>
        </w:tc>
      </w:tr>
    </w:tbl>
    <w:p w14:paraId="5F3C1DFB" w14:textId="38FD5F2E" w:rsidR="009D5051" w:rsidRDefault="006F4930" w:rsidP="009D5051">
      <w:pPr>
        <w:rPr>
          <w:rFonts w:cs="Times New Roman"/>
          <w:szCs w:val="32"/>
        </w:rPr>
      </w:pPr>
      <w:r>
        <w:rPr>
          <w:rFonts w:cs="Times New Roman"/>
          <w:szCs w:val="32"/>
        </w:rPr>
        <w:t>(*those we can follow: recovered and relapsed)</w:t>
      </w:r>
    </w:p>
    <w:p w14:paraId="20570904" w14:textId="75480152" w:rsidR="009D5051" w:rsidRDefault="009D5051" w:rsidP="009D5051">
      <w:pPr>
        <w:rPr>
          <w:rFonts w:cs="Times New Roman"/>
          <w:szCs w:val="32"/>
        </w:rPr>
      </w:pPr>
    </w:p>
    <w:p w14:paraId="666792C2" w14:textId="77777777" w:rsidR="006F4930" w:rsidRDefault="006F4930" w:rsidP="009D5051">
      <w:pPr>
        <w:rPr>
          <w:rFonts w:cs="Times New Roman"/>
          <w:szCs w:val="32"/>
        </w:rPr>
      </w:pPr>
    </w:p>
    <w:p w14:paraId="4601A855" w14:textId="77777777" w:rsidR="009D5051" w:rsidRDefault="009D5051" w:rsidP="009D5051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5D3D27B6" wp14:editId="0E2953F3">
            <wp:extent cx="4572000" cy="2743200"/>
            <wp:effectExtent l="0" t="0" r="0" b="0"/>
            <wp:docPr id="4" name="Chart 4">
              <a:extLst xmlns:a="http://schemas.openxmlformats.org/drawingml/2006/main">
                <a:ext uri="{FF2B5EF4-FFF2-40B4-BE49-F238E27FC236}">
                  <a16:creationId xmlns:a16="http://schemas.microsoft.com/office/drawing/2014/main" id="{38186C41-B437-411D-AB14-36062A9F0F9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8A3A277" w14:textId="77777777" w:rsidR="009D5051" w:rsidRDefault="009D5051" w:rsidP="009D5051">
      <w:pPr>
        <w:rPr>
          <w:noProof/>
        </w:rPr>
      </w:pPr>
    </w:p>
    <w:p w14:paraId="1792BE3B" w14:textId="13D47016" w:rsidR="006F4930" w:rsidRPr="001C6C48" w:rsidRDefault="006F4930" w:rsidP="006F4930">
      <w:pPr>
        <w:rPr>
          <w:rFonts w:cs="Times New Roman"/>
          <w:szCs w:val="32"/>
        </w:rPr>
      </w:pPr>
      <w:r>
        <w:rPr>
          <w:rFonts w:cs="Times New Roman"/>
          <w:szCs w:val="32"/>
        </w:rPr>
        <w:t>Recovery and relapse</w:t>
      </w:r>
      <w:r w:rsidRPr="001C6C48">
        <w:rPr>
          <w:rFonts w:cs="Times New Roman"/>
          <w:szCs w:val="32"/>
        </w:rPr>
        <w:t xml:space="preserve"> rate follow up from previous </w:t>
      </w:r>
      <w:r w:rsidR="00576FC5">
        <w:rPr>
          <w:rFonts w:cs="Times New Roman"/>
          <w:szCs w:val="32"/>
        </w:rPr>
        <w:t>2 years</w:t>
      </w:r>
    </w:p>
    <w:p w14:paraId="7398AB48" w14:textId="77777777" w:rsidR="006F4930" w:rsidRDefault="006F4930" w:rsidP="006F4930">
      <w:pPr>
        <w:rPr>
          <w:rFonts w:cs="Times New Roman"/>
          <w:szCs w:val="32"/>
        </w:rPr>
      </w:pPr>
      <w:r w:rsidRPr="001C6C48">
        <w:rPr>
          <w:rFonts w:cs="Times New Roman"/>
          <w:szCs w:val="32"/>
        </w:rPr>
        <w:t>Table – One year, and two years Note 2017-201</w:t>
      </w:r>
      <w:r>
        <w:rPr>
          <w:rFonts w:cs="Times New Roman"/>
          <w:szCs w:val="32"/>
        </w:rPr>
        <w:t>8</w:t>
      </w:r>
    </w:p>
    <w:p w14:paraId="42EFDECB" w14:textId="77777777" w:rsidR="006F4930" w:rsidRPr="00840522" w:rsidRDefault="006F4930" w:rsidP="006F4930">
      <w:pPr>
        <w:rPr>
          <w:rFonts w:cs="Times New Roman"/>
          <w:b/>
          <w:bCs/>
          <w:szCs w:val="32"/>
        </w:rPr>
      </w:pPr>
      <w:r w:rsidRPr="00840522">
        <w:rPr>
          <w:rFonts w:cs="Times New Roman"/>
          <w:b/>
          <w:bCs/>
          <w:szCs w:val="32"/>
        </w:rPr>
        <w:t>Clients follow up 2017</w:t>
      </w: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6"/>
        <w:gridCol w:w="2103"/>
        <w:gridCol w:w="1559"/>
        <w:gridCol w:w="1276"/>
        <w:gridCol w:w="1134"/>
        <w:gridCol w:w="1842"/>
        <w:gridCol w:w="1560"/>
      </w:tblGrid>
      <w:tr w:rsidR="006F4930" w:rsidRPr="00986961" w14:paraId="63C2EFB6" w14:textId="77777777" w:rsidTr="008A7901">
        <w:trPr>
          <w:trHeight w:val="31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2F27B" w14:textId="77777777" w:rsidR="006F4930" w:rsidRPr="00986961" w:rsidRDefault="006F4930" w:rsidP="008A7901">
            <w:pPr>
              <w:rPr>
                <w:rFonts w:cs="Times New Roman"/>
                <w:b/>
                <w:bCs/>
              </w:rPr>
            </w:pPr>
            <w:r w:rsidRPr="00986961">
              <w:rPr>
                <w:rFonts w:cs="Times New Roman"/>
                <w:b/>
                <w:bCs/>
              </w:rPr>
              <w:t>No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D1F44" w14:textId="77777777" w:rsidR="006F4930" w:rsidRPr="00986961" w:rsidRDefault="006F4930" w:rsidP="008A7901">
            <w:pPr>
              <w:rPr>
                <w:rFonts w:cs="Times New Roman"/>
                <w:b/>
                <w:bCs/>
              </w:rPr>
            </w:pPr>
            <w:r w:rsidRPr="00986961">
              <w:rPr>
                <w:rFonts w:cs="Times New Roman"/>
                <w:b/>
                <w:bCs/>
              </w:rPr>
              <w:t xml:space="preserve">Teams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55197" w14:textId="77777777" w:rsidR="006F4930" w:rsidRPr="00986961" w:rsidRDefault="006F4930" w:rsidP="008A7901">
            <w:pPr>
              <w:rPr>
                <w:rFonts w:cs="Times New Roman"/>
                <w:b/>
                <w:bCs/>
              </w:rPr>
            </w:pPr>
            <w:r w:rsidRPr="00986961">
              <w:rPr>
                <w:rFonts w:cs="Times New Roman"/>
                <w:b/>
                <w:bCs/>
              </w:rPr>
              <w:t>Total Clients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7D830" w14:textId="77777777" w:rsidR="006F4930" w:rsidRPr="00986961" w:rsidRDefault="006F4930" w:rsidP="008A7901">
            <w:pPr>
              <w:rPr>
                <w:rFonts w:cs="Times New Roman"/>
                <w:b/>
                <w:bCs/>
              </w:rPr>
            </w:pPr>
            <w:r w:rsidRPr="00986961">
              <w:rPr>
                <w:rFonts w:cs="Times New Roman"/>
                <w:b/>
                <w:bCs/>
              </w:rPr>
              <w:t>Recovery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D641C" w14:textId="77777777" w:rsidR="006F4930" w:rsidRPr="00986961" w:rsidRDefault="006F4930" w:rsidP="008A7901">
            <w:pPr>
              <w:rPr>
                <w:rFonts w:cs="Times New Roman"/>
                <w:b/>
                <w:bCs/>
              </w:rPr>
            </w:pPr>
            <w:r w:rsidRPr="00986961">
              <w:rPr>
                <w:rFonts w:cs="Times New Roman"/>
                <w:b/>
                <w:bCs/>
              </w:rPr>
              <w:t>Relapse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64243" w14:textId="77777777" w:rsidR="006F4930" w:rsidRPr="00986961" w:rsidRDefault="006F4930" w:rsidP="008A7901">
            <w:pPr>
              <w:rPr>
                <w:rFonts w:cs="Times New Roman"/>
                <w:b/>
                <w:bCs/>
              </w:rPr>
            </w:pPr>
            <w:r w:rsidRPr="00986961">
              <w:rPr>
                <w:rFonts w:cs="Times New Roman"/>
                <w:b/>
                <w:bCs/>
              </w:rPr>
              <w:t>Can’t follow up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28F81A" w14:textId="77777777" w:rsidR="006F4930" w:rsidRPr="00986961" w:rsidRDefault="006F4930" w:rsidP="008A7901">
            <w:pPr>
              <w:rPr>
                <w:rFonts w:cs="Times New Roman"/>
                <w:b/>
                <w:bCs/>
              </w:rPr>
            </w:pPr>
            <w:r w:rsidRPr="00986961">
              <w:rPr>
                <w:rFonts w:cs="Times New Roman"/>
                <w:b/>
                <w:bCs/>
              </w:rPr>
              <w:t>Recovery %</w:t>
            </w:r>
          </w:p>
        </w:tc>
      </w:tr>
      <w:tr w:rsidR="006F4930" w:rsidRPr="00986961" w14:paraId="5429122A" w14:textId="77777777" w:rsidTr="008A7901">
        <w:trPr>
          <w:trHeight w:val="31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2F308" w14:textId="77777777" w:rsidR="006F4930" w:rsidRPr="00986961" w:rsidRDefault="006F4930" w:rsidP="008A7901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2528B" w14:textId="77777777" w:rsidR="006F4930" w:rsidRPr="00986961" w:rsidRDefault="006F4930" w:rsidP="008A7901">
            <w:pPr>
              <w:rPr>
                <w:rFonts w:cs="Times New Roman"/>
              </w:rPr>
            </w:pPr>
            <w:r w:rsidRPr="00986961">
              <w:rPr>
                <w:rFonts w:cs="Times New Roman"/>
              </w:rPr>
              <w:t>Mae 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59A22" w14:textId="77777777" w:rsidR="006F4930" w:rsidRPr="00986961" w:rsidRDefault="006F4930" w:rsidP="008A7901">
            <w:pPr>
              <w:jc w:val="right"/>
              <w:rPr>
                <w:rFonts w:cs="Times New Roman"/>
                <w:color w:val="000000"/>
              </w:rPr>
            </w:pPr>
            <w:r w:rsidRPr="00986961">
              <w:rPr>
                <w:rFonts w:cs="Times New Roman"/>
                <w:color w:val="000000"/>
              </w:rPr>
              <w:t>107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6B2BD" w14:textId="77777777" w:rsidR="006F4930" w:rsidRPr="00986961" w:rsidRDefault="006F4930" w:rsidP="008A7901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3D2D4" w14:textId="77777777" w:rsidR="006F4930" w:rsidRPr="00986961" w:rsidRDefault="006F4930" w:rsidP="008A7901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BE482" w14:textId="77777777" w:rsidR="006F4930" w:rsidRPr="00986961" w:rsidRDefault="006F4930" w:rsidP="008A7901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A32BC" w14:textId="77777777" w:rsidR="006F4930" w:rsidRPr="00986961" w:rsidRDefault="006F4930" w:rsidP="008A7901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51</w:t>
            </w:r>
            <w:r w:rsidRPr="00986961">
              <w:rPr>
                <w:rFonts w:cs="Times New Roman"/>
              </w:rPr>
              <w:t>%</w:t>
            </w:r>
          </w:p>
        </w:tc>
      </w:tr>
      <w:tr w:rsidR="006F4930" w:rsidRPr="00986961" w14:paraId="61206E29" w14:textId="77777777" w:rsidTr="008A7901">
        <w:trPr>
          <w:trHeight w:val="31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AB41E" w14:textId="77777777" w:rsidR="006F4930" w:rsidRPr="00986961" w:rsidRDefault="006F4930" w:rsidP="008A7901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CBB17" w14:textId="77777777" w:rsidR="006F4930" w:rsidRPr="00986961" w:rsidRDefault="006F4930" w:rsidP="008A7901">
            <w:pPr>
              <w:rPr>
                <w:rFonts w:cs="Times New Roman"/>
              </w:rPr>
            </w:pPr>
            <w:proofErr w:type="spellStart"/>
            <w:r w:rsidRPr="00986961">
              <w:rPr>
                <w:rFonts w:cs="Times New Roman"/>
              </w:rPr>
              <w:t>Umphieum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2332D" w14:textId="77777777" w:rsidR="006F4930" w:rsidRPr="00986961" w:rsidRDefault="006F4930" w:rsidP="008A7901">
            <w:pPr>
              <w:jc w:val="righ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22CAC" w14:textId="77777777" w:rsidR="006F4930" w:rsidRPr="00986961" w:rsidRDefault="006F4930" w:rsidP="008A7901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8AED6" w14:textId="77777777" w:rsidR="006F4930" w:rsidRPr="00986961" w:rsidRDefault="006F4930" w:rsidP="008A7901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7EE07" w14:textId="77777777" w:rsidR="006F4930" w:rsidRPr="00986961" w:rsidRDefault="006F4930" w:rsidP="008A7901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37BC7" w14:textId="77777777" w:rsidR="006F4930" w:rsidRPr="00986961" w:rsidRDefault="006F4930" w:rsidP="008A7901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64%</w:t>
            </w:r>
          </w:p>
        </w:tc>
      </w:tr>
      <w:tr w:rsidR="006F4930" w:rsidRPr="00986961" w14:paraId="4C9315A9" w14:textId="77777777" w:rsidTr="008A7901">
        <w:trPr>
          <w:trHeight w:val="31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F182D" w14:textId="77777777" w:rsidR="006F4930" w:rsidRPr="00986961" w:rsidRDefault="006F4930" w:rsidP="008A7901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F44CD" w14:textId="77777777" w:rsidR="006F4930" w:rsidRPr="00986961" w:rsidRDefault="006F4930" w:rsidP="008A7901">
            <w:pPr>
              <w:rPr>
                <w:rFonts w:cs="Times New Roman"/>
              </w:rPr>
            </w:pPr>
            <w:r w:rsidRPr="00986961">
              <w:rPr>
                <w:rFonts w:cs="Times New Roman"/>
              </w:rPr>
              <w:t>Noh Po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F26C3" w14:textId="77777777" w:rsidR="006F4930" w:rsidRPr="00986961" w:rsidRDefault="006F4930" w:rsidP="008A7901">
            <w:pPr>
              <w:jc w:val="righ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8</w:t>
            </w:r>
            <w:r w:rsidRPr="00986961">
              <w:rPr>
                <w:rFonts w:cs="Times New Roman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F132F" w14:textId="77777777" w:rsidR="006F4930" w:rsidRPr="00986961" w:rsidRDefault="006F4930" w:rsidP="008A7901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FADCA" w14:textId="77777777" w:rsidR="006F4930" w:rsidRPr="00986961" w:rsidRDefault="006F4930" w:rsidP="008A7901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  <w:r w:rsidRPr="00986961">
              <w:rPr>
                <w:rFonts w:cs="Times New Roman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B15AC" w14:textId="77777777" w:rsidR="006F4930" w:rsidRPr="00986961" w:rsidRDefault="006F4930" w:rsidP="008A7901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B218E" w14:textId="77777777" w:rsidR="006F4930" w:rsidRPr="00986961" w:rsidRDefault="006F4930" w:rsidP="008A7901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60</w:t>
            </w:r>
            <w:r w:rsidRPr="00986961">
              <w:rPr>
                <w:rFonts w:cs="Times New Roman"/>
              </w:rPr>
              <w:t>%</w:t>
            </w:r>
          </w:p>
        </w:tc>
      </w:tr>
      <w:tr w:rsidR="006F4930" w:rsidRPr="00986961" w14:paraId="31017C66" w14:textId="77777777" w:rsidTr="008A7901">
        <w:trPr>
          <w:trHeight w:val="31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2C7DD" w14:textId="77777777" w:rsidR="006F4930" w:rsidRPr="00986961" w:rsidRDefault="006F4930" w:rsidP="008A7901">
            <w:pPr>
              <w:rPr>
                <w:rFonts w:cs="Times New Roman"/>
                <w:b/>
                <w:bCs/>
              </w:rPr>
            </w:pPr>
            <w:r w:rsidRPr="00986961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A5077" w14:textId="77777777" w:rsidR="006F4930" w:rsidRPr="00986961" w:rsidRDefault="006F4930" w:rsidP="008A7901">
            <w:pPr>
              <w:rPr>
                <w:rFonts w:cs="Times New Roman"/>
                <w:b/>
                <w:bCs/>
              </w:rPr>
            </w:pPr>
            <w:r w:rsidRPr="00986961">
              <w:rPr>
                <w:rFonts w:cs="Times New Roman"/>
                <w:b/>
                <w:bCs/>
              </w:rPr>
              <w:t>Overall Total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D9D47" w14:textId="77777777" w:rsidR="006F4930" w:rsidRPr="00986961" w:rsidRDefault="006F4930" w:rsidP="008A7901">
            <w:pPr>
              <w:jc w:val="right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264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7818B" w14:textId="77777777" w:rsidR="006F4930" w:rsidRPr="00986961" w:rsidRDefault="006F4930" w:rsidP="008A7901">
            <w:pPr>
              <w:jc w:val="righ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16653" w14:textId="77777777" w:rsidR="006F4930" w:rsidRPr="00986961" w:rsidRDefault="006F4930" w:rsidP="008A7901">
            <w:pPr>
              <w:jc w:val="righ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F33CD" w14:textId="77777777" w:rsidR="006F4930" w:rsidRPr="00986961" w:rsidRDefault="006F4930" w:rsidP="008A7901">
            <w:pPr>
              <w:jc w:val="righ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33268" w14:textId="77777777" w:rsidR="006F4930" w:rsidRPr="00986961" w:rsidRDefault="006F4930" w:rsidP="008A7901">
            <w:pPr>
              <w:jc w:val="righ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57</w:t>
            </w:r>
            <w:r w:rsidRPr="00986961">
              <w:rPr>
                <w:rFonts w:cs="Times New Roman"/>
                <w:b/>
                <w:bCs/>
              </w:rPr>
              <w:t>%</w:t>
            </w:r>
          </w:p>
        </w:tc>
      </w:tr>
    </w:tbl>
    <w:p w14:paraId="210E2CDF" w14:textId="77777777" w:rsidR="006F4930" w:rsidRDefault="006F4930" w:rsidP="006F4930">
      <w:pPr>
        <w:rPr>
          <w:rFonts w:cs="Times New Roman"/>
          <w:szCs w:val="32"/>
        </w:rPr>
      </w:pPr>
    </w:p>
    <w:p w14:paraId="37DC3C5B" w14:textId="77777777" w:rsidR="006F4930" w:rsidRPr="00840522" w:rsidRDefault="006F4930" w:rsidP="006F4930">
      <w:pPr>
        <w:rPr>
          <w:rFonts w:cs="Times New Roman"/>
          <w:b/>
          <w:bCs/>
          <w:szCs w:val="32"/>
        </w:rPr>
      </w:pPr>
      <w:r w:rsidRPr="00840522">
        <w:rPr>
          <w:rFonts w:cs="Times New Roman"/>
          <w:b/>
          <w:bCs/>
          <w:szCs w:val="32"/>
        </w:rPr>
        <w:t>Clients follow up 2018</w:t>
      </w: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6"/>
        <w:gridCol w:w="2103"/>
        <w:gridCol w:w="1559"/>
        <w:gridCol w:w="1276"/>
        <w:gridCol w:w="1134"/>
        <w:gridCol w:w="1842"/>
        <w:gridCol w:w="1560"/>
      </w:tblGrid>
      <w:tr w:rsidR="006F4930" w:rsidRPr="00986961" w14:paraId="224BA1A9" w14:textId="77777777" w:rsidTr="008A7901">
        <w:trPr>
          <w:trHeight w:val="31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444A1" w14:textId="77777777" w:rsidR="006F4930" w:rsidRPr="00986961" w:rsidRDefault="006F4930" w:rsidP="008A7901">
            <w:pPr>
              <w:rPr>
                <w:rFonts w:cs="Times New Roman"/>
                <w:b/>
                <w:bCs/>
              </w:rPr>
            </w:pPr>
            <w:r w:rsidRPr="00986961">
              <w:rPr>
                <w:rFonts w:cs="Times New Roman"/>
                <w:b/>
                <w:bCs/>
              </w:rPr>
              <w:t>No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9989A" w14:textId="77777777" w:rsidR="006F4930" w:rsidRPr="00986961" w:rsidRDefault="006F4930" w:rsidP="008A7901">
            <w:pPr>
              <w:rPr>
                <w:rFonts w:cs="Times New Roman"/>
                <w:b/>
                <w:bCs/>
              </w:rPr>
            </w:pPr>
            <w:r w:rsidRPr="00986961">
              <w:rPr>
                <w:rFonts w:cs="Times New Roman"/>
                <w:b/>
                <w:bCs/>
              </w:rPr>
              <w:t xml:space="preserve">Teams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003B1" w14:textId="77777777" w:rsidR="006F4930" w:rsidRPr="00986961" w:rsidRDefault="006F4930" w:rsidP="008A7901">
            <w:pPr>
              <w:rPr>
                <w:rFonts w:cs="Times New Roman"/>
                <w:b/>
                <w:bCs/>
              </w:rPr>
            </w:pPr>
            <w:r w:rsidRPr="00986961">
              <w:rPr>
                <w:rFonts w:cs="Times New Roman"/>
                <w:b/>
                <w:bCs/>
              </w:rPr>
              <w:t>Total Clients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A7C89" w14:textId="77777777" w:rsidR="006F4930" w:rsidRPr="00986961" w:rsidRDefault="006F4930" w:rsidP="008A7901">
            <w:pPr>
              <w:rPr>
                <w:rFonts w:cs="Times New Roman"/>
                <w:b/>
                <w:bCs/>
              </w:rPr>
            </w:pPr>
            <w:r w:rsidRPr="00986961">
              <w:rPr>
                <w:rFonts w:cs="Times New Roman"/>
                <w:b/>
                <w:bCs/>
              </w:rPr>
              <w:t>Recovery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86870" w14:textId="77777777" w:rsidR="006F4930" w:rsidRPr="00986961" w:rsidRDefault="006F4930" w:rsidP="008A7901">
            <w:pPr>
              <w:rPr>
                <w:rFonts w:cs="Times New Roman"/>
                <w:b/>
                <w:bCs/>
              </w:rPr>
            </w:pPr>
            <w:r w:rsidRPr="00986961">
              <w:rPr>
                <w:rFonts w:cs="Times New Roman"/>
                <w:b/>
                <w:bCs/>
              </w:rPr>
              <w:t>Relapse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B7445" w14:textId="77777777" w:rsidR="006F4930" w:rsidRPr="00986961" w:rsidRDefault="006F4930" w:rsidP="008A7901">
            <w:pPr>
              <w:rPr>
                <w:rFonts w:cs="Times New Roman"/>
                <w:b/>
                <w:bCs/>
              </w:rPr>
            </w:pPr>
            <w:r w:rsidRPr="00986961">
              <w:rPr>
                <w:rFonts w:cs="Times New Roman"/>
                <w:b/>
                <w:bCs/>
              </w:rPr>
              <w:t>Can’t follow up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583DE8" w14:textId="77777777" w:rsidR="006F4930" w:rsidRPr="00986961" w:rsidRDefault="006F4930" w:rsidP="008A7901">
            <w:pPr>
              <w:rPr>
                <w:rFonts w:cs="Times New Roman"/>
                <w:b/>
                <w:bCs/>
              </w:rPr>
            </w:pPr>
            <w:r w:rsidRPr="00986961">
              <w:rPr>
                <w:rFonts w:cs="Times New Roman"/>
                <w:b/>
                <w:bCs/>
              </w:rPr>
              <w:t>Recovery %</w:t>
            </w:r>
          </w:p>
        </w:tc>
      </w:tr>
      <w:tr w:rsidR="006F4930" w:rsidRPr="00986961" w14:paraId="550B5401" w14:textId="77777777" w:rsidTr="008A7901">
        <w:trPr>
          <w:trHeight w:val="31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58299" w14:textId="77777777" w:rsidR="006F4930" w:rsidRPr="00986961" w:rsidRDefault="006F4930" w:rsidP="008A7901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FF5E1" w14:textId="77777777" w:rsidR="006F4930" w:rsidRPr="00986961" w:rsidRDefault="006F4930" w:rsidP="008A7901">
            <w:pPr>
              <w:rPr>
                <w:rFonts w:cs="Times New Roman"/>
              </w:rPr>
            </w:pPr>
            <w:r w:rsidRPr="00986961">
              <w:rPr>
                <w:rFonts w:cs="Times New Roman"/>
              </w:rPr>
              <w:t>Mae 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8B1D2" w14:textId="77777777" w:rsidR="006F4930" w:rsidRPr="00986961" w:rsidRDefault="006F4930" w:rsidP="008A7901">
            <w:pPr>
              <w:jc w:val="righ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AB383" w14:textId="77777777" w:rsidR="006F4930" w:rsidRPr="00986961" w:rsidRDefault="006F4930" w:rsidP="008A7901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5637D" w14:textId="77777777" w:rsidR="006F4930" w:rsidRPr="00986961" w:rsidRDefault="006F4930" w:rsidP="008A7901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65D0B" w14:textId="77777777" w:rsidR="006F4930" w:rsidRPr="00986961" w:rsidRDefault="006F4930" w:rsidP="008A7901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C5665" w14:textId="77777777" w:rsidR="006F4930" w:rsidRPr="00986961" w:rsidRDefault="006F4930" w:rsidP="008A7901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58</w:t>
            </w:r>
            <w:r w:rsidRPr="00986961">
              <w:rPr>
                <w:rFonts w:cs="Times New Roman"/>
              </w:rPr>
              <w:t>%</w:t>
            </w:r>
          </w:p>
        </w:tc>
      </w:tr>
      <w:tr w:rsidR="006F4930" w:rsidRPr="00986961" w14:paraId="5B363424" w14:textId="77777777" w:rsidTr="008A7901">
        <w:trPr>
          <w:trHeight w:val="31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2992F" w14:textId="77777777" w:rsidR="006F4930" w:rsidRPr="00986961" w:rsidRDefault="006F4930" w:rsidP="008A7901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B6C5A" w14:textId="77777777" w:rsidR="006F4930" w:rsidRPr="00986961" w:rsidRDefault="006F4930" w:rsidP="008A7901">
            <w:pPr>
              <w:rPr>
                <w:rFonts w:cs="Times New Roman"/>
              </w:rPr>
            </w:pPr>
            <w:proofErr w:type="spellStart"/>
            <w:r w:rsidRPr="00986961">
              <w:rPr>
                <w:rFonts w:cs="Times New Roman"/>
              </w:rPr>
              <w:t>Umphieum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88F17" w14:textId="77777777" w:rsidR="006F4930" w:rsidRPr="00986961" w:rsidRDefault="006F4930" w:rsidP="008A7901">
            <w:pPr>
              <w:jc w:val="righ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62964" w14:textId="77777777" w:rsidR="006F4930" w:rsidRPr="00986961" w:rsidRDefault="006F4930" w:rsidP="008A7901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EB878" w14:textId="77777777" w:rsidR="006F4930" w:rsidRPr="00986961" w:rsidRDefault="006F4930" w:rsidP="008A7901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7B6F3" w14:textId="77777777" w:rsidR="006F4930" w:rsidRPr="00986961" w:rsidRDefault="006F4930" w:rsidP="008A7901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25C93" w14:textId="77777777" w:rsidR="006F4930" w:rsidRPr="00986961" w:rsidRDefault="006F4930" w:rsidP="008A7901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66%</w:t>
            </w:r>
          </w:p>
        </w:tc>
      </w:tr>
      <w:tr w:rsidR="006F4930" w:rsidRPr="00986961" w14:paraId="313D6190" w14:textId="77777777" w:rsidTr="008A7901">
        <w:trPr>
          <w:trHeight w:val="31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B2086" w14:textId="77777777" w:rsidR="006F4930" w:rsidRPr="00986961" w:rsidRDefault="006F4930" w:rsidP="008A7901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B7E30" w14:textId="77777777" w:rsidR="006F4930" w:rsidRPr="00986961" w:rsidRDefault="006F4930" w:rsidP="008A7901">
            <w:pPr>
              <w:rPr>
                <w:rFonts w:cs="Times New Roman"/>
              </w:rPr>
            </w:pPr>
            <w:r w:rsidRPr="00986961">
              <w:rPr>
                <w:rFonts w:cs="Times New Roman"/>
              </w:rPr>
              <w:t>Noh Po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4B22E" w14:textId="77777777" w:rsidR="006F4930" w:rsidRPr="00986961" w:rsidRDefault="006F4930" w:rsidP="008A7901">
            <w:pPr>
              <w:jc w:val="righ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47823" w14:textId="77777777" w:rsidR="006F4930" w:rsidRPr="00986961" w:rsidRDefault="006F4930" w:rsidP="008A7901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19FFF" w14:textId="77777777" w:rsidR="006F4930" w:rsidRPr="00986961" w:rsidRDefault="006F4930" w:rsidP="008A7901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3C5D7" w14:textId="77777777" w:rsidR="006F4930" w:rsidRPr="00986961" w:rsidRDefault="006F4930" w:rsidP="008A7901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99888" w14:textId="77777777" w:rsidR="006F4930" w:rsidRPr="00986961" w:rsidRDefault="006F4930" w:rsidP="008A7901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53</w:t>
            </w:r>
            <w:r w:rsidRPr="00986961">
              <w:rPr>
                <w:rFonts w:cs="Times New Roman"/>
              </w:rPr>
              <w:t>%</w:t>
            </w:r>
          </w:p>
        </w:tc>
      </w:tr>
      <w:tr w:rsidR="006F4930" w:rsidRPr="00986961" w14:paraId="7B308EC1" w14:textId="77777777" w:rsidTr="008A7901">
        <w:trPr>
          <w:trHeight w:val="31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4A815" w14:textId="77777777" w:rsidR="006F4930" w:rsidRPr="00986961" w:rsidRDefault="006F4930" w:rsidP="008A7901">
            <w:pPr>
              <w:rPr>
                <w:rFonts w:cs="Times New Roman"/>
                <w:b/>
                <w:bCs/>
              </w:rPr>
            </w:pPr>
            <w:r w:rsidRPr="00986961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0EE24" w14:textId="77777777" w:rsidR="006F4930" w:rsidRPr="00986961" w:rsidRDefault="006F4930" w:rsidP="008A7901">
            <w:pPr>
              <w:rPr>
                <w:rFonts w:cs="Times New Roman"/>
                <w:b/>
                <w:bCs/>
              </w:rPr>
            </w:pPr>
            <w:r w:rsidRPr="00986961">
              <w:rPr>
                <w:rFonts w:cs="Times New Roman"/>
                <w:b/>
                <w:bCs/>
              </w:rPr>
              <w:t>Overall Total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CC3FB" w14:textId="77777777" w:rsidR="006F4930" w:rsidRPr="00986961" w:rsidRDefault="006F4930" w:rsidP="008A7901">
            <w:pPr>
              <w:jc w:val="right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253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7330C" w14:textId="77777777" w:rsidR="006F4930" w:rsidRPr="00986961" w:rsidRDefault="006F4930" w:rsidP="008A7901">
            <w:pPr>
              <w:jc w:val="righ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E3C69" w14:textId="77777777" w:rsidR="006F4930" w:rsidRPr="00986961" w:rsidRDefault="006F4930" w:rsidP="008A7901">
            <w:pPr>
              <w:jc w:val="righ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054F3" w14:textId="77777777" w:rsidR="006F4930" w:rsidRPr="00986961" w:rsidRDefault="006F4930" w:rsidP="008A7901">
            <w:pPr>
              <w:jc w:val="righ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7A8B8" w14:textId="77777777" w:rsidR="006F4930" w:rsidRPr="00986961" w:rsidRDefault="006F4930" w:rsidP="008A7901">
            <w:pPr>
              <w:jc w:val="righ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58</w:t>
            </w:r>
            <w:r w:rsidRPr="00986961">
              <w:rPr>
                <w:rFonts w:cs="Times New Roman"/>
                <w:b/>
                <w:bCs/>
              </w:rPr>
              <w:t>%</w:t>
            </w:r>
          </w:p>
        </w:tc>
      </w:tr>
    </w:tbl>
    <w:p w14:paraId="10E1823E" w14:textId="77777777" w:rsidR="006F4930" w:rsidRDefault="006F4930" w:rsidP="006F4930">
      <w:pPr>
        <w:rPr>
          <w:rFonts w:cs="Times New Roman"/>
          <w:szCs w:val="32"/>
        </w:rPr>
      </w:pPr>
    </w:p>
    <w:p w14:paraId="364E4F61" w14:textId="505B68DD" w:rsidR="006F4930" w:rsidRDefault="006F4930" w:rsidP="006F4930">
      <w:pPr>
        <w:rPr>
          <w:rFonts w:cs="Times New Roman"/>
          <w:b/>
          <w:bCs/>
          <w:szCs w:val="32"/>
        </w:rPr>
      </w:pPr>
      <w:r w:rsidRPr="00C809CB">
        <w:rPr>
          <w:rFonts w:cs="Times New Roman"/>
          <w:b/>
          <w:bCs/>
          <w:szCs w:val="32"/>
        </w:rPr>
        <w:t xml:space="preserve">Note* The clients that we can’t follow up because some move to third countries and some back to Burma. </w:t>
      </w:r>
      <w:r w:rsidR="006150AA">
        <w:rPr>
          <w:rFonts w:cs="Times New Roman"/>
          <w:b/>
          <w:bCs/>
          <w:szCs w:val="32"/>
        </w:rPr>
        <w:t xml:space="preserve"> No treatment in Mae La </w:t>
      </w:r>
      <w:proofErr w:type="spellStart"/>
      <w:r w:rsidR="006150AA">
        <w:rPr>
          <w:rFonts w:cs="Times New Roman"/>
          <w:b/>
          <w:bCs/>
          <w:szCs w:val="32"/>
        </w:rPr>
        <w:t>Oon</w:t>
      </w:r>
      <w:proofErr w:type="spellEnd"/>
      <w:r w:rsidR="006150AA">
        <w:rPr>
          <w:rFonts w:cs="Times New Roman"/>
          <w:b/>
          <w:bCs/>
          <w:szCs w:val="32"/>
        </w:rPr>
        <w:t xml:space="preserve"> and Mae Ra Mo camps, only Prevention Education</w:t>
      </w:r>
    </w:p>
    <w:p w14:paraId="489C840D" w14:textId="77777777" w:rsidR="009D5051" w:rsidRDefault="009D5051" w:rsidP="009D5051">
      <w:pPr>
        <w:rPr>
          <w:noProof/>
        </w:rPr>
      </w:pPr>
    </w:p>
    <w:p w14:paraId="3782B1E0" w14:textId="77777777" w:rsidR="009D5051" w:rsidRDefault="009D5051" w:rsidP="009D5051">
      <w:pPr>
        <w:rPr>
          <w:rFonts w:cs="Times New Roman"/>
          <w:szCs w:val="32"/>
        </w:rPr>
      </w:pPr>
    </w:p>
    <w:p w14:paraId="77A3AD52" w14:textId="1EE014CB" w:rsidR="009D5051" w:rsidRDefault="009D5051" w:rsidP="00576FC5">
      <w:pPr>
        <w:rPr>
          <w:rFonts w:cs="Times New Roman"/>
          <w:b/>
          <w:bCs/>
          <w:szCs w:val="32"/>
        </w:rPr>
      </w:pPr>
      <w:r>
        <w:rPr>
          <w:rFonts w:cs="Times New Roman"/>
          <w:szCs w:val="32"/>
        </w:rPr>
        <w:br w:type="page"/>
      </w:r>
      <w:r w:rsidRPr="00C809CB">
        <w:rPr>
          <w:rFonts w:cs="Times New Roman"/>
          <w:b/>
          <w:bCs/>
          <w:szCs w:val="32"/>
        </w:rPr>
        <w:lastRenderedPageBreak/>
        <w:t xml:space="preserve"> </w:t>
      </w:r>
    </w:p>
    <w:p w14:paraId="59F10F76" w14:textId="77777777" w:rsidR="00496C23" w:rsidRPr="00DD07D2" w:rsidRDefault="00496C23" w:rsidP="00C93E6A">
      <w:pPr>
        <w:rPr>
          <w:lang w:val="en-US"/>
        </w:rPr>
      </w:pPr>
    </w:p>
    <w:sectPr w:rsidR="00496C23" w:rsidRPr="00DD07D2" w:rsidSect="005060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7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D25FC"/>
    <w:multiLevelType w:val="multilevel"/>
    <w:tmpl w:val="2A30CC0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825CF7"/>
    <w:multiLevelType w:val="hybridMultilevel"/>
    <w:tmpl w:val="92E87CB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E65026"/>
    <w:multiLevelType w:val="hybridMultilevel"/>
    <w:tmpl w:val="21C6FBD8"/>
    <w:lvl w:ilvl="0" w:tplc="419C4B4E">
      <w:start w:val="1"/>
      <w:numFmt w:val="decimal"/>
      <w:lvlText w:val="%1."/>
      <w:lvlJc w:val="left"/>
      <w:pPr>
        <w:ind w:left="1080" w:hanging="360"/>
      </w:pPr>
      <w:rPr>
        <w:b/>
        <w:bCs w:val="0"/>
        <w:i w:val="0"/>
        <w:iCs/>
      </w:rPr>
    </w:lvl>
    <w:lvl w:ilvl="1" w:tplc="0019040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1B0409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1B0409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B20"/>
    <w:rsid w:val="00013060"/>
    <w:rsid w:val="00015BA0"/>
    <w:rsid w:val="0001760A"/>
    <w:rsid w:val="00017A8B"/>
    <w:rsid w:val="00020962"/>
    <w:rsid w:val="00040B20"/>
    <w:rsid w:val="000458C6"/>
    <w:rsid w:val="00052EAF"/>
    <w:rsid w:val="000532CF"/>
    <w:rsid w:val="00056D7C"/>
    <w:rsid w:val="0007176F"/>
    <w:rsid w:val="00074891"/>
    <w:rsid w:val="00074BBD"/>
    <w:rsid w:val="00083A98"/>
    <w:rsid w:val="000A30CA"/>
    <w:rsid w:val="000C16D3"/>
    <w:rsid w:val="000D6CD4"/>
    <w:rsid w:val="000E7696"/>
    <w:rsid w:val="000F0FD0"/>
    <w:rsid w:val="000F21F3"/>
    <w:rsid w:val="000F31BF"/>
    <w:rsid w:val="000F4811"/>
    <w:rsid w:val="001101DB"/>
    <w:rsid w:val="00114923"/>
    <w:rsid w:val="001405CC"/>
    <w:rsid w:val="001473FC"/>
    <w:rsid w:val="001579E9"/>
    <w:rsid w:val="00174457"/>
    <w:rsid w:val="001A748F"/>
    <w:rsid w:val="001B60A6"/>
    <w:rsid w:val="001B7C14"/>
    <w:rsid w:val="001D4D3B"/>
    <w:rsid w:val="001F48B7"/>
    <w:rsid w:val="001F604E"/>
    <w:rsid w:val="00212B55"/>
    <w:rsid w:val="002135A9"/>
    <w:rsid w:val="00224A82"/>
    <w:rsid w:val="00231C6D"/>
    <w:rsid w:val="00243AE6"/>
    <w:rsid w:val="002604B6"/>
    <w:rsid w:val="00266E77"/>
    <w:rsid w:val="00274575"/>
    <w:rsid w:val="00285FEC"/>
    <w:rsid w:val="002D2666"/>
    <w:rsid w:val="002D5AA5"/>
    <w:rsid w:val="002D6592"/>
    <w:rsid w:val="002D6BA9"/>
    <w:rsid w:val="002D7F9F"/>
    <w:rsid w:val="002E6C60"/>
    <w:rsid w:val="002E759D"/>
    <w:rsid w:val="002F79E2"/>
    <w:rsid w:val="00310751"/>
    <w:rsid w:val="003216A7"/>
    <w:rsid w:val="00322BA9"/>
    <w:rsid w:val="003344E5"/>
    <w:rsid w:val="00382C75"/>
    <w:rsid w:val="00387FBA"/>
    <w:rsid w:val="00396B99"/>
    <w:rsid w:val="003A14C3"/>
    <w:rsid w:val="003A25E7"/>
    <w:rsid w:val="003B53C7"/>
    <w:rsid w:val="003C1AAF"/>
    <w:rsid w:val="003E40C7"/>
    <w:rsid w:val="003E4E62"/>
    <w:rsid w:val="004032F0"/>
    <w:rsid w:val="00404385"/>
    <w:rsid w:val="004131F3"/>
    <w:rsid w:val="00415689"/>
    <w:rsid w:val="00431C4D"/>
    <w:rsid w:val="00444482"/>
    <w:rsid w:val="004551D7"/>
    <w:rsid w:val="004577FD"/>
    <w:rsid w:val="0046698D"/>
    <w:rsid w:val="004709EA"/>
    <w:rsid w:val="00477757"/>
    <w:rsid w:val="00484EF7"/>
    <w:rsid w:val="00485050"/>
    <w:rsid w:val="00496C23"/>
    <w:rsid w:val="004A5F5B"/>
    <w:rsid w:val="004D4963"/>
    <w:rsid w:val="00505AF1"/>
    <w:rsid w:val="005060EB"/>
    <w:rsid w:val="005109D7"/>
    <w:rsid w:val="00511006"/>
    <w:rsid w:val="005362EA"/>
    <w:rsid w:val="00571144"/>
    <w:rsid w:val="00572E0E"/>
    <w:rsid w:val="00576FC5"/>
    <w:rsid w:val="00591825"/>
    <w:rsid w:val="005B1DD6"/>
    <w:rsid w:val="005B2624"/>
    <w:rsid w:val="005B50EA"/>
    <w:rsid w:val="005E6FC1"/>
    <w:rsid w:val="0060464A"/>
    <w:rsid w:val="006130D5"/>
    <w:rsid w:val="006131E2"/>
    <w:rsid w:val="006150AA"/>
    <w:rsid w:val="00616451"/>
    <w:rsid w:val="00617CCB"/>
    <w:rsid w:val="00630706"/>
    <w:rsid w:val="00630E0B"/>
    <w:rsid w:val="00633906"/>
    <w:rsid w:val="006423A1"/>
    <w:rsid w:val="00653380"/>
    <w:rsid w:val="00655943"/>
    <w:rsid w:val="00661EC0"/>
    <w:rsid w:val="00663C51"/>
    <w:rsid w:val="00687B5C"/>
    <w:rsid w:val="006B6E7B"/>
    <w:rsid w:val="006E1EF6"/>
    <w:rsid w:val="006F4930"/>
    <w:rsid w:val="00707F08"/>
    <w:rsid w:val="007225B8"/>
    <w:rsid w:val="007240F0"/>
    <w:rsid w:val="0074013D"/>
    <w:rsid w:val="00740155"/>
    <w:rsid w:val="007426C0"/>
    <w:rsid w:val="00743DD9"/>
    <w:rsid w:val="0074474F"/>
    <w:rsid w:val="00753425"/>
    <w:rsid w:val="00784C45"/>
    <w:rsid w:val="007A5784"/>
    <w:rsid w:val="007B12C5"/>
    <w:rsid w:val="007C0E37"/>
    <w:rsid w:val="007D31BD"/>
    <w:rsid w:val="007D6575"/>
    <w:rsid w:val="007F1539"/>
    <w:rsid w:val="007F4D31"/>
    <w:rsid w:val="00800529"/>
    <w:rsid w:val="00811305"/>
    <w:rsid w:val="00814386"/>
    <w:rsid w:val="00816AFF"/>
    <w:rsid w:val="00835A19"/>
    <w:rsid w:val="00860D12"/>
    <w:rsid w:val="00861ED6"/>
    <w:rsid w:val="00864725"/>
    <w:rsid w:val="00871948"/>
    <w:rsid w:val="008723CD"/>
    <w:rsid w:val="008911FF"/>
    <w:rsid w:val="008960E8"/>
    <w:rsid w:val="008C10E7"/>
    <w:rsid w:val="008C250E"/>
    <w:rsid w:val="008C28B0"/>
    <w:rsid w:val="008E5F8B"/>
    <w:rsid w:val="00912C4D"/>
    <w:rsid w:val="00915140"/>
    <w:rsid w:val="0091568D"/>
    <w:rsid w:val="00916A4C"/>
    <w:rsid w:val="00943FE7"/>
    <w:rsid w:val="009525B1"/>
    <w:rsid w:val="009532F1"/>
    <w:rsid w:val="0095794C"/>
    <w:rsid w:val="0096148B"/>
    <w:rsid w:val="00965383"/>
    <w:rsid w:val="009675D4"/>
    <w:rsid w:val="00970844"/>
    <w:rsid w:val="00971F2A"/>
    <w:rsid w:val="00972347"/>
    <w:rsid w:val="009756FD"/>
    <w:rsid w:val="00980A2A"/>
    <w:rsid w:val="00982EA9"/>
    <w:rsid w:val="00996C13"/>
    <w:rsid w:val="009D5051"/>
    <w:rsid w:val="009E6276"/>
    <w:rsid w:val="00A008E4"/>
    <w:rsid w:val="00A04C24"/>
    <w:rsid w:val="00A139AD"/>
    <w:rsid w:val="00A16C69"/>
    <w:rsid w:val="00A2005B"/>
    <w:rsid w:val="00A43952"/>
    <w:rsid w:val="00A72B1E"/>
    <w:rsid w:val="00A83A34"/>
    <w:rsid w:val="00A847B6"/>
    <w:rsid w:val="00A855CF"/>
    <w:rsid w:val="00AA001A"/>
    <w:rsid w:val="00AA36A0"/>
    <w:rsid w:val="00AC0434"/>
    <w:rsid w:val="00AD18AC"/>
    <w:rsid w:val="00AE0764"/>
    <w:rsid w:val="00AF6AA6"/>
    <w:rsid w:val="00B03B68"/>
    <w:rsid w:val="00B07F29"/>
    <w:rsid w:val="00B14802"/>
    <w:rsid w:val="00B23714"/>
    <w:rsid w:val="00B2567C"/>
    <w:rsid w:val="00B53501"/>
    <w:rsid w:val="00B71434"/>
    <w:rsid w:val="00B86DCD"/>
    <w:rsid w:val="00BB433A"/>
    <w:rsid w:val="00BB6EF6"/>
    <w:rsid w:val="00BD7E3B"/>
    <w:rsid w:val="00BE1A92"/>
    <w:rsid w:val="00BE699B"/>
    <w:rsid w:val="00BE73DF"/>
    <w:rsid w:val="00C00321"/>
    <w:rsid w:val="00C26803"/>
    <w:rsid w:val="00C35F91"/>
    <w:rsid w:val="00C47394"/>
    <w:rsid w:val="00C527FE"/>
    <w:rsid w:val="00C80CFF"/>
    <w:rsid w:val="00C81A28"/>
    <w:rsid w:val="00C84DB4"/>
    <w:rsid w:val="00C924D0"/>
    <w:rsid w:val="00C93E6A"/>
    <w:rsid w:val="00CB0E50"/>
    <w:rsid w:val="00CB33A2"/>
    <w:rsid w:val="00CB6B89"/>
    <w:rsid w:val="00CC2121"/>
    <w:rsid w:val="00CD69A0"/>
    <w:rsid w:val="00CD6F38"/>
    <w:rsid w:val="00CF1235"/>
    <w:rsid w:val="00CF30AA"/>
    <w:rsid w:val="00CF7A16"/>
    <w:rsid w:val="00D01429"/>
    <w:rsid w:val="00D021B4"/>
    <w:rsid w:val="00D02501"/>
    <w:rsid w:val="00D05F2A"/>
    <w:rsid w:val="00D104F5"/>
    <w:rsid w:val="00D139CB"/>
    <w:rsid w:val="00D21803"/>
    <w:rsid w:val="00D2257D"/>
    <w:rsid w:val="00D27EDD"/>
    <w:rsid w:val="00D31D56"/>
    <w:rsid w:val="00D36473"/>
    <w:rsid w:val="00D53924"/>
    <w:rsid w:val="00D57F7F"/>
    <w:rsid w:val="00D63001"/>
    <w:rsid w:val="00D81E78"/>
    <w:rsid w:val="00D92549"/>
    <w:rsid w:val="00D94EDD"/>
    <w:rsid w:val="00DA14A9"/>
    <w:rsid w:val="00DC0589"/>
    <w:rsid w:val="00DC76BE"/>
    <w:rsid w:val="00DD07D2"/>
    <w:rsid w:val="00DD4563"/>
    <w:rsid w:val="00DE4362"/>
    <w:rsid w:val="00DE4B71"/>
    <w:rsid w:val="00DF38D7"/>
    <w:rsid w:val="00E22698"/>
    <w:rsid w:val="00E26E34"/>
    <w:rsid w:val="00E404F5"/>
    <w:rsid w:val="00E50612"/>
    <w:rsid w:val="00E5103C"/>
    <w:rsid w:val="00E709B5"/>
    <w:rsid w:val="00E8363C"/>
    <w:rsid w:val="00E87E8F"/>
    <w:rsid w:val="00E95BE1"/>
    <w:rsid w:val="00EA3EBB"/>
    <w:rsid w:val="00EC4EC1"/>
    <w:rsid w:val="00EC537B"/>
    <w:rsid w:val="00EF5DBA"/>
    <w:rsid w:val="00EF79E4"/>
    <w:rsid w:val="00F01143"/>
    <w:rsid w:val="00F056A9"/>
    <w:rsid w:val="00F22387"/>
    <w:rsid w:val="00F2679A"/>
    <w:rsid w:val="00F460A8"/>
    <w:rsid w:val="00F56676"/>
    <w:rsid w:val="00FA4FF2"/>
    <w:rsid w:val="00FC56BC"/>
    <w:rsid w:val="00FE07CE"/>
    <w:rsid w:val="00FE7FBC"/>
    <w:rsid w:val="00FF0C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56C369"/>
  <w15:docId w15:val="{47DF9D16-FDFC-402F-B004-B3EE0ECD5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0B20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val="en-AU" w:eastAsia="en-AU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040B20"/>
    <w:pPr>
      <w:ind w:left="360"/>
    </w:pPr>
    <w:rPr>
      <w:szCs w:val="28"/>
      <w:lang w:val="en-US" w:eastAsia="en-US" w:bidi="th-TH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40B20"/>
    <w:rPr>
      <w:rFonts w:ascii="Times New Roman" w:eastAsia="Times New Roman" w:hAnsi="Times New Roman" w:cs="Angsana New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B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B20"/>
    <w:rPr>
      <w:rFonts w:ascii="Tahoma" w:eastAsia="Times New Roman" w:hAnsi="Tahoma" w:cs="Tahoma"/>
      <w:sz w:val="16"/>
      <w:szCs w:val="16"/>
      <w:lang w:val="en-AU" w:eastAsia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2019 Activities Statistic Chart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Sheet1!$B$5:$C$5</c:f>
              <c:strCache>
                <c:ptCount val="2"/>
                <c:pt idx="1">
                  <c:v>Pre-Education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Sheet1!$D$4:$F$4</c:f>
              <c:strCache>
                <c:ptCount val="3"/>
                <c:pt idx="0">
                  <c:v>Time</c:v>
                </c:pt>
                <c:pt idx="1">
                  <c:v>Male</c:v>
                </c:pt>
                <c:pt idx="2">
                  <c:v>Female</c:v>
                </c:pt>
              </c:strCache>
            </c:strRef>
          </c:cat>
          <c:val>
            <c:numRef>
              <c:f>Sheet1!$D$5:$F$5</c:f>
              <c:numCache>
                <c:formatCode>General</c:formatCode>
                <c:ptCount val="3"/>
                <c:pt idx="0">
                  <c:v>278</c:v>
                </c:pt>
                <c:pt idx="1">
                  <c:v>9169</c:v>
                </c:pt>
                <c:pt idx="2">
                  <c:v>11316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537-4A14-A80A-C63A362CA41F}"/>
            </c:ext>
          </c:extLst>
        </c:ser>
        <c:ser>
          <c:idx val="1"/>
          <c:order val="1"/>
          <c:tx>
            <c:strRef>
              <c:f>Sheet1!$B$6:$C$6</c:f>
              <c:strCache>
                <c:ptCount val="2"/>
                <c:pt idx="1">
                  <c:v>Home Visit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Sheet1!$D$4:$F$4</c:f>
              <c:strCache>
                <c:ptCount val="3"/>
                <c:pt idx="0">
                  <c:v>Time</c:v>
                </c:pt>
                <c:pt idx="1">
                  <c:v>Male</c:v>
                </c:pt>
                <c:pt idx="2">
                  <c:v>Female</c:v>
                </c:pt>
              </c:strCache>
            </c:strRef>
          </c:cat>
          <c:val>
            <c:numRef>
              <c:f>Sheet1!$D$6:$F$6</c:f>
              <c:numCache>
                <c:formatCode>General</c:formatCode>
                <c:ptCount val="3"/>
                <c:pt idx="0">
                  <c:v>4499</c:v>
                </c:pt>
                <c:pt idx="1">
                  <c:v>7594</c:v>
                </c:pt>
                <c:pt idx="2">
                  <c:v>8501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537-4A14-A80A-C63A362CA41F}"/>
            </c:ext>
          </c:extLst>
        </c:ser>
        <c:ser>
          <c:idx val="2"/>
          <c:order val="2"/>
          <c:tx>
            <c:strRef>
              <c:f>Sheet1!$B$7:$C$7</c:f>
              <c:strCache>
                <c:ptCount val="2"/>
                <c:pt idx="1">
                  <c:v>NA Meeting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Sheet1!$D$4:$F$4</c:f>
              <c:strCache>
                <c:ptCount val="3"/>
                <c:pt idx="0">
                  <c:v>Time</c:v>
                </c:pt>
                <c:pt idx="1">
                  <c:v>Male</c:v>
                </c:pt>
                <c:pt idx="2">
                  <c:v>Female</c:v>
                </c:pt>
              </c:strCache>
            </c:strRef>
          </c:cat>
          <c:val>
            <c:numRef>
              <c:f>Sheet1!$D$7:$F$7</c:f>
              <c:numCache>
                <c:formatCode>General</c:formatCode>
                <c:ptCount val="3"/>
                <c:pt idx="0">
                  <c:v>320</c:v>
                </c:pt>
                <c:pt idx="1">
                  <c:v>293</c:v>
                </c:pt>
                <c:pt idx="2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537-4A14-A80A-C63A362CA41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310116496"/>
        <c:axId val="1209762576"/>
      </c:barChart>
      <c:catAx>
        <c:axId val="1310116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09762576"/>
        <c:crosses val="autoZero"/>
        <c:auto val="1"/>
        <c:lblAlgn val="ctr"/>
        <c:lblOffset val="100"/>
        <c:noMultiLvlLbl val="0"/>
      </c:catAx>
      <c:valAx>
        <c:axId val="12097625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1011649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600">
                <a:latin typeface="Times New Roman" panose="02020603050405020304" pitchFamily="18" charset="0"/>
                <a:cs typeface="Times New Roman" panose="02020603050405020304" pitchFamily="18" charset="0"/>
              </a:rPr>
              <a:t>Clients Follow Up</a:t>
            </a:r>
            <a:r>
              <a:rPr lang="en-US" sz="16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2019</a:t>
            </a:r>
            <a:endParaRPr lang="en-US" sz="16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FEF-EE4C-AB59-1822B93EC31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FEF-EE4C-AB59-1822B93EC31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Sheet1!$C$3:$D$3</c:f>
              <c:strCache>
                <c:ptCount val="2"/>
                <c:pt idx="0">
                  <c:v>Recovery</c:v>
                </c:pt>
                <c:pt idx="1">
                  <c:v>Relapse</c:v>
                </c:pt>
              </c:strCache>
            </c:strRef>
          </c:cat>
          <c:val>
            <c:numRef>
              <c:f>Sheet1!$C$4:$D$4</c:f>
              <c:numCache>
                <c:formatCode>General</c:formatCode>
                <c:ptCount val="2"/>
                <c:pt idx="0">
                  <c:v>135</c:v>
                </c:pt>
                <c:pt idx="1">
                  <c:v>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FEF-EE4C-AB59-1822B93EC312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5677296587926524"/>
          <c:y val="0.49357575094779821"/>
          <c:w val="0.13767147856517936"/>
          <c:h val="0.15625109361329836"/>
        </c:manualLayout>
      </c:layout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89DE0-994A-654C-821F-77A0B822C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1477</TotalTime>
  <Pages>6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itcenter</Company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itcenter</dc:creator>
  <cp:keywords/>
  <dc:description/>
  <cp:lastModifiedBy>Microsoft Office User</cp:lastModifiedBy>
  <cp:revision>210</cp:revision>
  <dcterms:created xsi:type="dcterms:W3CDTF">2014-01-24T03:13:00Z</dcterms:created>
  <dcterms:modified xsi:type="dcterms:W3CDTF">2020-08-18T08:48:00Z</dcterms:modified>
</cp:coreProperties>
</file>