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434" w:rsidRDefault="00CF5349">
      <w:bookmarkStart w:id="0" w:name="_GoBack"/>
      <w:bookmarkEnd w:id="0"/>
      <w:r>
        <w:t>As part of the trip, Kathy selected 5 artisans out of 20 artisans for the summer trip. Selection was done based on</w:t>
      </w:r>
      <w:r w:rsidR="00D35814">
        <w:t xml:space="preserve"> merit and how well they’ve incorporated the design instructions provided previously on their pottery. Here is a short bio of the selected:</w:t>
      </w:r>
    </w:p>
    <w:p w:rsidR="00D35814" w:rsidRDefault="00D35814"/>
    <w:p w:rsidR="00D35814" w:rsidRPr="008B1955" w:rsidRDefault="00D35814" w:rsidP="00D35814">
      <w:pPr>
        <w:rPr>
          <w:rFonts w:eastAsia="Times New Roman" w:cs="Times New Roman"/>
        </w:rPr>
      </w:pPr>
    </w:p>
    <w:p w:rsidR="00D35814" w:rsidRPr="003F1F81" w:rsidRDefault="00D35814" w:rsidP="00D35814">
      <w:pPr>
        <w:rPr>
          <w:rFonts w:eastAsia="Times New Roman" w:cs="Times New Roman"/>
          <w:b/>
          <w:bCs/>
        </w:rPr>
      </w:pPr>
      <w:proofErr w:type="spellStart"/>
      <w:r w:rsidRPr="003F1F81">
        <w:rPr>
          <w:rFonts w:eastAsia="Times New Roman" w:cs="Times New Roman"/>
          <w:b/>
          <w:bCs/>
        </w:rPr>
        <w:t>Guojunhua</w:t>
      </w:r>
      <w:proofErr w:type="spellEnd"/>
      <w:r w:rsidRPr="003F1F81">
        <w:rPr>
          <w:rFonts w:eastAsia="Times New Roman" w:cs="Times New Roman"/>
          <w:b/>
          <w:bCs/>
        </w:rPr>
        <w:t xml:space="preserve"> (</w:t>
      </w:r>
      <w:proofErr w:type="spellStart"/>
      <w:r w:rsidRPr="003F1F81">
        <w:rPr>
          <w:rFonts w:eastAsia="Times New Roman" w:cs="Times New Roman"/>
          <w:b/>
          <w:bCs/>
        </w:rPr>
        <w:t>Dangzhen</w:t>
      </w:r>
      <w:proofErr w:type="spellEnd"/>
      <w:r w:rsidRPr="003F1F81">
        <w:rPr>
          <w:rFonts w:eastAsia="Times New Roman" w:cs="Times New Roman"/>
          <w:b/>
          <w:bCs/>
        </w:rPr>
        <w:t xml:space="preserve"> Picchu)</w:t>
      </w:r>
    </w:p>
    <w:p w:rsidR="00D35814" w:rsidRPr="008B1955" w:rsidRDefault="00B11174" w:rsidP="00D35814">
      <w:pPr>
        <w:rPr>
          <w:rFonts w:eastAsia="Times New Roman" w:cs="Times New Roman"/>
          <w:b/>
          <w:bCs/>
        </w:rPr>
      </w:pPr>
      <w:r w:rsidRPr="003F1F81">
        <w:rPr>
          <w:rFonts w:eastAsia="Times New Roman" w:cs="Times New Roman"/>
          <w:b/>
          <w:bCs/>
          <w:noProof/>
        </w:rPr>
        <w:drawing>
          <wp:anchor distT="0" distB="0" distL="114300" distR="114300" simplePos="0" relativeHeight="251663360" behindDoc="0" locked="0" layoutInCell="1" allowOverlap="1" wp14:anchorId="3F36221B" wp14:editId="1AC729D9">
            <wp:simplePos x="0" y="0"/>
            <wp:positionH relativeFrom="column">
              <wp:posOffset>85562</wp:posOffset>
            </wp:positionH>
            <wp:positionV relativeFrom="paragraph">
              <wp:posOffset>153197</wp:posOffset>
            </wp:positionV>
            <wp:extent cx="1628775" cy="1628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ojunhua - Dangzhen Picchu.jpg"/>
                    <pic:cNvPicPr/>
                  </pic:nvPicPr>
                  <pic:blipFill>
                    <a:blip r:embed="rId5">
                      <a:extLst>
                        <a:ext uri="{28A0092B-C50C-407E-A947-70E740481C1C}">
                          <a14:useLocalDpi xmlns:a14="http://schemas.microsoft.com/office/drawing/2010/main" val="0"/>
                        </a:ext>
                      </a:extLst>
                    </a:blip>
                    <a:stretch>
                      <a:fillRect/>
                    </a:stretch>
                  </pic:blipFill>
                  <pic:spPr>
                    <a:xfrm>
                      <a:off x="0" y="0"/>
                      <a:ext cx="1628775" cy="1628775"/>
                    </a:xfrm>
                    <a:prstGeom prst="rect">
                      <a:avLst/>
                    </a:prstGeom>
                  </pic:spPr>
                </pic:pic>
              </a:graphicData>
            </a:graphic>
          </wp:anchor>
        </w:drawing>
      </w:r>
      <w:r w:rsidR="00D35814" w:rsidRPr="008B1955">
        <w:rPr>
          <w:rFonts w:eastAsia="Times New Roman" w:cs="Times New Roman"/>
        </w:rPr>
        <w:br/>
        <w:t xml:space="preserve">As the leader of the group and spokesman for the community, </w:t>
      </w:r>
      <w:proofErr w:type="spellStart"/>
      <w:r w:rsidR="00D35814" w:rsidRPr="008B1955">
        <w:rPr>
          <w:rFonts w:eastAsia="Times New Roman" w:cs="Times New Roman"/>
        </w:rPr>
        <w:t>Dangzhen</w:t>
      </w:r>
      <w:proofErr w:type="spellEnd"/>
      <w:r w:rsidR="00D35814" w:rsidRPr="008B1955">
        <w:rPr>
          <w:rFonts w:eastAsia="Times New Roman" w:cs="Times New Roman"/>
        </w:rPr>
        <w:t xml:space="preserve"> has been practicing </w:t>
      </w:r>
      <w:proofErr w:type="spellStart"/>
      <w:r w:rsidR="00D35814" w:rsidRPr="008B1955">
        <w:rPr>
          <w:rFonts w:eastAsia="Times New Roman" w:cs="Times New Roman"/>
        </w:rPr>
        <w:t>Nixi</w:t>
      </w:r>
      <w:proofErr w:type="spellEnd"/>
      <w:r w:rsidR="00D35814" w:rsidRPr="008B1955">
        <w:rPr>
          <w:rFonts w:eastAsia="Times New Roman" w:cs="Times New Roman"/>
        </w:rPr>
        <w:t xml:space="preserve"> Black Pottery for 37 years. During the cultural exchange, he looks forward to understanding chemical makeup of the </w:t>
      </w:r>
      <w:proofErr w:type="spellStart"/>
      <w:r w:rsidR="00D35814" w:rsidRPr="008B1955">
        <w:rPr>
          <w:rFonts w:eastAsia="Times New Roman" w:cs="Times New Roman"/>
        </w:rPr>
        <w:t>Nixi</w:t>
      </w:r>
      <w:proofErr w:type="spellEnd"/>
      <w:r w:rsidR="00D35814" w:rsidRPr="008B1955">
        <w:rPr>
          <w:rFonts w:eastAsia="Times New Roman" w:cs="Times New Roman"/>
        </w:rPr>
        <w:t xml:space="preserve"> clay and all the technical elements to be able to speak intelligently about it</w:t>
      </w:r>
      <w:r w:rsidR="00D35814" w:rsidRPr="003F1F81">
        <w:rPr>
          <w:rFonts w:eastAsia="Times New Roman" w:cs="Times New Roman"/>
        </w:rPr>
        <w:t xml:space="preserve"> and teach other potters in the </w:t>
      </w:r>
      <w:proofErr w:type="spellStart"/>
      <w:r w:rsidR="00D35814" w:rsidRPr="003F1F81">
        <w:rPr>
          <w:rFonts w:eastAsia="Times New Roman" w:cs="Times New Roman"/>
        </w:rPr>
        <w:t>Nixi</w:t>
      </w:r>
      <w:proofErr w:type="spellEnd"/>
      <w:r w:rsidR="00D35814" w:rsidRPr="003F1F81">
        <w:rPr>
          <w:rFonts w:eastAsia="Times New Roman" w:cs="Times New Roman"/>
        </w:rPr>
        <w:t xml:space="preserve"> village</w:t>
      </w:r>
      <w:r w:rsidR="00D35814" w:rsidRPr="008B1955">
        <w:rPr>
          <w:rFonts w:eastAsia="Times New Roman" w:cs="Times New Roman"/>
        </w:rPr>
        <w:t xml:space="preserve">. He looks forward to learning everything about foreign arts and </w:t>
      </w:r>
      <w:r w:rsidR="00D35814" w:rsidRPr="003F1F81">
        <w:rPr>
          <w:rFonts w:eastAsia="Times New Roman" w:cs="Times New Roman"/>
        </w:rPr>
        <w:t>US</w:t>
      </w:r>
      <w:r w:rsidR="00D35814" w:rsidRPr="008B1955">
        <w:rPr>
          <w:rFonts w:eastAsia="Times New Roman" w:cs="Times New Roman"/>
        </w:rPr>
        <w:t xml:space="preserve"> culture. He also want</w:t>
      </w:r>
      <w:r w:rsidR="00D35814" w:rsidRPr="003F1F81">
        <w:rPr>
          <w:rFonts w:eastAsia="Times New Roman" w:cs="Times New Roman"/>
        </w:rPr>
        <w:t>s</w:t>
      </w:r>
      <w:r w:rsidR="00D35814" w:rsidRPr="008B1955">
        <w:rPr>
          <w:rFonts w:eastAsia="Times New Roman" w:cs="Times New Roman"/>
        </w:rPr>
        <w:t xml:space="preserve"> to test their clay to understand its composition</w:t>
      </w:r>
      <w:r w:rsidR="00D35814" w:rsidRPr="003F1F81">
        <w:rPr>
          <w:rFonts w:eastAsia="Times New Roman" w:cs="Times New Roman"/>
        </w:rPr>
        <w:t>.</w:t>
      </w:r>
    </w:p>
    <w:p w:rsidR="00D35814" w:rsidRPr="008B1955" w:rsidRDefault="00B11174" w:rsidP="00D35814">
      <w:pPr>
        <w:rPr>
          <w:rFonts w:eastAsia="Times New Roman" w:cs="Times New Roman"/>
        </w:rPr>
      </w:pPr>
      <w:r>
        <w:rPr>
          <w:rFonts w:eastAsia="Times New Roman" w:cs="Times New Roman"/>
        </w:rPr>
        <w:pict>
          <v:rect id="_x0000_i1025" style="width:0;height:1.5pt" o:hralign="center" o:hrstd="t" o:hr="t" fillcolor="#a0a0a0" stroked="f"/>
        </w:pict>
      </w:r>
    </w:p>
    <w:p w:rsidR="00D35814" w:rsidRPr="003F1F81" w:rsidRDefault="00D35814" w:rsidP="00D35814">
      <w:pPr>
        <w:rPr>
          <w:rFonts w:eastAsia="Times New Roman" w:cs="Times New Roman"/>
          <w:b/>
          <w:bCs/>
        </w:rPr>
      </w:pPr>
    </w:p>
    <w:p w:rsidR="00D35814" w:rsidRPr="003F1F81" w:rsidRDefault="00D35814" w:rsidP="00D35814">
      <w:pPr>
        <w:rPr>
          <w:rFonts w:eastAsia="Times New Roman" w:cs="Times New Roman"/>
          <w:b/>
          <w:bCs/>
        </w:rPr>
      </w:pPr>
      <w:r w:rsidRPr="003F1F81">
        <w:rPr>
          <w:rFonts w:eastAsia="Times New Roman" w:cs="Times New Roman"/>
          <w:b/>
          <w:b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33655</wp:posOffset>
            </wp:positionV>
            <wp:extent cx="1638300" cy="1638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hishi Qilin.jpg"/>
                    <pic:cNvPicPr/>
                  </pic:nvPicPr>
                  <pic:blipFill>
                    <a:blip r:embed="rId6">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anchor>
        </w:drawing>
      </w:r>
      <w:proofErr w:type="spellStart"/>
      <w:r w:rsidRPr="003F1F81">
        <w:rPr>
          <w:rFonts w:eastAsia="Times New Roman" w:cs="Times New Roman"/>
          <w:b/>
          <w:bCs/>
        </w:rPr>
        <w:t>Zhishi</w:t>
      </w:r>
      <w:proofErr w:type="spellEnd"/>
      <w:r w:rsidRPr="003F1F81">
        <w:rPr>
          <w:rFonts w:eastAsia="Times New Roman" w:cs="Times New Roman"/>
          <w:b/>
          <w:bCs/>
        </w:rPr>
        <w:t xml:space="preserve"> </w:t>
      </w:r>
      <w:proofErr w:type="spellStart"/>
      <w:r w:rsidRPr="003F1F81">
        <w:rPr>
          <w:rFonts w:eastAsia="Times New Roman" w:cs="Times New Roman"/>
          <w:b/>
          <w:bCs/>
        </w:rPr>
        <w:t>Qilin</w:t>
      </w:r>
      <w:proofErr w:type="spellEnd"/>
      <w:r w:rsidRPr="003F1F81">
        <w:rPr>
          <w:rFonts w:eastAsia="Times New Roman" w:cs="Times New Roman"/>
          <w:b/>
          <w:bCs/>
        </w:rPr>
        <w:t xml:space="preserve"> </w:t>
      </w:r>
    </w:p>
    <w:p w:rsidR="00D35814" w:rsidRPr="003F1F81" w:rsidRDefault="00D35814" w:rsidP="00D35814">
      <w:pPr>
        <w:rPr>
          <w:rFonts w:eastAsia="Times New Roman" w:cs="Times New Roman"/>
        </w:rPr>
      </w:pPr>
      <w:r w:rsidRPr="008B1955">
        <w:rPr>
          <w:rFonts w:eastAsia="Times New Roman" w:cs="Times New Roman"/>
        </w:rPr>
        <w:br/>
      </w:r>
      <w:proofErr w:type="spellStart"/>
      <w:r w:rsidRPr="008B1955">
        <w:rPr>
          <w:rFonts w:eastAsia="Times New Roman" w:cs="Times New Roman"/>
        </w:rPr>
        <w:t>Zhishi</w:t>
      </w:r>
      <w:proofErr w:type="spellEnd"/>
      <w:r w:rsidRPr="008B1955">
        <w:rPr>
          <w:rFonts w:eastAsia="Times New Roman" w:cs="Times New Roman"/>
        </w:rPr>
        <w:t xml:space="preserve"> has been practicing </w:t>
      </w:r>
      <w:proofErr w:type="spellStart"/>
      <w:r w:rsidRPr="008B1955">
        <w:rPr>
          <w:rFonts w:eastAsia="Times New Roman" w:cs="Times New Roman"/>
        </w:rPr>
        <w:t>Nixi</w:t>
      </w:r>
      <w:proofErr w:type="spellEnd"/>
      <w:r w:rsidRPr="008B1955">
        <w:rPr>
          <w:rFonts w:eastAsia="Times New Roman" w:cs="Times New Roman"/>
        </w:rPr>
        <w:t xml:space="preserve"> Black Pottery for 14 years. He looks forward to learning different firing techniques, better finishing and how to arrange surface decorations around the pottery in a more interesting way. This cultural exchange is important to him because he'll experience the US culture and apply what he learned to his own work to benefit the entire community.</w:t>
      </w:r>
    </w:p>
    <w:p w:rsidR="00D35814" w:rsidRPr="003F1F81" w:rsidRDefault="00D35814" w:rsidP="00D35814">
      <w:pPr>
        <w:tabs>
          <w:tab w:val="left" w:pos="2265"/>
        </w:tabs>
        <w:rPr>
          <w:rFonts w:eastAsia="Times New Roman" w:cs="Times New Roman"/>
        </w:rPr>
      </w:pPr>
      <w:r w:rsidRPr="003F1F81">
        <w:rPr>
          <w:rFonts w:eastAsia="Times New Roman" w:cs="Times New Roman"/>
        </w:rPr>
        <w:tab/>
      </w:r>
      <w:r w:rsidRPr="003F1F81">
        <w:rPr>
          <w:rFonts w:eastAsia="Times New Roman" w:cs="Times New Roman"/>
        </w:rPr>
        <w:tab/>
      </w:r>
      <w:r w:rsidRPr="003F1F81">
        <w:rPr>
          <w:rFonts w:eastAsia="Times New Roman" w:cs="Times New Roman"/>
        </w:rPr>
        <w:tab/>
      </w:r>
      <w:r w:rsidRPr="003F1F81">
        <w:rPr>
          <w:rFonts w:eastAsia="Times New Roman" w:cs="Times New Roman"/>
        </w:rPr>
        <w:tab/>
      </w:r>
    </w:p>
    <w:p w:rsidR="00D35814" w:rsidRPr="008B1955" w:rsidRDefault="00D35814" w:rsidP="00D35814">
      <w:pPr>
        <w:tabs>
          <w:tab w:val="left" w:pos="2265"/>
        </w:tabs>
        <w:rPr>
          <w:rFonts w:eastAsia="Times New Roman" w:cs="Times New Roman"/>
        </w:rPr>
      </w:pPr>
    </w:p>
    <w:p w:rsidR="00D35814" w:rsidRPr="008B1955" w:rsidRDefault="00B11174" w:rsidP="00D35814">
      <w:pPr>
        <w:rPr>
          <w:rFonts w:eastAsia="Times New Roman" w:cs="Times New Roman"/>
        </w:rPr>
      </w:pPr>
      <w:r>
        <w:rPr>
          <w:rFonts w:eastAsia="Times New Roman" w:cs="Times New Roman"/>
        </w:rPr>
        <w:pict>
          <v:rect id="_x0000_i1026" style="width:0;height:1.5pt" o:hralign="center" o:hrstd="t" o:hr="t" fillcolor="#a0a0a0" stroked="f"/>
        </w:pict>
      </w:r>
    </w:p>
    <w:p w:rsidR="00D35814" w:rsidRDefault="00D35814" w:rsidP="00D35814">
      <w:pPr>
        <w:rPr>
          <w:rFonts w:eastAsia="Times New Roman" w:cs="Times New Roman"/>
          <w:b/>
          <w:bCs/>
        </w:rPr>
      </w:pPr>
    </w:p>
    <w:p w:rsidR="00D35814" w:rsidRPr="003F1F81" w:rsidRDefault="00D35814" w:rsidP="00D35814">
      <w:pPr>
        <w:rPr>
          <w:rFonts w:eastAsia="Times New Roman" w:cs="Times New Roman"/>
          <w:b/>
          <w:bCs/>
        </w:rPr>
      </w:pPr>
      <w:r w:rsidRPr="003F1F81">
        <w:rPr>
          <w:rFonts w:eastAsia="Times New Roman" w:cs="Times New Roman"/>
          <w:b/>
          <w:bCs/>
          <w:noProof/>
        </w:rPr>
        <w:drawing>
          <wp:anchor distT="0" distB="0" distL="114300" distR="114300" simplePos="0" relativeHeight="251661312" behindDoc="0" locked="0" layoutInCell="1" allowOverlap="1">
            <wp:simplePos x="0" y="0"/>
            <wp:positionH relativeFrom="column">
              <wp:posOffset>28575</wp:posOffset>
            </wp:positionH>
            <wp:positionV relativeFrom="paragraph">
              <wp:posOffset>9525</wp:posOffset>
            </wp:positionV>
            <wp:extent cx="1638300" cy="1638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uidian.jpg"/>
                    <pic:cNvPicPr/>
                  </pic:nvPicPr>
                  <pic:blipFill>
                    <a:blip r:embed="rId7">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anchor>
        </w:drawing>
      </w:r>
      <w:proofErr w:type="spellStart"/>
      <w:r w:rsidRPr="003F1F81">
        <w:rPr>
          <w:rFonts w:eastAsia="Times New Roman" w:cs="Times New Roman"/>
          <w:b/>
          <w:bCs/>
        </w:rPr>
        <w:t>Chuidian</w:t>
      </w:r>
      <w:proofErr w:type="spellEnd"/>
    </w:p>
    <w:p w:rsidR="00D35814" w:rsidRPr="003F1F81" w:rsidRDefault="00D35814" w:rsidP="00D35814">
      <w:pPr>
        <w:rPr>
          <w:rFonts w:eastAsia="Times New Roman" w:cs="Times New Roman"/>
        </w:rPr>
      </w:pPr>
      <w:r w:rsidRPr="008B1955">
        <w:rPr>
          <w:rFonts w:eastAsia="Times New Roman" w:cs="Times New Roman"/>
        </w:rPr>
        <w:br/>
        <w:t xml:space="preserve">For 12 years, </w:t>
      </w:r>
      <w:proofErr w:type="spellStart"/>
      <w:r w:rsidRPr="008B1955">
        <w:rPr>
          <w:rFonts w:eastAsia="Times New Roman" w:cs="Times New Roman"/>
        </w:rPr>
        <w:t>Chuidian</w:t>
      </w:r>
      <w:proofErr w:type="spellEnd"/>
      <w:r w:rsidRPr="008B1955">
        <w:rPr>
          <w:rFonts w:eastAsia="Times New Roman" w:cs="Times New Roman"/>
        </w:rPr>
        <w:t xml:space="preserve"> has been practicing </w:t>
      </w:r>
      <w:proofErr w:type="spellStart"/>
      <w:r w:rsidRPr="008B1955">
        <w:rPr>
          <w:rFonts w:eastAsia="Times New Roman" w:cs="Times New Roman"/>
        </w:rPr>
        <w:t>Nixi</w:t>
      </w:r>
      <w:proofErr w:type="spellEnd"/>
      <w:r w:rsidRPr="008B1955">
        <w:rPr>
          <w:rFonts w:eastAsia="Times New Roman" w:cs="Times New Roman"/>
        </w:rPr>
        <w:t xml:space="preserve"> Black Pottery. During the cultural exchange, he looks forward to learning new, sustainable and eco-friendly techniques from foreign artists. To </w:t>
      </w:r>
      <w:proofErr w:type="spellStart"/>
      <w:r w:rsidRPr="008B1955">
        <w:rPr>
          <w:rFonts w:eastAsia="Times New Roman" w:cs="Times New Roman"/>
        </w:rPr>
        <w:t>Chuidian</w:t>
      </w:r>
      <w:proofErr w:type="spellEnd"/>
      <w:r w:rsidRPr="008B1955">
        <w:rPr>
          <w:rFonts w:eastAsia="Times New Roman" w:cs="Times New Roman"/>
        </w:rPr>
        <w:t>, experiencing the outside world and meeting new artists will help him share and teach new techniques to younger artisans.</w:t>
      </w:r>
    </w:p>
    <w:p w:rsidR="00D35814" w:rsidRPr="003F1F81" w:rsidRDefault="00D35814" w:rsidP="00D35814">
      <w:pPr>
        <w:rPr>
          <w:rFonts w:eastAsia="Times New Roman" w:cs="Times New Roman"/>
        </w:rPr>
      </w:pPr>
    </w:p>
    <w:p w:rsidR="00D35814" w:rsidRPr="008B1955" w:rsidRDefault="00D35814" w:rsidP="00D35814">
      <w:pPr>
        <w:rPr>
          <w:rFonts w:eastAsia="Times New Roman" w:cs="Times New Roman"/>
        </w:rPr>
      </w:pPr>
    </w:p>
    <w:p w:rsidR="00D35814" w:rsidRPr="008B1955" w:rsidRDefault="00B11174" w:rsidP="00D35814">
      <w:pPr>
        <w:rPr>
          <w:rFonts w:eastAsia="Times New Roman" w:cs="Times New Roman"/>
        </w:rPr>
      </w:pPr>
      <w:r>
        <w:rPr>
          <w:rFonts w:eastAsia="Times New Roman" w:cs="Times New Roman"/>
        </w:rPr>
        <w:pict>
          <v:rect id="_x0000_i1027" style="width:0;height:1.5pt" o:hralign="center" o:hrstd="t" o:hr="t" fillcolor="#a0a0a0" stroked="f"/>
        </w:pict>
      </w:r>
    </w:p>
    <w:p w:rsidR="00D35814" w:rsidRPr="003F1F81" w:rsidRDefault="00D35814" w:rsidP="00D35814">
      <w:pPr>
        <w:rPr>
          <w:rFonts w:eastAsia="Times New Roman" w:cs="Times New Roman"/>
          <w:b/>
          <w:bCs/>
        </w:rPr>
      </w:pPr>
    </w:p>
    <w:p w:rsidR="00D35814" w:rsidRPr="003F1F81" w:rsidRDefault="00D35814" w:rsidP="00D35814">
      <w:pPr>
        <w:rPr>
          <w:rFonts w:eastAsia="Times New Roman" w:cs="Times New Roman"/>
          <w:b/>
          <w:bCs/>
        </w:rPr>
      </w:pPr>
      <w:r w:rsidRPr="003F1F81">
        <w:rPr>
          <w:rFonts w:eastAsia="Times New Roman" w:cs="Times New Roman"/>
          <w:b/>
          <w:bCs/>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89535</wp:posOffset>
            </wp:positionV>
            <wp:extent cx="1638300" cy="1638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 XiaoMing - Yudian.jpg"/>
                    <pic:cNvPicPr/>
                  </pic:nvPicPr>
                  <pic:blipFill>
                    <a:blip r:embed="rId8">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anchor>
        </w:drawing>
      </w:r>
      <w:r w:rsidRPr="003F1F81">
        <w:rPr>
          <w:rFonts w:eastAsia="Times New Roman" w:cs="Times New Roman"/>
          <w:b/>
          <w:bCs/>
        </w:rPr>
        <w:t>Li Xiao Ming (</w:t>
      </w:r>
      <w:proofErr w:type="spellStart"/>
      <w:r w:rsidRPr="003F1F81">
        <w:rPr>
          <w:rFonts w:eastAsia="Times New Roman" w:cs="Times New Roman"/>
          <w:b/>
          <w:bCs/>
        </w:rPr>
        <w:t>Yudian</w:t>
      </w:r>
      <w:proofErr w:type="spellEnd"/>
      <w:r w:rsidRPr="003F1F81">
        <w:rPr>
          <w:rFonts w:eastAsia="Times New Roman" w:cs="Times New Roman"/>
          <w:b/>
          <w:bCs/>
        </w:rPr>
        <w:t>)</w:t>
      </w:r>
    </w:p>
    <w:p w:rsidR="00D35814" w:rsidRPr="003F1F81" w:rsidRDefault="00D35814" w:rsidP="00D35814">
      <w:pPr>
        <w:rPr>
          <w:rFonts w:eastAsia="Times New Roman" w:cs="Times New Roman"/>
        </w:rPr>
      </w:pPr>
      <w:r w:rsidRPr="008B1955">
        <w:rPr>
          <w:rFonts w:eastAsia="Times New Roman" w:cs="Times New Roman"/>
        </w:rPr>
        <w:br/>
        <w:t xml:space="preserve">After finishing three years of higher education, </w:t>
      </w:r>
      <w:proofErr w:type="spellStart"/>
      <w:r w:rsidRPr="008B1955">
        <w:rPr>
          <w:rFonts w:eastAsia="Times New Roman" w:cs="Times New Roman"/>
        </w:rPr>
        <w:t>Yudian</w:t>
      </w:r>
      <w:proofErr w:type="spellEnd"/>
      <w:r w:rsidRPr="008B1955">
        <w:rPr>
          <w:rFonts w:eastAsia="Times New Roman" w:cs="Times New Roman"/>
        </w:rPr>
        <w:t xml:space="preserve"> </w:t>
      </w:r>
      <w:r w:rsidRPr="008B1955">
        <w:rPr>
          <w:rFonts w:eastAsia="Times New Roman" w:cs="Times New Roman"/>
        </w:rPr>
        <w:lastRenderedPageBreak/>
        <w:t xml:space="preserve">has been working in his uncle's pottery business for five years. With his schooling, </w:t>
      </w:r>
      <w:proofErr w:type="spellStart"/>
      <w:r w:rsidRPr="008B1955">
        <w:rPr>
          <w:rFonts w:eastAsia="Times New Roman" w:cs="Times New Roman"/>
        </w:rPr>
        <w:t>Yudian</w:t>
      </w:r>
      <w:proofErr w:type="spellEnd"/>
      <w:r w:rsidRPr="008B1955">
        <w:rPr>
          <w:rFonts w:eastAsia="Times New Roman" w:cs="Times New Roman"/>
        </w:rPr>
        <w:t xml:space="preserve"> could have sought work outside the </w:t>
      </w:r>
      <w:proofErr w:type="spellStart"/>
      <w:r w:rsidRPr="008B1955">
        <w:rPr>
          <w:rFonts w:eastAsia="Times New Roman" w:cs="Times New Roman"/>
        </w:rPr>
        <w:t>Nixi</w:t>
      </w:r>
      <w:proofErr w:type="spellEnd"/>
      <w:r w:rsidRPr="008B1955">
        <w:rPr>
          <w:rFonts w:eastAsia="Times New Roman" w:cs="Times New Roman"/>
        </w:rPr>
        <w:t xml:space="preserve"> tradition but he chose to stay in the village which he loves, to help his family continue the ancient practice so he can pass it onto future generations. During the cultural exchange, he looks forward to meeting foreign artists, learning their techniques and how they run their pottery businesses.</w:t>
      </w:r>
    </w:p>
    <w:p w:rsidR="00D35814" w:rsidRDefault="00D35814" w:rsidP="00D35814">
      <w:pPr>
        <w:rPr>
          <w:rFonts w:eastAsia="Times New Roman" w:cs="Times New Roman"/>
        </w:rPr>
      </w:pPr>
    </w:p>
    <w:p w:rsidR="00D35814" w:rsidRDefault="00D35814" w:rsidP="00D35814">
      <w:pPr>
        <w:rPr>
          <w:rFonts w:eastAsia="Times New Roman" w:cs="Times New Roman"/>
        </w:rPr>
      </w:pPr>
    </w:p>
    <w:p w:rsidR="00D35814" w:rsidRDefault="00D35814" w:rsidP="00D35814">
      <w:pPr>
        <w:rPr>
          <w:rFonts w:eastAsia="Times New Roman" w:cs="Times New Roman"/>
        </w:rPr>
      </w:pPr>
    </w:p>
    <w:p w:rsidR="00D35814" w:rsidRDefault="00D35814" w:rsidP="00D35814">
      <w:pPr>
        <w:rPr>
          <w:rFonts w:eastAsia="Times New Roman" w:cs="Times New Roman"/>
        </w:rPr>
      </w:pPr>
    </w:p>
    <w:p w:rsidR="00D35814" w:rsidRDefault="00D35814" w:rsidP="00D35814">
      <w:pPr>
        <w:rPr>
          <w:rFonts w:eastAsia="Times New Roman" w:cs="Times New Roman"/>
        </w:rPr>
      </w:pPr>
    </w:p>
    <w:p w:rsidR="00D35814" w:rsidRPr="008B1955" w:rsidRDefault="00D35814" w:rsidP="00D35814">
      <w:pPr>
        <w:rPr>
          <w:rFonts w:eastAsia="Times New Roman" w:cs="Times New Roman"/>
        </w:rPr>
      </w:pPr>
    </w:p>
    <w:p w:rsidR="00D35814" w:rsidRPr="008B1955" w:rsidRDefault="00B11174" w:rsidP="00D35814">
      <w:pPr>
        <w:rPr>
          <w:rFonts w:eastAsia="Times New Roman" w:cs="Times New Roman"/>
        </w:rPr>
      </w:pPr>
      <w:r>
        <w:rPr>
          <w:rFonts w:eastAsia="Times New Roman" w:cs="Times New Roman"/>
        </w:rPr>
        <w:pict>
          <v:rect id="_x0000_i1028" style="width:0;height:1.5pt" o:hralign="center" o:hrstd="t" o:hr="t" fillcolor="#a0a0a0" stroked="f"/>
        </w:pict>
      </w:r>
    </w:p>
    <w:p w:rsidR="00D35814" w:rsidRPr="003F1F81" w:rsidRDefault="00D35814" w:rsidP="00D35814">
      <w:pPr>
        <w:rPr>
          <w:rFonts w:eastAsia="Times New Roman" w:cs="Times New Roman"/>
          <w:b/>
          <w:bCs/>
        </w:rPr>
      </w:pPr>
    </w:p>
    <w:p w:rsidR="00D35814" w:rsidRPr="003F1F81" w:rsidRDefault="00D35814" w:rsidP="00D35814">
      <w:pPr>
        <w:rPr>
          <w:rFonts w:eastAsia="Times New Roman" w:cs="Times New Roman"/>
          <w:b/>
          <w:bCs/>
        </w:rPr>
      </w:pPr>
      <w:r w:rsidRPr="003F1F81">
        <w:rPr>
          <w:rFonts w:eastAsia="Times New Roman" w:cs="Times New Roman"/>
          <w:b/>
          <w:bCs/>
          <w:noProof/>
        </w:rPr>
        <w:drawing>
          <wp:anchor distT="0" distB="0" distL="114300" distR="114300" simplePos="0" relativeHeight="251659264" behindDoc="0" locked="0" layoutInCell="1" allowOverlap="1">
            <wp:simplePos x="0" y="0"/>
            <wp:positionH relativeFrom="column">
              <wp:posOffset>28575</wp:posOffset>
            </wp:positionH>
            <wp:positionV relativeFrom="paragraph">
              <wp:posOffset>7620</wp:posOffset>
            </wp:positionV>
            <wp:extent cx="1647825" cy="16478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ngzhua.jpg"/>
                    <pic:cNvPicPr/>
                  </pic:nvPicPr>
                  <pic:blipFill>
                    <a:blip r:embed="rId9">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anchor>
        </w:drawing>
      </w:r>
      <w:proofErr w:type="spellStart"/>
      <w:r w:rsidRPr="003F1F81">
        <w:rPr>
          <w:rFonts w:eastAsia="Times New Roman" w:cs="Times New Roman"/>
          <w:b/>
          <w:bCs/>
        </w:rPr>
        <w:t>Dingzhu</w:t>
      </w:r>
      <w:proofErr w:type="spellEnd"/>
    </w:p>
    <w:p w:rsidR="00D35814" w:rsidRPr="008B1955" w:rsidRDefault="00D35814" w:rsidP="00D35814">
      <w:pPr>
        <w:rPr>
          <w:rFonts w:eastAsia="Times New Roman" w:cs="Times New Roman"/>
        </w:rPr>
      </w:pPr>
      <w:r w:rsidRPr="008B1955">
        <w:rPr>
          <w:rFonts w:eastAsia="Times New Roman" w:cs="Times New Roman"/>
        </w:rPr>
        <w:br/>
        <w:t xml:space="preserve">As the youngest of the group at only 18 years old, </w:t>
      </w:r>
      <w:proofErr w:type="spellStart"/>
      <w:r w:rsidRPr="008B1955">
        <w:rPr>
          <w:rFonts w:eastAsia="Times New Roman" w:cs="Times New Roman"/>
        </w:rPr>
        <w:t>Dingzhu</w:t>
      </w:r>
      <w:proofErr w:type="spellEnd"/>
      <w:r w:rsidRPr="008B1955">
        <w:rPr>
          <w:rFonts w:eastAsia="Times New Roman" w:cs="Times New Roman"/>
        </w:rPr>
        <w:t xml:space="preserve"> has been practicing </w:t>
      </w:r>
      <w:proofErr w:type="spellStart"/>
      <w:r w:rsidRPr="008B1955">
        <w:rPr>
          <w:rFonts w:eastAsia="Times New Roman" w:cs="Times New Roman"/>
        </w:rPr>
        <w:t>Nixi</w:t>
      </w:r>
      <w:proofErr w:type="spellEnd"/>
      <w:r w:rsidRPr="008B1955">
        <w:rPr>
          <w:rFonts w:eastAsia="Times New Roman" w:cs="Times New Roman"/>
        </w:rPr>
        <w:t xml:space="preserve"> Black Pottery for three years. He's excited to vis</w:t>
      </w:r>
      <w:r w:rsidRPr="003F1F81">
        <w:rPr>
          <w:rFonts w:eastAsia="Times New Roman" w:cs="Times New Roman"/>
        </w:rPr>
        <w:t>it US artisan workshops and mus</w:t>
      </w:r>
      <w:r w:rsidRPr="008B1955">
        <w:rPr>
          <w:rFonts w:eastAsia="Times New Roman" w:cs="Times New Roman"/>
        </w:rPr>
        <w:t>e</w:t>
      </w:r>
      <w:r w:rsidRPr="003F1F81">
        <w:rPr>
          <w:rFonts w:eastAsia="Times New Roman" w:cs="Times New Roman"/>
        </w:rPr>
        <w:t>u</w:t>
      </w:r>
      <w:r w:rsidRPr="008B1955">
        <w:rPr>
          <w:rFonts w:eastAsia="Times New Roman" w:cs="Times New Roman"/>
        </w:rPr>
        <w:t>ms. During the cultural exchange, he looks forward to learn more about carving and other ways of surface decoration. This experience will help improve his technique, which in turn will help their craft.</w:t>
      </w:r>
    </w:p>
    <w:p w:rsidR="00D35814" w:rsidRDefault="00D35814" w:rsidP="00D35814"/>
    <w:p w:rsidR="00D35814" w:rsidRDefault="00D35814"/>
    <w:p w:rsidR="00084434" w:rsidRDefault="00084434"/>
    <w:p w:rsidR="00B12855" w:rsidRDefault="00B12855"/>
    <w:sectPr w:rsidR="00B12855" w:rsidSect="00B065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07514"/>
    <w:multiLevelType w:val="hybridMultilevel"/>
    <w:tmpl w:val="C1F68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0"/>
    <w:rsid w:val="00084434"/>
    <w:rsid w:val="001475C6"/>
    <w:rsid w:val="001E3AC9"/>
    <w:rsid w:val="001E7CD4"/>
    <w:rsid w:val="002B0792"/>
    <w:rsid w:val="003F3206"/>
    <w:rsid w:val="00473EC2"/>
    <w:rsid w:val="00481799"/>
    <w:rsid w:val="004A7320"/>
    <w:rsid w:val="00606F1A"/>
    <w:rsid w:val="006325EE"/>
    <w:rsid w:val="00644631"/>
    <w:rsid w:val="0073785B"/>
    <w:rsid w:val="008B11E3"/>
    <w:rsid w:val="009F6144"/>
    <w:rsid w:val="00AD2564"/>
    <w:rsid w:val="00B0659B"/>
    <w:rsid w:val="00B11174"/>
    <w:rsid w:val="00B12855"/>
    <w:rsid w:val="00B9176C"/>
    <w:rsid w:val="00CF5349"/>
    <w:rsid w:val="00D35814"/>
    <w:rsid w:val="00DD54AD"/>
    <w:rsid w:val="00E4499C"/>
    <w:rsid w:val="00F953BE"/>
    <w:rsid w:val="00FA6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7F68D08-4752-40F0-A871-B237A51F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855"/>
    <w:rPr>
      <w:color w:val="0000FF" w:themeColor="hyperlink"/>
      <w:u w:val="single"/>
    </w:rPr>
  </w:style>
  <w:style w:type="paragraph" w:styleId="BodyText">
    <w:name w:val="Body Text"/>
    <w:aliases w:val="Char Char,Body Text1,Char"/>
    <w:basedOn w:val="Normal"/>
    <w:link w:val="BodyTextChar1"/>
    <w:autoRedefine/>
    <w:rsid w:val="008B11E3"/>
    <w:rPr>
      <w:rFonts w:ascii="Arial" w:eastAsia="Times" w:hAnsi="Arial" w:cs="Times New Roman"/>
    </w:rPr>
  </w:style>
  <w:style w:type="character" w:customStyle="1" w:styleId="BodyTextChar">
    <w:name w:val="Body Text Char"/>
    <w:basedOn w:val="DefaultParagraphFont"/>
    <w:uiPriority w:val="99"/>
    <w:semiHidden/>
    <w:rsid w:val="008B11E3"/>
  </w:style>
  <w:style w:type="character" w:customStyle="1" w:styleId="BodyTextChar1">
    <w:name w:val="Body Text Char1"/>
    <w:aliases w:val="Char Char Char,Body Text1 Char,Char Char1"/>
    <w:basedOn w:val="DefaultParagraphFont"/>
    <w:link w:val="BodyText"/>
    <w:rsid w:val="008B11E3"/>
    <w:rPr>
      <w:rFonts w:ascii="Arial" w:eastAsia="Times"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Mabika</dc:creator>
  <cp:lastModifiedBy>Olga Kent (Creative Learning)</cp:lastModifiedBy>
  <cp:revision>2</cp:revision>
  <dcterms:created xsi:type="dcterms:W3CDTF">2014-05-12T14:18:00Z</dcterms:created>
  <dcterms:modified xsi:type="dcterms:W3CDTF">2014-05-12T14:18:00Z</dcterms:modified>
</cp:coreProperties>
</file>