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D5" w:rsidRDefault="00C45DD5">
      <w:r w:rsidRPr="00BB331A">
        <w:rPr>
          <w:b/>
          <w:sz w:val="56"/>
          <w:szCs w:val="56"/>
        </w:rPr>
        <w:t>GLOBAL GIVING REPORT 2014</w:t>
      </w:r>
      <w:r w:rsidR="009F230B">
        <w:t xml:space="preserve">        </w:t>
      </w:r>
      <w:r w:rsidR="009F230B">
        <w:rPr>
          <w:noProof/>
          <w:lang w:val="en-IN" w:eastAsia="en-IN"/>
        </w:rPr>
        <w:drawing>
          <wp:inline distT="0" distB="0" distL="0" distR="0">
            <wp:extent cx="1219200" cy="1476375"/>
            <wp:effectExtent l="19050" t="0" r="0" b="0"/>
            <wp:docPr id="4" name="Picture 4" descr="https://lh3.googleusercontent.com/-F8rUeXVa-cQ/VGBfCSJVXdI/AAAAAAAAI5w/lERErGsAiV4/s128/DSC05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-F8rUeXVa-cQ/VGBfCSJVXdI/AAAAAAAAI5w/lERErGsAiV4/s128/DSC0569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DD5" w:rsidRDefault="00C45DD5"/>
    <w:p w:rsidR="00C45DD5" w:rsidRDefault="00C45DD5">
      <w:r>
        <w:t>GREETINGS FROM DESIRE Society</w:t>
      </w:r>
    </w:p>
    <w:p w:rsidR="00C45DD5" w:rsidRDefault="00C45DD5"/>
    <w:p w:rsidR="00C45DD5" w:rsidRDefault="00C45DD5">
      <w:r>
        <w:t>The year has impacted us with qualitative as well as quantization of number of HIV infected / affected children at Hyderabad Care Home too.</w:t>
      </w:r>
    </w:p>
    <w:p w:rsidR="00C45DD5" w:rsidRDefault="00C45DD5">
      <w:r>
        <w:t xml:space="preserve">The enrolled </w:t>
      </w:r>
      <w:proofErr w:type="gramStart"/>
      <w:r>
        <w:t>children has</w:t>
      </w:r>
      <w:proofErr w:type="gramEnd"/>
      <w:r>
        <w:t xml:space="preserve"> gone up to 68 at present. This quarter </w:t>
      </w:r>
      <w:r w:rsidR="00BB331A">
        <w:t xml:space="preserve">has witnessed youngest HIV girl </w:t>
      </w:r>
      <w:proofErr w:type="gramStart"/>
      <w:r w:rsidR="00BB331A">
        <w:t>[ 3yrs</w:t>
      </w:r>
      <w:proofErr w:type="gramEnd"/>
      <w:r w:rsidR="00BB331A">
        <w:t xml:space="preserve"> old </w:t>
      </w:r>
      <w:proofErr w:type="spellStart"/>
      <w:r w:rsidR="00BB331A">
        <w:t>Deepika</w:t>
      </w:r>
      <w:proofErr w:type="spellEnd"/>
      <w:r w:rsidR="00BB331A">
        <w:t>] admission [ see photograph attached ]</w:t>
      </w:r>
    </w:p>
    <w:p w:rsidR="00BB331A" w:rsidRDefault="00BB331A"/>
    <w:p w:rsidR="00BB331A" w:rsidRDefault="00BB331A">
      <w:proofErr w:type="spellStart"/>
      <w:r>
        <w:t>Deepika</w:t>
      </w:r>
      <w:proofErr w:type="spellEnd"/>
      <w:r>
        <w:t xml:space="preserve"> has smiles coming back from date of her joining Hyderabad Care home. With death of both her HIV </w:t>
      </w:r>
      <w:proofErr w:type="gramStart"/>
      <w:r>
        <w:t>parents ,</w:t>
      </w:r>
      <w:proofErr w:type="gramEnd"/>
      <w:r>
        <w:t xml:space="preserve"> she was put in custody of her maternal uncle’s place. Her aunt was troubling her due to HIV status and non cooperation within family lead </w:t>
      </w:r>
      <w:proofErr w:type="spellStart"/>
      <w:r>
        <w:t>Deepika</w:t>
      </w:r>
      <w:proofErr w:type="spellEnd"/>
      <w:r>
        <w:t xml:space="preserve"> to be enrolled for DESIRE Care </w:t>
      </w:r>
      <w:proofErr w:type="gramStart"/>
      <w:r>
        <w:t>Home .</w:t>
      </w:r>
      <w:proofErr w:type="gramEnd"/>
    </w:p>
    <w:p w:rsidR="00BB331A" w:rsidRDefault="00BB331A">
      <w:r>
        <w:t xml:space="preserve">Proper diet and medicinal balance has created atmosphere for her to grow steadily. Her smiles keep everyone astonished as she has no complains to offer. Within a month she is ready to sit in campus class room along with other inmates at care home </w:t>
      </w:r>
      <w:proofErr w:type="spellStart"/>
      <w:r>
        <w:t>level.</w:t>
      </w:r>
      <w:r w:rsidR="007E6A8C">
        <w:t>Continuum</w:t>
      </w:r>
      <w:proofErr w:type="spellEnd"/>
      <w:r w:rsidR="007E6A8C">
        <w:t xml:space="preserve"> of support from well wishers can afford her to lead extended life within DESIRE care </w:t>
      </w:r>
      <w:proofErr w:type="gramStart"/>
      <w:r w:rsidR="007E6A8C">
        <w:t>home .</w:t>
      </w:r>
      <w:proofErr w:type="gramEnd"/>
    </w:p>
    <w:p w:rsidR="00800B6B" w:rsidRDefault="00800B6B"/>
    <w:sectPr w:rsidR="00800B6B" w:rsidSect="00973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0B6B"/>
    <w:rsid w:val="007E6A8C"/>
    <w:rsid w:val="00800B6B"/>
    <w:rsid w:val="00973B7E"/>
    <w:rsid w:val="009F230B"/>
    <w:rsid w:val="00BB331A"/>
    <w:rsid w:val="00C1578E"/>
    <w:rsid w:val="00C45DD5"/>
    <w:rsid w:val="00D4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3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hai</cp:lastModifiedBy>
  <cp:revision>2</cp:revision>
  <dcterms:created xsi:type="dcterms:W3CDTF">2014-11-12T09:43:00Z</dcterms:created>
  <dcterms:modified xsi:type="dcterms:W3CDTF">2014-11-12T09:43:00Z</dcterms:modified>
</cp:coreProperties>
</file>