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39" w:rsidRPr="00695DC3" w:rsidRDefault="00B253B4" w:rsidP="00BC66CD">
      <w:pPr>
        <w:jc w:val="center"/>
        <w:rPr>
          <w:rFonts w:ascii="Arial" w:hAnsi="Arial" w:cs="Arial"/>
          <w:b/>
          <w:color w:val="534400"/>
          <w:sz w:val="44"/>
          <w:u w:val="single"/>
        </w:rPr>
      </w:pPr>
      <w:r>
        <w:rPr>
          <w:rFonts w:ascii="VAG Rounded Std Light" w:hAnsi="VAG Rounded Std Light"/>
          <w:b/>
          <w:color w:val="534400"/>
          <w:sz w:val="44"/>
          <w:u w:val="single"/>
        </w:rPr>
        <w:t xml:space="preserve"> </w:t>
      </w:r>
      <w:r w:rsidRPr="00695DC3">
        <w:rPr>
          <w:rFonts w:ascii="Arial" w:hAnsi="Arial" w:cs="Arial"/>
          <w:b/>
          <w:color w:val="534400"/>
          <w:sz w:val="44"/>
          <w:u w:val="single"/>
        </w:rPr>
        <w:t>Setting Goals for Your Advocates</w:t>
      </w:r>
      <w:r w:rsidR="008C30C8" w:rsidRPr="00695DC3">
        <w:rPr>
          <w:rFonts w:ascii="Arial" w:hAnsi="Arial" w:cs="Arial"/>
          <w:b/>
          <w:color w:val="534400"/>
          <w:sz w:val="44"/>
          <w:u w:val="single"/>
        </w:rPr>
        <w:t xml:space="preserve"> Worksheet</w:t>
      </w:r>
    </w:p>
    <w:p w:rsidR="00B253B4" w:rsidRPr="00695DC3" w:rsidRDefault="007C0CD7" w:rsidP="00B253B4">
      <w:pPr>
        <w:rPr>
          <w:rFonts w:ascii="Arial" w:hAnsi="Arial" w:cs="Arial"/>
          <w:color w:val="534400"/>
          <w:sz w:val="24"/>
          <w:szCs w:val="24"/>
        </w:rPr>
      </w:pPr>
      <w:r w:rsidRPr="00695DC3">
        <w:rPr>
          <w:rFonts w:ascii="Arial" w:hAnsi="Arial" w:cs="Arial"/>
          <w:color w:val="534400"/>
          <w:sz w:val="24"/>
          <w:szCs w:val="24"/>
        </w:rPr>
        <w:t xml:space="preserve">The following worksheet will help you list your advocates and to set individual goals for them. Use the calendar in the </w:t>
      </w:r>
      <w:bookmarkStart w:id="0" w:name="_GoBack"/>
      <w:r w:rsidRPr="00695DC3">
        <w:rPr>
          <w:rFonts w:ascii="Arial" w:hAnsi="Arial" w:cs="Arial"/>
          <w:color w:val="534400"/>
          <w:sz w:val="24"/>
          <w:szCs w:val="24"/>
        </w:rPr>
        <w:t xml:space="preserve">second page to keep track of your advocates’ goals! </w:t>
      </w:r>
      <w:r w:rsidR="001120D1" w:rsidRPr="00695DC3">
        <w:rPr>
          <w:rFonts w:ascii="Arial" w:hAnsi="Arial" w:cs="Arial"/>
          <w:color w:val="534400"/>
          <w:sz w:val="24"/>
          <w:szCs w:val="24"/>
        </w:rPr>
        <w:t xml:space="preserve">You </w:t>
      </w:r>
      <w:r w:rsidR="00EA048B" w:rsidRPr="00695DC3">
        <w:rPr>
          <w:rFonts w:ascii="Arial" w:hAnsi="Arial" w:cs="Arial"/>
          <w:color w:val="534400"/>
          <w:sz w:val="24"/>
          <w:szCs w:val="24"/>
        </w:rPr>
        <w:t>can even include your advocates while filling out this worksheet.</w:t>
      </w:r>
    </w:p>
    <w:tbl>
      <w:tblPr>
        <w:tblpPr w:leftFromText="187" w:rightFromText="187" w:vertAnchor="page" w:horzAnchor="margin" w:tblpXSpec="center" w:tblpY="4062"/>
        <w:tblW w:w="11302" w:type="dxa"/>
        <w:tblBorders>
          <w:top w:val="single" w:sz="4" w:space="0" w:color="534400"/>
          <w:left w:val="single" w:sz="4" w:space="0" w:color="534400"/>
          <w:bottom w:val="single" w:sz="4" w:space="0" w:color="534400"/>
          <w:right w:val="single" w:sz="4" w:space="0" w:color="534400"/>
          <w:insideH w:val="single" w:sz="4" w:space="0" w:color="534400"/>
          <w:insideV w:val="single" w:sz="4" w:space="0" w:color="534400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257"/>
        <w:gridCol w:w="3069"/>
        <w:gridCol w:w="1896"/>
        <w:gridCol w:w="1896"/>
      </w:tblGrid>
      <w:tr w:rsidR="007C0CD7" w:rsidRPr="00695DC3" w:rsidTr="007C0CD7">
        <w:trPr>
          <w:trHeight w:val="274"/>
        </w:trPr>
        <w:tc>
          <w:tcPr>
            <w:tcW w:w="2184" w:type="dxa"/>
            <w:vAlign w:val="center"/>
          </w:tcPr>
          <w:bookmarkEnd w:id="0"/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b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b/>
                <w:color w:val="534400"/>
                <w:sz w:val="24"/>
                <w:szCs w:val="24"/>
              </w:rPr>
              <w:t>Name of Advocate</w:t>
            </w:r>
          </w:p>
        </w:tc>
        <w:tc>
          <w:tcPr>
            <w:tcW w:w="2257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b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b/>
                <w:color w:val="534400"/>
                <w:sz w:val="24"/>
                <w:szCs w:val="24"/>
              </w:rPr>
              <w:t>Role</w:t>
            </w:r>
          </w:p>
        </w:tc>
        <w:tc>
          <w:tcPr>
            <w:tcW w:w="3069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b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b/>
                <w:color w:val="534400"/>
                <w:sz w:val="24"/>
                <w:szCs w:val="24"/>
              </w:rPr>
              <w:t>Expectations and Goals</w:t>
            </w: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b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b/>
                <w:color w:val="534400"/>
                <w:sz w:val="24"/>
                <w:szCs w:val="24"/>
              </w:rPr>
              <w:t>Date to Start Outreach</w:t>
            </w: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b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b/>
                <w:color w:val="534400"/>
                <w:sz w:val="24"/>
                <w:szCs w:val="24"/>
              </w:rPr>
              <w:t>Goals to Be Reached By</w:t>
            </w:r>
          </w:p>
        </w:tc>
      </w:tr>
      <w:tr w:rsidR="007C0CD7" w:rsidRPr="00695DC3" w:rsidTr="007C0CD7">
        <w:trPr>
          <w:trHeight w:val="640"/>
        </w:trPr>
        <w:tc>
          <w:tcPr>
            <w:tcW w:w="2184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i/>
                <w:color w:val="534400"/>
                <w:sz w:val="24"/>
                <w:szCs w:val="24"/>
              </w:rPr>
              <w:t>Example: Brian Banks</w:t>
            </w:r>
          </w:p>
        </w:tc>
        <w:tc>
          <w:tcPr>
            <w:tcW w:w="2257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i/>
                <w:color w:val="534400"/>
                <w:sz w:val="24"/>
                <w:szCs w:val="24"/>
              </w:rPr>
              <w:t>In charge of outreach at American University</w:t>
            </w:r>
          </w:p>
        </w:tc>
        <w:tc>
          <w:tcPr>
            <w:tcW w:w="3069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i/>
                <w:color w:val="534400"/>
                <w:sz w:val="24"/>
                <w:szCs w:val="24"/>
              </w:rPr>
              <w:t>Outreach to 50 students. 15 donations.</w:t>
            </w: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spacing w:before="240"/>
              <w:jc w:val="center"/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i/>
                <w:color w:val="534400"/>
                <w:sz w:val="24"/>
                <w:szCs w:val="24"/>
              </w:rPr>
              <w:t>June 1st</w:t>
            </w: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spacing w:before="240"/>
              <w:jc w:val="center"/>
              <w:rPr>
                <w:rFonts w:ascii="Arial" w:hAnsi="Arial" w:cs="Arial"/>
                <w:i/>
                <w:color w:val="534400"/>
                <w:sz w:val="24"/>
                <w:szCs w:val="24"/>
              </w:rPr>
            </w:pPr>
            <w:r w:rsidRPr="00695DC3">
              <w:rPr>
                <w:rFonts w:ascii="Arial" w:hAnsi="Arial" w:cs="Arial"/>
                <w:i/>
                <w:color w:val="534400"/>
                <w:sz w:val="24"/>
                <w:szCs w:val="24"/>
              </w:rPr>
              <w:t>June 30th</w:t>
            </w:r>
          </w:p>
        </w:tc>
      </w:tr>
      <w:tr w:rsidR="007C0CD7" w:rsidRPr="00695DC3" w:rsidTr="007C0CD7">
        <w:trPr>
          <w:trHeight w:val="640"/>
        </w:trPr>
        <w:tc>
          <w:tcPr>
            <w:tcW w:w="2184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</w:tr>
      <w:tr w:rsidR="007C0CD7" w:rsidRPr="00695DC3" w:rsidTr="007C0CD7">
        <w:trPr>
          <w:trHeight w:val="676"/>
        </w:trPr>
        <w:tc>
          <w:tcPr>
            <w:tcW w:w="2184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</w:tr>
      <w:tr w:rsidR="007C0CD7" w:rsidRPr="00695DC3" w:rsidTr="007C0CD7">
        <w:trPr>
          <w:trHeight w:val="640"/>
        </w:trPr>
        <w:tc>
          <w:tcPr>
            <w:tcW w:w="2184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</w:tr>
      <w:tr w:rsidR="007C0CD7" w:rsidRPr="00695DC3" w:rsidTr="007C0CD7">
        <w:trPr>
          <w:trHeight w:val="640"/>
        </w:trPr>
        <w:tc>
          <w:tcPr>
            <w:tcW w:w="2184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</w:tr>
      <w:tr w:rsidR="007C0CD7" w:rsidRPr="00695DC3" w:rsidTr="007C0CD7">
        <w:trPr>
          <w:trHeight w:val="640"/>
        </w:trPr>
        <w:tc>
          <w:tcPr>
            <w:tcW w:w="2184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</w:tr>
      <w:tr w:rsidR="007C0CD7" w:rsidRPr="00695DC3" w:rsidTr="007C0CD7">
        <w:trPr>
          <w:trHeight w:val="640"/>
        </w:trPr>
        <w:tc>
          <w:tcPr>
            <w:tcW w:w="2184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  <w:tc>
          <w:tcPr>
            <w:tcW w:w="1896" w:type="dxa"/>
          </w:tcPr>
          <w:p w:rsidR="007C0CD7" w:rsidRPr="00695DC3" w:rsidRDefault="007C0CD7" w:rsidP="007C0CD7">
            <w:pPr>
              <w:snapToGrid w:val="0"/>
              <w:jc w:val="center"/>
              <w:rPr>
                <w:rFonts w:ascii="Arial" w:hAnsi="Arial" w:cs="Arial"/>
                <w:color w:val="534400"/>
                <w:sz w:val="24"/>
                <w:szCs w:val="24"/>
              </w:rPr>
            </w:pPr>
          </w:p>
        </w:tc>
      </w:tr>
    </w:tbl>
    <w:p w:rsidR="001B7677" w:rsidRPr="00695DC3" w:rsidRDefault="001B7677" w:rsidP="00B253B4">
      <w:pPr>
        <w:rPr>
          <w:rFonts w:ascii="Arial" w:hAnsi="Arial" w:cs="Arial"/>
          <w:sz w:val="24"/>
          <w:szCs w:val="24"/>
        </w:rPr>
      </w:pPr>
    </w:p>
    <w:p w:rsidR="001B7677" w:rsidRPr="00695DC3" w:rsidRDefault="001B767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p w:rsidR="007C0CD7" w:rsidRPr="00695DC3" w:rsidRDefault="007C0CD7" w:rsidP="001B76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29"/>
        <w:tblW w:w="0" w:type="auto"/>
        <w:tblBorders>
          <w:top w:val="single" w:sz="12" w:space="0" w:color="534400"/>
          <w:left w:val="single" w:sz="12" w:space="0" w:color="534400"/>
          <w:bottom w:val="single" w:sz="12" w:space="0" w:color="534400"/>
          <w:right w:val="single" w:sz="12" w:space="0" w:color="534400"/>
          <w:insideH w:val="single" w:sz="12" w:space="0" w:color="534400"/>
          <w:insideV w:val="single" w:sz="12" w:space="0" w:color="534400"/>
        </w:tblBorders>
        <w:tblLook w:val="04A0" w:firstRow="1" w:lastRow="0" w:firstColumn="1" w:lastColumn="0" w:noHBand="0" w:noVBand="1"/>
      </w:tblPr>
      <w:tblGrid>
        <w:gridCol w:w="1834"/>
        <w:gridCol w:w="1834"/>
        <w:gridCol w:w="1834"/>
        <w:gridCol w:w="1834"/>
        <w:gridCol w:w="1834"/>
        <w:gridCol w:w="1835"/>
        <w:gridCol w:w="1835"/>
      </w:tblGrid>
      <w:tr w:rsidR="00E13364" w:rsidRPr="00695DC3" w:rsidTr="00E13364">
        <w:trPr>
          <w:trHeight w:val="1228"/>
        </w:trPr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lastRenderedPageBreak/>
              <w:t>1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3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4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5</w:t>
            </w: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6</w:t>
            </w: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7</w:t>
            </w:r>
          </w:p>
        </w:tc>
      </w:tr>
      <w:tr w:rsidR="00E13364" w:rsidRPr="00695DC3" w:rsidTr="00E13364">
        <w:trPr>
          <w:trHeight w:val="1228"/>
        </w:trPr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8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9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10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11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12</w:t>
            </w: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13</w:t>
            </w: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14</w:t>
            </w:r>
          </w:p>
        </w:tc>
      </w:tr>
      <w:tr w:rsidR="00E13364" w:rsidRPr="00695DC3" w:rsidTr="00E13364">
        <w:trPr>
          <w:trHeight w:val="1448"/>
        </w:trPr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15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16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17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18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19</w:t>
            </w: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20</w:t>
            </w: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21</w:t>
            </w:r>
          </w:p>
        </w:tc>
      </w:tr>
      <w:tr w:rsidR="00E13364" w:rsidRPr="00695DC3" w:rsidTr="00E13364">
        <w:trPr>
          <w:trHeight w:val="1385"/>
        </w:trPr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22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23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24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25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26</w:t>
            </w: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27</w:t>
            </w: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28</w:t>
            </w:r>
          </w:p>
        </w:tc>
      </w:tr>
      <w:tr w:rsidR="00E13364" w:rsidRPr="00695DC3" w:rsidTr="00E13364">
        <w:trPr>
          <w:trHeight w:val="1432"/>
        </w:trPr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D1CDD" wp14:editId="2C493E33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912041</wp:posOffset>
                      </wp:positionV>
                      <wp:extent cx="8164285" cy="97599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4285" cy="975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316" w:rsidRPr="00695DC3" w:rsidRDefault="00575316" w:rsidP="0057531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34400"/>
                                      <w:sz w:val="23"/>
                                      <w:szCs w:val="23"/>
                                    </w:rPr>
                                  </w:pPr>
                                  <w:r w:rsidRPr="00695DC3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534400"/>
                                      <w:sz w:val="23"/>
                                      <w:szCs w:val="23"/>
                                    </w:rPr>
                                    <w:t>Tips</w:t>
                                  </w:r>
                                </w:p>
                                <w:p w:rsidR="00575316" w:rsidRPr="00695DC3" w:rsidRDefault="001120D1" w:rsidP="0057531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</w:pPr>
                                  <w:r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>Include d</w:t>
                                  </w:r>
                                  <w:r w:rsidR="00575316"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 xml:space="preserve">ates for starting outreach and </w:t>
                                  </w:r>
                                  <w:r w:rsidR="00F35B82"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>goal completion</w:t>
                                  </w:r>
                                  <w:r w:rsidR="00575316"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 xml:space="preserve"> for each of your advocates.</w:t>
                                  </w:r>
                                </w:p>
                                <w:p w:rsidR="00F35B82" w:rsidRPr="00695DC3" w:rsidRDefault="00F35B82" w:rsidP="0057531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</w:pPr>
                                  <w:r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>Consider</w:t>
                                  </w:r>
                                  <w:r w:rsidR="00575316"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 xml:space="preserve"> break</w:t>
                                  </w:r>
                                  <w:r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>ing</w:t>
                                  </w:r>
                                  <w:r w:rsidR="00575316"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 xml:space="preserve"> down your advocates’ goals into </w:t>
                                  </w:r>
                                  <w:r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 xml:space="preserve">weekly </w:t>
                                  </w:r>
                                  <w:r w:rsidR="00575316"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>sub-goals</w:t>
                                  </w:r>
                                  <w:r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</w:p>
                                <w:p w:rsidR="00575316" w:rsidRPr="00695DC3" w:rsidRDefault="00F35B82" w:rsidP="00575316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</w:pPr>
                                  <w:r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>Note down dates to review the</w:t>
                                  </w:r>
                                  <w:r w:rsidR="001120D1" w:rsidRPr="00695DC3">
                                    <w:rPr>
                                      <w:rFonts w:ascii="Arial" w:hAnsi="Arial" w:cs="Arial"/>
                                      <w:color w:val="534400"/>
                                      <w:sz w:val="23"/>
                                      <w:szCs w:val="23"/>
                                    </w:rPr>
                                    <w:t xml:space="preserve"> progress of your advocates, assess successes, and readjust goals if necessary.</w:t>
                                  </w:r>
                                </w:p>
                                <w:p w:rsidR="001120D1" w:rsidRPr="00F35B82" w:rsidRDefault="001120D1" w:rsidP="001120D1">
                                  <w:pPr>
                                    <w:pStyle w:val="ListParagraph"/>
                                    <w:rPr>
                                      <w:rFonts w:ascii="VAG Rounded Std Light" w:hAnsi="VAG Rounded Std Light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575316" w:rsidRPr="00575316" w:rsidRDefault="00575316">
                                  <w:pPr>
                                    <w:rPr>
                                      <w:rFonts w:ascii="VAG Rounded Std Light" w:hAnsi="VAG Rounded Std Light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71.8pt;width:642.85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1+DAIAAPQ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" filled="f" stroked="f">
                      <v:textbox>
                        <w:txbxContent>
                          <w:p w:rsidR="00575316" w:rsidRPr="00695DC3" w:rsidRDefault="00575316" w:rsidP="0057531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95DC3">
                              <w:rPr>
                                <w:rFonts w:ascii="Arial" w:hAnsi="Arial" w:cs="Arial"/>
                                <w:b/>
                                <w:i/>
                                <w:color w:val="534400"/>
                                <w:sz w:val="23"/>
                                <w:szCs w:val="23"/>
                              </w:rPr>
                              <w:t>Tips</w:t>
                            </w:r>
                          </w:p>
                          <w:p w:rsidR="00575316" w:rsidRPr="00695DC3" w:rsidRDefault="001120D1" w:rsidP="005753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Include d</w:t>
                            </w:r>
                            <w:r w:rsidR="00575316"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ates for starting outreach and </w:t>
                            </w:r>
                            <w:r w:rsidR="00F35B82"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goal completion</w:t>
                            </w:r>
                            <w:r w:rsidR="00575316"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for each of your advocates.</w:t>
                            </w:r>
                          </w:p>
                          <w:p w:rsidR="00F35B82" w:rsidRPr="00695DC3" w:rsidRDefault="00F35B82" w:rsidP="005753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Consider</w:t>
                            </w:r>
                            <w:r w:rsidR="00575316"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break</w:t>
                            </w:r>
                            <w:r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ing</w:t>
                            </w:r>
                            <w:r w:rsidR="00575316"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down your advocates’ goals into </w:t>
                            </w:r>
                            <w:r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weekly </w:t>
                            </w:r>
                            <w:r w:rsidR="00575316"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sub-goals</w:t>
                            </w:r>
                            <w:r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575316" w:rsidRPr="00695DC3" w:rsidRDefault="00F35B82" w:rsidP="005753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</w:pPr>
                            <w:r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>Note down dates to review the</w:t>
                            </w:r>
                            <w:r w:rsidR="001120D1" w:rsidRPr="00695DC3">
                              <w:rPr>
                                <w:rFonts w:ascii="Arial" w:hAnsi="Arial" w:cs="Arial"/>
                                <w:color w:val="534400"/>
                                <w:sz w:val="23"/>
                                <w:szCs w:val="23"/>
                              </w:rPr>
                              <w:t xml:space="preserve"> progress of your advocates, assess successes, and readjust goals if necessary.</w:t>
                            </w:r>
                          </w:p>
                          <w:p w:rsidR="001120D1" w:rsidRPr="00F35B82" w:rsidRDefault="001120D1" w:rsidP="001120D1">
                            <w:pPr>
                              <w:pStyle w:val="ListParagraph"/>
                              <w:rPr>
                                <w:rFonts w:ascii="VAG Rounded Std Light" w:hAnsi="VAG Rounded Std Light"/>
                                <w:sz w:val="23"/>
                                <w:szCs w:val="23"/>
                              </w:rPr>
                            </w:pPr>
                          </w:p>
                          <w:p w:rsidR="00575316" w:rsidRPr="00575316" w:rsidRDefault="00575316">
                            <w:pPr>
                              <w:rPr>
                                <w:rFonts w:ascii="VAG Rounded Std Light" w:hAnsi="VAG Rounded Std Light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5DC3">
              <w:rPr>
                <w:rFonts w:ascii="Arial" w:hAnsi="Arial" w:cs="Arial"/>
                <w:b/>
                <w:color w:val="534400"/>
                <w:sz w:val="26"/>
              </w:rPr>
              <w:t>29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30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  <w:r w:rsidRPr="00695DC3">
              <w:rPr>
                <w:rFonts w:ascii="Arial" w:hAnsi="Arial" w:cs="Arial"/>
                <w:b/>
                <w:color w:val="534400"/>
                <w:sz w:val="26"/>
              </w:rPr>
              <w:t>31</w:t>
            </w: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34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  <w:tc>
          <w:tcPr>
            <w:tcW w:w="1835" w:type="dxa"/>
          </w:tcPr>
          <w:p w:rsidR="00E13364" w:rsidRPr="00695DC3" w:rsidRDefault="00E13364" w:rsidP="00E13364">
            <w:pPr>
              <w:tabs>
                <w:tab w:val="left" w:pos="3560"/>
              </w:tabs>
              <w:jc w:val="right"/>
              <w:rPr>
                <w:rFonts w:ascii="Arial" w:hAnsi="Arial" w:cs="Arial"/>
                <w:b/>
                <w:color w:val="534400"/>
                <w:sz w:val="26"/>
              </w:rPr>
            </w:pPr>
          </w:p>
        </w:tc>
      </w:tr>
    </w:tbl>
    <w:p w:rsidR="00575316" w:rsidRPr="001B7677" w:rsidRDefault="00575316" w:rsidP="001B7677">
      <w:pPr>
        <w:rPr>
          <w:rFonts w:ascii="VAG Rounded Std Light" w:hAnsi="VAG Rounded Std Light"/>
          <w:sz w:val="24"/>
          <w:szCs w:val="24"/>
        </w:rPr>
      </w:pPr>
    </w:p>
    <w:sectPr w:rsidR="00575316" w:rsidRPr="001B7677" w:rsidSect="00BC66CD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D4" w:rsidRDefault="008933D4" w:rsidP="00254BA2">
      <w:pPr>
        <w:spacing w:after="0" w:line="240" w:lineRule="auto"/>
      </w:pPr>
      <w:r>
        <w:separator/>
      </w:r>
    </w:p>
  </w:endnote>
  <w:end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BC66CD">
    <w:pPr>
      <w:pStyle w:val="Footer"/>
    </w:pPr>
    <w:r w:rsidRPr="00254BA2">
      <w:rPr>
        <w:noProof/>
      </w:rPr>
      <w:drawing>
        <wp:anchor distT="0" distB="0" distL="114300" distR="114300" simplePos="0" relativeHeight="251664384" behindDoc="0" locked="0" layoutInCell="1" allowOverlap="1" wp14:anchorId="061B6E80" wp14:editId="656AE709">
          <wp:simplePos x="0" y="0"/>
          <wp:positionH relativeFrom="column">
            <wp:posOffset>8101330</wp:posOffset>
          </wp:positionH>
          <wp:positionV relativeFrom="paragraph">
            <wp:posOffset>-1198880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5F094" wp14:editId="3FBB0E2B">
              <wp:simplePos x="0" y="0"/>
              <wp:positionH relativeFrom="column">
                <wp:posOffset>-750570</wp:posOffset>
              </wp:positionH>
              <wp:positionV relativeFrom="paragraph">
                <wp:posOffset>-312420</wp:posOffset>
              </wp:positionV>
              <wp:extent cx="9749155" cy="852170"/>
              <wp:effectExtent l="0" t="0" r="4445" b="508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49155" cy="85217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59.1pt;margin-top:-24.6pt;width:767.65pt;height:67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D4" w:rsidRDefault="008933D4" w:rsidP="00254BA2">
      <w:pPr>
        <w:spacing w:after="0" w:line="240" w:lineRule="auto"/>
      </w:pPr>
      <w:r>
        <w:separator/>
      </w:r>
    </w:p>
  </w:footnote>
  <w:footnote w:type="continuationSeparator" w:id="0">
    <w:p w:rsidR="008933D4" w:rsidRDefault="008933D4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CD8EF91" wp14:editId="796B4379">
          <wp:simplePos x="0" y="0"/>
          <wp:positionH relativeFrom="column">
            <wp:posOffset>-750570</wp:posOffset>
          </wp:positionH>
          <wp:positionV relativeFrom="paragraph">
            <wp:posOffset>-313690</wp:posOffset>
          </wp:positionV>
          <wp:extent cx="9688195" cy="1273810"/>
          <wp:effectExtent l="0" t="0" r="8255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8195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951"/>
    <w:multiLevelType w:val="hybridMultilevel"/>
    <w:tmpl w:val="7C9E2FC8"/>
    <w:lvl w:ilvl="0" w:tplc="53347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E584E"/>
    <w:multiLevelType w:val="hybridMultilevel"/>
    <w:tmpl w:val="4F806094"/>
    <w:lvl w:ilvl="0" w:tplc="686ED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08AD"/>
    <w:multiLevelType w:val="hybridMultilevel"/>
    <w:tmpl w:val="12A826A8"/>
    <w:lvl w:ilvl="0" w:tplc="68F28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744DD"/>
    <w:multiLevelType w:val="hybridMultilevel"/>
    <w:tmpl w:val="AC4EC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6728FA"/>
    <w:multiLevelType w:val="hybridMultilevel"/>
    <w:tmpl w:val="7962004E"/>
    <w:lvl w:ilvl="0" w:tplc="3EC476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53440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23566E"/>
    <w:multiLevelType w:val="hybridMultilevel"/>
    <w:tmpl w:val="29DA14AC"/>
    <w:lvl w:ilvl="0" w:tplc="DEBA3C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11B79"/>
    <w:multiLevelType w:val="hybridMultilevel"/>
    <w:tmpl w:val="B4C0C20E"/>
    <w:lvl w:ilvl="0" w:tplc="A1C6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46B41"/>
    <w:multiLevelType w:val="hybridMultilevel"/>
    <w:tmpl w:val="DBDE93E8"/>
    <w:lvl w:ilvl="0" w:tplc="5074C7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D07FE"/>
    <w:multiLevelType w:val="hybridMultilevel"/>
    <w:tmpl w:val="8A625628"/>
    <w:lvl w:ilvl="0" w:tplc="2C0EA2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F6D72"/>
    <w:multiLevelType w:val="hybridMultilevel"/>
    <w:tmpl w:val="18024E76"/>
    <w:lvl w:ilvl="0" w:tplc="FCEA62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95890"/>
    <w:multiLevelType w:val="hybridMultilevel"/>
    <w:tmpl w:val="322ADA2E"/>
    <w:lvl w:ilvl="0" w:tplc="05B09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86C04"/>
    <w:rsid w:val="000A4024"/>
    <w:rsid w:val="001120D1"/>
    <w:rsid w:val="00140E81"/>
    <w:rsid w:val="001B7677"/>
    <w:rsid w:val="001D37EB"/>
    <w:rsid w:val="002268A0"/>
    <w:rsid w:val="00254BA2"/>
    <w:rsid w:val="002F636F"/>
    <w:rsid w:val="002F77A5"/>
    <w:rsid w:val="0039158E"/>
    <w:rsid w:val="004D12A7"/>
    <w:rsid w:val="00575316"/>
    <w:rsid w:val="005E4404"/>
    <w:rsid w:val="006177C5"/>
    <w:rsid w:val="00625888"/>
    <w:rsid w:val="006664FE"/>
    <w:rsid w:val="00687489"/>
    <w:rsid w:val="00695DC3"/>
    <w:rsid w:val="006E3D83"/>
    <w:rsid w:val="007242C6"/>
    <w:rsid w:val="00734E2E"/>
    <w:rsid w:val="007C0CD7"/>
    <w:rsid w:val="008933D4"/>
    <w:rsid w:val="008C30C8"/>
    <w:rsid w:val="008D22E7"/>
    <w:rsid w:val="009026AA"/>
    <w:rsid w:val="00941800"/>
    <w:rsid w:val="00983E8B"/>
    <w:rsid w:val="00A020BD"/>
    <w:rsid w:val="00A235EC"/>
    <w:rsid w:val="00A87B64"/>
    <w:rsid w:val="00B253B4"/>
    <w:rsid w:val="00B438B4"/>
    <w:rsid w:val="00BC66CD"/>
    <w:rsid w:val="00BE65AE"/>
    <w:rsid w:val="00C12C65"/>
    <w:rsid w:val="00C214C6"/>
    <w:rsid w:val="00C34588"/>
    <w:rsid w:val="00D14DEC"/>
    <w:rsid w:val="00D40BD3"/>
    <w:rsid w:val="00D82C0B"/>
    <w:rsid w:val="00E10E39"/>
    <w:rsid w:val="00E13364"/>
    <w:rsid w:val="00E21F4A"/>
    <w:rsid w:val="00E522E6"/>
    <w:rsid w:val="00E92367"/>
    <w:rsid w:val="00EA048B"/>
    <w:rsid w:val="00F104A1"/>
    <w:rsid w:val="00F35B82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  <w:style w:type="table" w:styleId="TableGrid">
    <w:name w:val="Table Grid"/>
    <w:basedOn w:val="TableNormal"/>
    <w:uiPriority w:val="59"/>
    <w:rsid w:val="005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8A0"/>
    <w:pPr>
      <w:ind w:left="720"/>
      <w:contextualSpacing/>
    </w:pPr>
  </w:style>
  <w:style w:type="table" w:styleId="TableGrid">
    <w:name w:val="Table Grid"/>
    <w:basedOn w:val="TableNormal"/>
    <w:uiPriority w:val="59"/>
    <w:rsid w:val="005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3</cp:revision>
  <dcterms:created xsi:type="dcterms:W3CDTF">2014-07-23T19:35:00Z</dcterms:created>
  <dcterms:modified xsi:type="dcterms:W3CDTF">2014-07-23T21:13:00Z</dcterms:modified>
</cp:coreProperties>
</file>