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51" w:rsidRPr="00DA553A" w:rsidRDefault="00AC0C51" w:rsidP="00AC0C51">
      <w:pPr>
        <w:jc w:val="center"/>
        <w:rPr>
          <w:rFonts w:ascii="Arial" w:hAnsi="Arial" w:cs="Arial"/>
          <w:b/>
          <w:color w:val="534400"/>
          <w:sz w:val="44"/>
          <w:u w:val="single"/>
        </w:rPr>
      </w:pPr>
      <w:r w:rsidRPr="00DA553A">
        <w:rPr>
          <w:rFonts w:ascii="Arial" w:hAnsi="Arial" w:cs="Arial"/>
          <w:b/>
          <w:color w:val="534400"/>
          <w:sz w:val="44"/>
          <w:u w:val="single"/>
        </w:rPr>
        <w:t>Open Challenge Communications Calendar</w:t>
      </w:r>
    </w:p>
    <w:p w:rsidR="00AC0C51" w:rsidRPr="00DA553A" w:rsidRDefault="00A30D4D" w:rsidP="001D653C">
      <w:pPr>
        <w:tabs>
          <w:tab w:val="left" w:pos="3560"/>
        </w:tabs>
        <w:spacing w:after="0"/>
        <w:jc w:val="center"/>
        <w:rPr>
          <w:rFonts w:ascii="Arial" w:hAnsi="Arial" w:cs="Arial"/>
          <w:color w:val="534400"/>
          <w:sz w:val="24"/>
        </w:rPr>
      </w:pPr>
      <w:r w:rsidRPr="00DA553A">
        <w:rPr>
          <w:rFonts w:ascii="Arial" w:hAnsi="Arial" w:cs="Arial"/>
          <w:color w:val="534400"/>
          <w:sz w:val="24"/>
        </w:rPr>
        <w:t>Use the chart</w:t>
      </w:r>
      <w:r w:rsidR="007D5F7C" w:rsidRPr="00DA553A">
        <w:rPr>
          <w:rFonts w:ascii="Arial" w:hAnsi="Arial" w:cs="Arial"/>
          <w:color w:val="534400"/>
          <w:sz w:val="24"/>
        </w:rPr>
        <w:t xml:space="preserve"> to </w:t>
      </w:r>
      <w:r w:rsidRPr="00DA553A">
        <w:rPr>
          <w:rFonts w:ascii="Arial" w:hAnsi="Arial" w:cs="Arial"/>
          <w:color w:val="534400"/>
          <w:sz w:val="24"/>
        </w:rPr>
        <w:t xml:space="preserve">set your own goals, </w:t>
      </w:r>
      <w:r w:rsidR="007D5F7C" w:rsidRPr="00DA553A">
        <w:rPr>
          <w:rFonts w:ascii="Arial" w:hAnsi="Arial" w:cs="Arial"/>
          <w:color w:val="534400"/>
          <w:sz w:val="24"/>
        </w:rPr>
        <w:t>help yo</w:t>
      </w:r>
      <w:r w:rsidRPr="00DA553A">
        <w:rPr>
          <w:rFonts w:ascii="Arial" w:hAnsi="Arial" w:cs="Arial"/>
          <w:color w:val="534400"/>
          <w:sz w:val="24"/>
        </w:rPr>
        <w:t>u strategize, and plan your communications during the Open</w:t>
      </w:r>
      <w:r w:rsidR="007D5F7C" w:rsidRPr="00DA553A">
        <w:rPr>
          <w:rFonts w:ascii="Arial" w:hAnsi="Arial" w:cs="Arial"/>
          <w:color w:val="534400"/>
          <w:sz w:val="24"/>
        </w:rPr>
        <w:t xml:space="preserve"> Challenge.</w:t>
      </w:r>
      <w:r w:rsidR="000702A5" w:rsidRPr="00DA553A">
        <w:rPr>
          <w:rFonts w:ascii="Arial" w:hAnsi="Arial" w:cs="Arial"/>
          <w:color w:val="534400"/>
          <w:sz w:val="24"/>
        </w:rPr>
        <w:t xml:space="preserve"> Use the blank calendar to keep your communications organized.</w:t>
      </w:r>
    </w:p>
    <w:p w:rsidR="001D653C" w:rsidRPr="00DA553A" w:rsidRDefault="001D653C" w:rsidP="00071A2C">
      <w:pPr>
        <w:tabs>
          <w:tab w:val="left" w:pos="3560"/>
        </w:tabs>
        <w:spacing w:after="0"/>
        <w:rPr>
          <w:rFonts w:ascii="Arial" w:hAnsi="Arial" w:cs="Arial"/>
          <w:color w:val="534400"/>
          <w:sz w:val="24"/>
        </w:rPr>
      </w:pPr>
    </w:p>
    <w:p w:rsidR="00A30D4D" w:rsidRPr="00DA553A" w:rsidRDefault="00A30D4D" w:rsidP="001D653C">
      <w:pPr>
        <w:tabs>
          <w:tab w:val="left" w:pos="3560"/>
        </w:tabs>
        <w:spacing w:after="0"/>
        <w:jc w:val="center"/>
        <w:rPr>
          <w:rFonts w:ascii="Arial" w:hAnsi="Arial" w:cs="Arial"/>
          <w:color w:val="534400"/>
          <w:sz w:val="24"/>
        </w:rPr>
      </w:pPr>
      <w:r w:rsidRPr="00DA553A">
        <w:rPr>
          <w:rFonts w:ascii="Arial" w:hAnsi="Arial" w:cs="Arial"/>
          <w:color w:val="534400"/>
          <w:sz w:val="24"/>
          <w:u w:val="single"/>
        </w:rPr>
        <w:t>Note:</w:t>
      </w:r>
      <w:r w:rsidRPr="00DA553A">
        <w:rPr>
          <w:rFonts w:ascii="Arial" w:hAnsi="Arial" w:cs="Arial"/>
          <w:color w:val="534400"/>
          <w:sz w:val="24"/>
        </w:rPr>
        <w:t xml:space="preserve"> You don’t have to use all forms of communication on the chart. We encourage you to use the ones that work best for your organization. </w:t>
      </w:r>
      <w:r w:rsidR="009279FE" w:rsidRPr="00DA553A">
        <w:rPr>
          <w:rFonts w:ascii="Arial" w:hAnsi="Arial" w:cs="Arial"/>
          <w:color w:val="534400"/>
          <w:sz w:val="24"/>
        </w:rPr>
        <w:t>Feel free to add or remove rows on the chart to your preference.</w:t>
      </w:r>
    </w:p>
    <w:p w:rsidR="007D5F7C" w:rsidRPr="00DA553A" w:rsidRDefault="00AC0C51" w:rsidP="00071A2C">
      <w:pPr>
        <w:tabs>
          <w:tab w:val="left" w:pos="3560"/>
        </w:tabs>
        <w:spacing w:after="0"/>
        <w:rPr>
          <w:rFonts w:ascii="Arial" w:hAnsi="Arial" w:cs="Arial"/>
          <w:b/>
          <w:color w:val="534400"/>
          <w:sz w:val="24"/>
        </w:rPr>
      </w:pPr>
      <w:r w:rsidRPr="00DA553A">
        <w:rPr>
          <w:rFonts w:ascii="Arial" w:hAnsi="Arial" w:cs="Arial"/>
          <w:b/>
          <w:color w:val="534400"/>
          <w:sz w:val="24"/>
        </w:rPr>
        <w:t>EXAMPLE:</w:t>
      </w:r>
    </w:p>
    <w:tbl>
      <w:tblPr>
        <w:tblStyle w:val="LightGrid-Accent6"/>
        <w:tblW w:w="14490" w:type="dxa"/>
        <w:tblLook w:val="04A0" w:firstRow="1" w:lastRow="0" w:firstColumn="1" w:lastColumn="0" w:noHBand="0" w:noVBand="1"/>
      </w:tblPr>
      <w:tblGrid>
        <w:gridCol w:w="2790"/>
        <w:gridCol w:w="2430"/>
        <w:gridCol w:w="4320"/>
        <w:gridCol w:w="4950"/>
      </w:tblGrid>
      <w:tr w:rsidR="000C078C" w:rsidRPr="00DA553A" w:rsidTr="00AC0C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0C078C" w:rsidRPr="00DA553A" w:rsidRDefault="000C078C" w:rsidP="007534C0">
            <w:pPr>
              <w:pStyle w:val="ListParagraph"/>
              <w:tabs>
                <w:tab w:val="left" w:pos="3560"/>
              </w:tabs>
              <w:ind w:left="0"/>
              <w:rPr>
                <w:rFonts w:ascii="Arial" w:hAnsi="Arial" w:cs="Arial"/>
                <w:color w:val="534400"/>
                <w:sz w:val="23"/>
                <w:szCs w:val="23"/>
              </w:rPr>
            </w:pPr>
            <w:r w:rsidRPr="00DA553A">
              <w:rPr>
                <w:rFonts w:ascii="Arial" w:hAnsi="Arial" w:cs="Arial"/>
                <w:color w:val="534400"/>
                <w:sz w:val="23"/>
                <w:szCs w:val="23"/>
              </w:rPr>
              <w:t>Type of Communication:</w:t>
            </w:r>
          </w:p>
          <w:p w:rsidR="000C078C" w:rsidRPr="00DA553A" w:rsidRDefault="000C078C" w:rsidP="007534C0">
            <w:pPr>
              <w:pStyle w:val="ListParagraph"/>
              <w:tabs>
                <w:tab w:val="left" w:pos="3560"/>
              </w:tabs>
              <w:ind w:left="0"/>
              <w:rPr>
                <w:rFonts w:ascii="Arial" w:hAnsi="Arial" w:cs="Arial"/>
                <w:b w:val="0"/>
                <w:i/>
                <w:color w:val="534400"/>
                <w:sz w:val="23"/>
                <w:szCs w:val="23"/>
              </w:rPr>
            </w:pPr>
            <w:r w:rsidRPr="00DA553A">
              <w:rPr>
                <w:rFonts w:ascii="Arial" w:hAnsi="Arial" w:cs="Arial"/>
                <w:b w:val="0"/>
                <w:i/>
                <w:color w:val="534400"/>
                <w:sz w:val="23"/>
                <w:szCs w:val="23"/>
              </w:rPr>
              <w:t>Website</w:t>
            </w:r>
          </w:p>
        </w:tc>
        <w:tc>
          <w:tcPr>
            <w:tcW w:w="2430" w:type="dxa"/>
          </w:tcPr>
          <w:p w:rsidR="000C078C" w:rsidRPr="00DA553A" w:rsidRDefault="000C078C" w:rsidP="007534C0">
            <w:pPr>
              <w:pStyle w:val="ListParagraph"/>
              <w:tabs>
                <w:tab w:val="left" w:pos="3560"/>
              </w:tabs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534400"/>
                <w:sz w:val="23"/>
                <w:szCs w:val="23"/>
              </w:rPr>
            </w:pPr>
            <w:r w:rsidRPr="00DA553A">
              <w:rPr>
                <w:rFonts w:ascii="Arial" w:hAnsi="Arial" w:cs="Arial"/>
                <w:color w:val="534400"/>
                <w:sz w:val="23"/>
                <w:szCs w:val="23"/>
              </w:rPr>
              <w:t xml:space="preserve">Goal: </w:t>
            </w:r>
          </w:p>
          <w:p w:rsidR="000C078C" w:rsidRPr="00DA553A" w:rsidRDefault="000C078C" w:rsidP="000C078C">
            <w:pPr>
              <w:tabs>
                <w:tab w:val="left" w:pos="35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534400"/>
                <w:sz w:val="23"/>
                <w:szCs w:val="23"/>
              </w:rPr>
            </w:pPr>
            <w:r w:rsidRPr="00DA553A">
              <w:rPr>
                <w:rFonts w:ascii="Arial" w:hAnsi="Arial" w:cs="Arial"/>
                <w:b w:val="0"/>
                <w:i/>
                <w:color w:val="534400"/>
                <w:sz w:val="23"/>
                <w:szCs w:val="23"/>
              </w:rPr>
              <w:t xml:space="preserve">Attract more viewers to our GlobalGiving project page from our organization website homepage.  </w:t>
            </w:r>
          </w:p>
        </w:tc>
        <w:tc>
          <w:tcPr>
            <w:tcW w:w="4320" w:type="dxa"/>
          </w:tcPr>
          <w:p w:rsidR="000C078C" w:rsidRPr="00DA553A" w:rsidRDefault="000C078C" w:rsidP="007534C0">
            <w:pPr>
              <w:tabs>
                <w:tab w:val="left" w:pos="35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34400"/>
                <w:sz w:val="23"/>
                <w:szCs w:val="23"/>
              </w:rPr>
            </w:pPr>
            <w:r w:rsidRPr="00DA553A">
              <w:rPr>
                <w:rFonts w:ascii="Arial" w:hAnsi="Arial" w:cs="Arial"/>
                <w:color w:val="534400"/>
                <w:sz w:val="23"/>
                <w:szCs w:val="23"/>
              </w:rPr>
              <w:t>How:</w:t>
            </w:r>
          </w:p>
          <w:p w:rsidR="000C078C" w:rsidRPr="00DA553A" w:rsidRDefault="000C078C" w:rsidP="000C078C">
            <w:pPr>
              <w:pStyle w:val="ListParagraph"/>
              <w:numPr>
                <w:ilvl w:val="0"/>
                <w:numId w:val="8"/>
              </w:numPr>
              <w:tabs>
                <w:tab w:val="left" w:pos="35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534400"/>
                <w:sz w:val="23"/>
                <w:szCs w:val="23"/>
              </w:rPr>
            </w:pPr>
            <w:r w:rsidRPr="00DA553A">
              <w:rPr>
                <w:rFonts w:ascii="Arial" w:hAnsi="Arial" w:cs="Arial"/>
                <w:b w:val="0"/>
                <w:i/>
                <w:color w:val="534400"/>
                <w:sz w:val="23"/>
                <w:szCs w:val="23"/>
              </w:rPr>
              <w:t>Add a GlobalGiving widget or link to our website homepage.</w:t>
            </w:r>
          </w:p>
          <w:p w:rsidR="000C078C" w:rsidRPr="00DA553A" w:rsidRDefault="000C078C" w:rsidP="000C078C">
            <w:pPr>
              <w:pStyle w:val="ListParagraph"/>
              <w:numPr>
                <w:ilvl w:val="0"/>
                <w:numId w:val="8"/>
              </w:numPr>
              <w:tabs>
                <w:tab w:val="left" w:pos="35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534400"/>
                <w:sz w:val="23"/>
                <w:szCs w:val="23"/>
              </w:rPr>
            </w:pPr>
            <w:r w:rsidRPr="00DA553A">
              <w:rPr>
                <w:rFonts w:ascii="Arial" w:hAnsi="Arial" w:cs="Arial"/>
                <w:b w:val="0"/>
                <w:i/>
                <w:color w:val="534400"/>
                <w:sz w:val="23"/>
                <w:szCs w:val="23"/>
              </w:rPr>
              <w:t>Write a blog post about the Open Challenge.</w:t>
            </w:r>
          </w:p>
          <w:p w:rsidR="000C078C" w:rsidRPr="00DA553A" w:rsidRDefault="000C078C" w:rsidP="000C078C">
            <w:pPr>
              <w:pStyle w:val="ListParagraph"/>
              <w:numPr>
                <w:ilvl w:val="0"/>
                <w:numId w:val="8"/>
              </w:numPr>
              <w:tabs>
                <w:tab w:val="left" w:pos="35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534400"/>
                <w:sz w:val="23"/>
                <w:szCs w:val="23"/>
              </w:rPr>
            </w:pPr>
            <w:r w:rsidRPr="00DA553A">
              <w:rPr>
                <w:rFonts w:ascii="Arial" w:hAnsi="Arial" w:cs="Arial"/>
                <w:b w:val="0"/>
                <w:i/>
                <w:color w:val="534400"/>
                <w:sz w:val="23"/>
                <w:szCs w:val="23"/>
              </w:rPr>
              <w:t>Create a promotional video about our project’s participation in the Open Challenge.</w:t>
            </w:r>
          </w:p>
        </w:tc>
        <w:tc>
          <w:tcPr>
            <w:tcW w:w="4950" w:type="dxa"/>
          </w:tcPr>
          <w:p w:rsidR="000C078C" w:rsidRPr="00DA553A" w:rsidRDefault="000C078C" w:rsidP="007534C0">
            <w:pPr>
              <w:tabs>
                <w:tab w:val="left" w:pos="35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534400"/>
                <w:sz w:val="23"/>
                <w:szCs w:val="23"/>
              </w:rPr>
            </w:pPr>
            <w:r w:rsidRPr="00DA553A">
              <w:rPr>
                <w:rFonts w:ascii="Arial" w:hAnsi="Arial" w:cs="Arial"/>
                <w:color w:val="534400"/>
                <w:sz w:val="23"/>
                <w:szCs w:val="23"/>
              </w:rPr>
              <w:t>When:</w:t>
            </w:r>
          </w:p>
          <w:p w:rsidR="000C078C" w:rsidRPr="00DA553A" w:rsidRDefault="000C078C" w:rsidP="000C078C">
            <w:pPr>
              <w:pStyle w:val="ListParagraph"/>
              <w:numPr>
                <w:ilvl w:val="0"/>
                <w:numId w:val="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534400"/>
                <w:sz w:val="23"/>
                <w:szCs w:val="23"/>
              </w:rPr>
            </w:pPr>
            <w:r w:rsidRPr="00DA553A">
              <w:rPr>
                <w:rFonts w:ascii="Arial" w:hAnsi="Arial" w:cs="Arial"/>
                <w:b w:val="0"/>
                <w:i/>
                <w:color w:val="534400"/>
                <w:sz w:val="23"/>
                <w:szCs w:val="23"/>
              </w:rPr>
              <w:t>Add link to GG Project page on DAY 1 of the Challenge</w:t>
            </w:r>
          </w:p>
          <w:p w:rsidR="000C078C" w:rsidRPr="00DA553A" w:rsidRDefault="000C078C" w:rsidP="000C078C">
            <w:pPr>
              <w:pStyle w:val="ListParagraph"/>
              <w:numPr>
                <w:ilvl w:val="0"/>
                <w:numId w:val="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534400"/>
                <w:sz w:val="23"/>
                <w:szCs w:val="23"/>
              </w:rPr>
            </w:pPr>
            <w:r w:rsidRPr="00DA553A">
              <w:rPr>
                <w:rFonts w:ascii="Arial" w:hAnsi="Arial" w:cs="Arial"/>
                <w:b w:val="0"/>
                <w:i/>
                <w:color w:val="534400"/>
                <w:sz w:val="23"/>
                <w:szCs w:val="23"/>
              </w:rPr>
              <w:t xml:space="preserve">Publish blog post with Challenge updates on DAYS </w:t>
            </w:r>
            <w:r w:rsidR="0057244B">
              <w:rPr>
                <w:rFonts w:ascii="Arial" w:hAnsi="Arial" w:cs="Arial"/>
                <w:b w:val="0"/>
                <w:i/>
                <w:color w:val="534400"/>
                <w:sz w:val="23"/>
                <w:szCs w:val="23"/>
              </w:rPr>
              <w:t>2</w:t>
            </w:r>
            <w:r w:rsidRPr="00DA553A">
              <w:rPr>
                <w:rFonts w:ascii="Arial" w:hAnsi="Arial" w:cs="Arial"/>
                <w:b w:val="0"/>
                <w:i/>
                <w:color w:val="534400"/>
                <w:sz w:val="23"/>
                <w:szCs w:val="23"/>
              </w:rPr>
              <w:t xml:space="preserve">, </w:t>
            </w:r>
            <w:r w:rsidR="0057244B">
              <w:rPr>
                <w:rFonts w:ascii="Arial" w:hAnsi="Arial" w:cs="Arial"/>
                <w:b w:val="0"/>
                <w:i/>
                <w:color w:val="534400"/>
                <w:sz w:val="23"/>
                <w:szCs w:val="23"/>
              </w:rPr>
              <w:t>12</w:t>
            </w:r>
            <w:r w:rsidRPr="00DA553A">
              <w:rPr>
                <w:rFonts w:ascii="Arial" w:hAnsi="Arial" w:cs="Arial"/>
                <w:b w:val="0"/>
                <w:i/>
                <w:color w:val="534400"/>
                <w:sz w:val="23"/>
                <w:szCs w:val="23"/>
              </w:rPr>
              <w:t xml:space="preserve"> </w:t>
            </w:r>
          </w:p>
          <w:p w:rsidR="000C078C" w:rsidRPr="00DA553A" w:rsidRDefault="007D5F7C" w:rsidP="0057244B">
            <w:pPr>
              <w:pStyle w:val="ListParagraph"/>
              <w:numPr>
                <w:ilvl w:val="0"/>
                <w:numId w:val="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534400"/>
                <w:sz w:val="23"/>
                <w:szCs w:val="23"/>
              </w:rPr>
            </w:pPr>
            <w:r w:rsidRPr="00DA553A">
              <w:rPr>
                <w:rFonts w:ascii="Arial" w:hAnsi="Arial" w:cs="Arial"/>
                <w:b w:val="0"/>
                <w:i/>
                <w:color w:val="534400"/>
                <w:sz w:val="23"/>
                <w:szCs w:val="23"/>
              </w:rPr>
              <w:t xml:space="preserve">Post promotional video to website within the first </w:t>
            </w:r>
            <w:r w:rsidR="0057244B">
              <w:rPr>
                <w:rFonts w:ascii="Arial" w:hAnsi="Arial" w:cs="Arial"/>
                <w:b w:val="0"/>
                <w:i/>
                <w:color w:val="534400"/>
                <w:sz w:val="23"/>
                <w:szCs w:val="23"/>
              </w:rPr>
              <w:t>2 days</w:t>
            </w:r>
            <w:r w:rsidRPr="00DA553A">
              <w:rPr>
                <w:rFonts w:ascii="Arial" w:hAnsi="Arial" w:cs="Arial"/>
                <w:b w:val="0"/>
                <w:i/>
                <w:color w:val="534400"/>
                <w:sz w:val="23"/>
                <w:szCs w:val="23"/>
              </w:rPr>
              <w:t xml:space="preserve"> of the Open Challenge</w:t>
            </w:r>
          </w:p>
        </w:tc>
      </w:tr>
    </w:tbl>
    <w:p w:rsidR="00DE4792" w:rsidRPr="00DA553A" w:rsidRDefault="00DE4792" w:rsidP="00DE4792">
      <w:pPr>
        <w:tabs>
          <w:tab w:val="left" w:pos="3560"/>
        </w:tabs>
        <w:spacing w:after="0"/>
        <w:rPr>
          <w:rFonts w:ascii="Arial" w:hAnsi="Arial" w:cs="Arial"/>
          <w:color w:val="534400"/>
          <w:sz w:val="24"/>
          <w:szCs w:val="26"/>
        </w:rPr>
      </w:pPr>
    </w:p>
    <w:p w:rsidR="00DE4792" w:rsidRPr="00DA553A" w:rsidRDefault="00224917">
      <w:pPr>
        <w:rPr>
          <w:rFonts w:ascii="Arial" w:hAnsi="Arial" w:cs="Arial"/>
          <w:b/>
          <w:color w:val="534400"/>
          <w:sz w:val="24"/>
          <w:szCs w:val="26"/>
        </w:rPr>
      </w:pPr>
      <w:r w:rsidRPr="00DA553A">
        <w:rPr>
          <w:rFonts w:ascii="Arial" w:hAnsi="Arial" w:cs="Arial"/>
          <w:b/>
          <w:noProof/>
          <w:color w:val="534400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3425A" wp14:editId="76256835">
                <wp:simplePos x="0" y="0"/>
                <wp:positionH relativeFrom="column">
                  <wp:posOffset>153670</wp:posOffset>
                </wp:positionH>
                <wp:positionV relativeFrom="paragraph">
                  <wp:posOffset>8255</wp:posOffset>
                </wp:positionV>
                <wp:extent cx="8414385" cy="2105660"/>
                <wp:effectExtent l="0" t="0" r="24765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4385" cy="21056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344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9FE" w:rsidRPr="003652A7" w:rsidRDefault="009279FE" w:rsidP="001D653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534400"/>
                                <w:sz w:val="24"/>
                                <w:szCs w:val="26"/>
                              </w:rPr>
                            </w:pPr>
                            <w:r w:rsidRPr="003652A7">
                              <w:rPr>
                                <w:rFonts w:ascii="Arial" w:hAnsi="Arial" w:cs="Arial"/>
                                <w:b/>
                                <w:color w:val="534400"/>
                                <w:sz w:val="24"/>
                                <w:szCs w:val="26"/>
                              </w:rPr>
                              <w:t>TIPS:</w:t>
                            </w:r>
                          </w:p>
                          <w:p w:rsidR="009279FE" w:rsidRPr="003652A7" w:rsidRDefault="005801DB" w:rsidP="00C84CC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color w:val="534400"/>
                              </w:rPr>
                            </w:pPr>
                            <w:r w:rsidRPr="003652A7">
                              <w:rPr>
                                <w:rFonts w:ascii="Arial" w:hAnsi="Arial" w:cs="Arial"/>
                                <w:color w:val="534400"/>
                              </w:rPr>
                              <w:t>R</w:t>
                            </w:r>
                            <w:r w:rsidR="009279FE" w:rsidRPr="003652A7">
                              <w:rPr>
                                <w:rFonts w:ascii="Arial" w:hAnsi="Arial" w:cs="Arial"/>
                                <w:color w:val="534400"/>
                              </w:rPr>
                              <w:t>each out to your networks before the Open Challenge starts to let them know what the challenge is, when it starts, and how they can help you.</w:t>
                            </w:r>
                          </w:p>
                          <w:p w:rsidR="009279FE" w:rsidRPr="003652A7" w:rsidRDefault="00C84CC7" w:rsidP="00C84CC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color w:val="534400"/>
                              </w:rPr>
                            </w:pPr>
                            <w:r w:rsidRPr="003652A7">
                              <w:rPr>
                                <w:rFonts w:ascii="Arial" w:hAnsi="Arial" w:cs="Arial"/>
                                <w:color w:val="534400"/>
                              </w:rPr>
                              <w:t>Don’t forget to keep your donors informed about Open Challenge Bonus Days</w:t>
                            </w:r>
                          </w:p>
                          <w:p w:rsidR="00C84CC7" w:rsidRPr="003652A7" w:rsidRDefault="00C84CC7" w:rsidP="00C84CC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color w:val="534400"/>
                              </w:rPr>
                            </w:pPr>
                            <w:r w:rsidRPr="003652A7">
                              <w:rPr>
                                <w:rFonts w:ascii="Arial" w:hAnsi="Arial" w:cs="Arial"/>
                                <w:color w:val="534400"/>
                              </w:rPr>
                              <w:t>Thank your donors soon after they give to your project. Donors that have been thanked are more likely to donate again than donors that aren’t thanked.</w:t>
                            </w:r>
                          </w:p>
                          <w:p w:rsidR="00C84CC7" w:rsidRPr="003652A7" w:rsidRDefault="00C84CC7" w:rsidP="00C84CC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color w:val="534400"/>
                              </w:rPr>
                            </w:pPr>
                            <w:r w:rsidRPr="003652A7">
                              <w:rPr>
                                <w:rFonts w:ascii="Arial" w:hAnsi="Arial" w:cs="Arial"/>
                                <w:color w:val="534400"/>
                              </w:rPr>
                              <w:t xml:space="preserve">Be sure to evaluate your methods of communication regularly and re-adjust your communications strategy accordingly to ensure that your communications are effective in attracting and retaining donors. </w:t>
                            </w:r>
                          </w:p>
                          <w:p w:rsidR="005801DB" w:rsidRPr="003652A7" w:rsidRDefault="005801DB" w:rsidP="00C84CC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color w:val="534400"/>
                              </w:rPr>
                            </w:pPr>
                            <w:r w:rsidRPr="003652A7">
                              <w:rPr>
                                <w:rFonts w:ascii="Arial" w:hAnsi="Arial" w:cs="Arial"/>
                                <w:color w:val="534400"/>
                              </w:rPr>
                              <w:t xml:space="preserve">Adjust your communications to fit the audience you are addressing. Donors are much more responsive to personalized and appropriately targeted messages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.1pt;margin-top:.65pt;width:662.55pt;height:16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" filled="f" strokecolor="#534400" strokeweight=".5pt">
                <v:textbox>
                  <w:txbxContent>
                    <w:p w:rsidR="009279FE" w:rsidRPr="003652A7" w:rsidRDefault="009279FE" w:rsidP="001D653C">
                      <w:pPr>
                        <w:spacing w:after="0"/>
                        <w:rPr>
                          <w:rFonts w:ascii="Arial" w:hAnsi="Arial" w:cs="Arial"/>
                          <w:b/>
                          <w:color w:val="534400"/>
                          <w:sz w:val="24"/>
                          <w:szCs w:val="26"/>
                        </w:rPr>
                      </w:pPr>
                      <w:r w:rsidRPr="003652A7">
                        <w:rPr>
                          <w:rFonts w:ascii="Arial" w:hAnsi="Arial" w:cs="Arial"/>
                          <w:b/>
                          <w:color w:val="534400"/>
                          <w:sz w:val="24"/>
                          <w:szCs w:val="26"/>
                        </w:rPr>
                        <w:t>TIPS:</w:t>
                      </w:r>
                    </w:p>
                    <w:p w:rsidR="009279FE" w:rsidRPr="003652A7" w:rsidRDefault="005801DB" w:rsidP="00C84CC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color w:val="534400"/>
                        </w:rPr>
                      </w:pPr>
                      <w:r w:rsidRPr="003652A7">
                        <w:rPr>
                          <w:rFonts w:ascii="Arial" w:hAnsi="Arial" w:cs="Arial"/>
                          <w:color w:val="534400"/>
                        </w:rPr>
                        <w:t>R</w:t>
                      </w:r>
                      <w:r w:rsidR="009279FE" w:rsidRPr="003652A7">
                        <w:rPr>
                          <w:rFonts w:ascii="Arial" w:hAnsi="Arial" w:cs="Arial"/>
                          <w:color w:val="534400"/>
                        </w:rPr>
                        <w:t>each out to your networks before the Open Challenge starts to let them know what the challenge is, when it starts, and how they can help you.</w:t>
                      </w:r>
                    </w:p>
                    <w:p w:rsidR="009279FE" w:rsidRPr="003652A7" w:rsidRDefault="00C84CC7" w:rsidP="00C84CC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color w:val="534400"/>
                        </w:rPr>
                      </w:pPr>
                      <w:r w:rsidRPr="003652A7">
                        <w:rPr>
                          <w:rFonts w:ascii="Arial" w:hAnsi="Arial" w:cs="Arial"/>
                          <w:color w:val="534400"/>
                        </w:rPr>
                        <w:t>Don’t forget to keep your donors informed about Open Challenge Bonus Days</w:t>
                      </w:r>
                    </w:p>
                    <w:p w:rsidR="00C84CC7" w:rsidRPr="003652A7" w:rsidRDefault="00C84CC7" w:rsidP="00C84CC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color w:val="534400"/>
                        </w:rPr>
                      </w:pPr>
                      <w:r w:rsidRPr="003652A7">
                        <w:rPr>
                          <w:rFonts w:ascii="Arial" w:hAnsi="Arial" w:cs="Arial"/>
                          <w:color w:val="534400"/>
                        </w:rPr>
                        <w:t>Thank your donors soon after they give to your project. Donors that have been thanked are more likely to donate again than donors that aren’t thanked.</w:t>
                      </w:r>
                    </w:p>
                    <w:p w:rsidR="00C84CC7" w:rsidRPr="003652A7" w:rsidRDefault="00C84CC7" w:rsidP="00C84CC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color w:val="534400"/>
                        </w:rPr>
                      </w:pPr>
                      <w:r w:rsidRPr="003652A7">
                        <w:rPr>
                          <w:rFonts w:ascii="Arial" w:hAnsi="Arial" w:cs="Arial"/>
                          <w:color w:val="534400"/>
                        </w:rPr>
                        <w:t xml:space="preserve">Be sure to evaluate your methods of communication regularly and re-adjust your communications strategy accordingly to ensure that your communications are effective in attracting and retaining donors. </w:t>
                      </w:r>
                    </w:p>
                    <w:p w:rsidR="005801DB" w:rsidRPr="003652A7" w:rsidRDefault="005801DB" w:rsidP="00C84CC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color w:val="534400"/>
                        </w:rPr>
                      </w:pPr>
                      <w:r w:rsidRPr="003652A7">
                        <w:rPr>
                          <w:rFonts w:ascii="Arial" w:hAnsi="Arial" w:cs="Arial"/>
                          <w:color w:val="534400"/>
                        </w:rPr>
                        <w:t xml:space="preserve">Adjust your communications to fit the audience you are addressing. Donors are much more responsive to personalized and appropriately targeted messages </w:t>
                      </w:r>
                    </w:p>
                  </w:txbxContent>
                </v:textbox>
              </v:shape>
            </w:pict>
          </mc:Fallback>
        </mc:AlternateContent>
      </w:r>
      <w:r w:rsidR="00DE4792" w:rsidRPr="00DA553A">
        <w:rPr>
          <w:rFonts w:ascii="Arial" w:hAnsi="Arial" w:cs="Arial"/>
          <w:b/>
          <w:color w:val="534400"/>
          <w:sz w:val="24"/>
          <w:szCs w:val="26"/>
        </w:rPr>
        <w:br w:type="page"/>
      </w:r>
    </w:p>
    <w:tbl>
      <w:tblPr>
        <w:tblStyle w:val="LightGrid-Accent6"/>
        <w:tblpPr w:leftFromText="180" w:rightFromText="180" w:vertAnchor="page" w:horzAnchor="margin" w:tblpY="2428"/>
        <w:tblW w:w="14490" w:type="dxa"/>
        <w:tblLook w:val="04A0" w:firstRow="1" w:lastRow="0" w:firstColumn="1" w:lastColumn="0" w:noHBand="0" w:noVBand="1"/>
      </w:tblPr>
      <w:tblGrid>
        <w:gridCol w:w="2790"/>
        <w:gridCol w:w="2430"/>
        <w:gridCol w:w="4320"/>
        <w:gridCol w:w="4950"/>
      </w:tblGrid>
      <w:tr w:rsidR="00DE4792" w:rsidRPr="00DA553A" w:rsidTr="002249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DE4792" w:rsidRPr="00DA553A" w:rsidRDefault="00DE4792" w:rsidP="00224917">
            <w:pPr>
              <w:pStyle w:val="ListParagraph"/>
              <w:tabs>
                <w:tab w:val="left" w:pos="3560"/>
              </w:tabs>
              <w:ind w:left="0"/>
              <w:jc w:val="center"/>
              <w:rPr>
                <w:rFonts w:ascii="Arial" w:hAnsi="Arial" w:cs="Arial"/>
                <w:color w:val="534400"/>
                <w:sz w:val="23"/>
                <w:szCs w:val="23"/>
              </w:rPr>
            </w:pPr>
            <w:r w:rsidRPr="00DA553A">
              <w:rPr>
                <w:rFonts w:ascii="Arial" w:hAnsi="Arial" w:cs="Arial"/>
                <w:color w:val="534400"/>
                <w:sz w:val="23"/>
                <w:szCs w:val="23"/>
              </w:rPr>
              <w:lastRenderedPageBreak/>
              <w:t>Type of Communication</w:t>
            </w:r>
          </w:p>
        </w:tc>
        <w:tc>
          <w:tcPr>
            <w:tcW w:w="2430" w:type="dxa"/>
          </w:tcPr>
          <w:p w:rsidR="00DE4792" w:rsidRPr="00DA553A" w:rsidRDefault="00DE4792" w:rsidP="00224917">
            <w:pPr>
              <w:pStyle w:val="ListParagraph"/>
              <w:tabs>
                <w:tab w:val="left" w:pos="3560"/>
              </w:tabs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534400"/>
                <w:sz w:val="23"/>
                <w:szCs w:val="23"/>
              </w:rPr>
            </w:pPr>
            <w:r w:rsidRPr="00DA553A">
              <w:rPr>
                <w:rFonts w:ascii="Arial" w:hAnsi="Arial" w:cs="Arial"/>
                <w:color w:val="534400"/>
                <w:sz w:val="23"/>
                <w:szCs w:val="23"/>
              </w:rPr>
              <w:t>Goal</w:t>
            </w:r>
          </w:p>
        </w:tc>
        <w:tc>
          <w:tcPr>
            <w:tcW w:w="4320" w:type="dxa"/>
          </w:tcPr>
          <w:p w:rsidR="00DE4792" w:rsidRPr="00DA553A" w:rsidRDefault="00DE4792" w:rsidP="00224917">
            <w:pPr>
              <w:tabs>
                <w:tab w:val="left" w:pos="35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34400"/>
                <w:sz w:val="23"/>
                <w:szCs w:val="23"/>
              </w:rPr>
            </w:pPr>
            <w:r w:rsidRPr="00DA553A">
              <w:rPr>
                <w:rFonts w:ascii="Arial" w:hAnsi="Arial" w:cs="Arial"/>
                <w:color w:val="534400"/>
                <w:sz w:val="23"/>
                <w:szCs w:val="23"/>
              </w:rPr>
              <w:t>How</w:t>
            </w:r>
          </w:p>
        </w:tc>
        <w:tc>
          <w:tcPr>
            <w:tcW w:w="4950" w:type="dxa"/>
          </w:tcPr>
          <w:p w:rsidR="00DE4792" w:rsidRPr="00DA553A" w:rsidRDefault="00DE4792" w:rsidP="00224917">
            <w:pPr>
              <w:tabs>
                <w:tab w:val="left" w:pos="35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534400"/>
                <w:sz w:val="23"/>
                <w:szCs w:val="23"/>
              </w:rPr>
            </w:pPr>
            <w:r w:rsidRPr="00DA553A">
              <w:rPr>
                <w:rFonts w:ascii="Arial" w:hAnsi="Arial" w:cs="Arial"/>
                <w:color w:val="534400"/>
                <w:sz w:val="23"/>
                <w:szCs w:val="23"/>
              </w:rPr>
              <w:t>When</w:t>
            </w:r>
          </w:p>
        </w:tc>
      </w:tr>
      <w:tr w:rsidR="00DE4792" w:rsidRPr="00DA553A" w:rsidTr="00224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DE4792" w:rsidRPr="00DA553A" w:rsidRDefault="00DE4792" w:rsidP="00224917">
            <w:pPr>
              <w:pStyle w:val="ListParagraph"/>
              <w:tabs>
                <w:tab w:val="left" w:pos="3560"/>
              </w:tabs>
              <w:ind w:left="0"/>
              <w:jc w:val="center"/>
              <w:rPr>
                <w:rFonts w:ascii="Arial" w:hAnsi="Arial" w:cs="Arial"/>
                <w:b w:val="0"/>
                <w:color w:val="534400"/>
                <w:sz w:val="23"/>
                <w:szCs w:val="23"/>
              </w:rPr>
            </w:pPr>
            <w:r w:rsidRPr="00DA553A">
              <w:rPr>
                <w:rFonts w:ascii="Arial" w:hAnsi="Arial" w:cs="Arial"/>
                <w:b w:val="0"/>
                <w:color w:val="534400"/>
                <w:sz w:val="23"/>
                <w:szCs w:val="23"/>
              </w:rPr>
              <w:t>Outreach E-mail</w:t>
            </w:r>
          </w:p>
        </w:tc>
        <w:tc>
          <w:tcPr>
            <w:tcW w:w="2430" w:type="dxa"/>
          </w:tcPr>
          <w:p w:rsidR="00DE4792" w:rsidRPr="00DA553A" w:rsidRDefault="00DE4792" w:rsidP="00224917">
            <w:pPr>
              <w:pStyle w:val="ListParagraph"/>
              <w:tabs>
                <w:tab w:val="left" w:pos="356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34400"/>
                <w:sz w:val="23"/>
                <w:szCs w:val="23"/>
              </w:rPr>
            </w:pPr>
          </w:p>
        </w:tc>
        <w:tc>
          <w:tcPr>
            <w:tcW w:w="4320" w:type="dxa"/>
          </w:tcPr>
          <w:p w:rsidR="00DE4792" w:rsidRPr="00DA553A" w:rsidRDefault="00DE4792" w:rsidP="00224917">
            <w:pPr>
              <w:tabs>
                <w:tab w:val="left" w:pos="35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34400"/>
                <w:sz w:val="23"/>
                <w:szCs w:val="23"/>
              </w:rPr>
            </w:pPr>
          </w:p>
        </w:tc>
        <w:tc>
          <w:tcPr>
            <w:tcW w:w="4950" w:type="dxa"/>
          </w:tcPr>
          <w:p w:rsidR="00DE4792" w:rsidRPr="00DA553A" w:rsidRDefault="00DE4792" w:rsidP="00224917">
            <w:pPr>
              <w:tabs>
                <w:tab w:val="left" w:pos="35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34400"/>
                <w:sz w:val="23"/>
                <w:szCs w:val="23"/>
              </w:rPr>
            </w:pPr>
          </w:p>
        </w:tc>
      </w:tr>
      <w:tr w:rsidR="00DE4792" w:rsidRPr="00DA553A" w:rsidTr="002249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DE4792" w:rsidRPr="00DA553A" w:rsidRDefault="00DE4792" w:rsidP="00224917">
            <w:pPr>
              <w:pStyle w:val="ListParagraph"/>
              <w:tabs>
                <w:tab w:val="left" w:pos="3560"/>
              </w:tabs>
              <w:ind w:left="0"/>
              <w:jc w:val="center"/>
              <w:rPr>
                <w:rFonts w:ascii="Arial" w:hAnsi="Arial" w:cs="Arial"/>
                <w:b w:val="0"/>
                <w:color w:val="534400"/>
                <w:sz w:val="23"/>
                <w:szCs w:val="23"/>
              </w:rPr>
            </w:pPr>
            <w:r w:rsidRPr="00DA553A">
              <w:rPr>
                <w:rFonts w:ascii="Arial" w:hAnsi="Arial" w:cs="Arial"/>
                <w:b w:val="0"/>
                <w:color w:val="534400"/>
                <w:sz w:val="23"/>
                <w:szCs w:val="23"/>
              </w:rPr>
              <w:t>Thank you E-mail</w:t>
            </w:r>
          </w:p>
        </w:tc>
        <w:tc>
          <w:tcPr>
            <w:tcW w:w="2430" w:type="dxa"/>
          </w:tcPr>
          <w:p w:rsidR="00DE4792" w:rsidRPr="00DA553A" w:rsidRDefault="00DE4792" w:rsidP="00224917">
            <w:pPr>
              <w:pStyle w:val="ListParagraph"/>
              <w:tabs>
                <w:tab w:val="left" w:pos="3560"/>
              </w:tabs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534400"/>
                <w:sz w:val="23"/>
                <w:szCs w:val="23"/>
              </w:rPr>
            </w:pPr>
          </w:p>
        </w:tc>
        <w:tc>
          <w:tcPr>
            <w:tcW w:w="4320" w:type="dxa"/>
          </w:tcPr>
          <w:p w:rsidR="00DE4792" w:rsidRPr="00DA553A" w:rsidRDefault="00DE4792" w:rsidP="00224917">
            <w:pPr>
              <w:tabs>
                <w:tab w:val="left" w:pos="356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534400"/>
                <w:sz w:val="23"/>
                <w:szCs w:val="23"/>
              </w:rPr>
            </w:pPr>
          </w:p>
        </w:tc>
        <w:tc>
          <w:tcPr>
            <w:tcW w:w="4950" w:type="dxa"/>
          </w:tcPr>
          <w:p w:rsidR="00DE4792" w:rsidRPr="00DA553A" w:rsidRDefault="00DE4792" w:rsidP="00224917">
            <w:pPr>
              <w:tabs>
                <w:tab w:val="left" w:pos="356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534400"/>
                <w:sz w:val="23"/>
                <w:szCs w:val="23"/>
              </w:rPr>
            </w:pPr>
          </w:p>
        </w:tc>
      </w:tr>
      <w:tr w:rsidR="00DE4792" w:rsidRPr="00DA553A" w:rsidTr="00224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DE4792" w:rsidRPr="00DA553A" w:rsidRDefault="00DE4792" w:rsidP="00224917">
            <w:pPr>
              <w:pStyle w:val="ListParagraph"/>
              <w:tabs>
                <w:tab w:val="left" w:pos="3560"/>
              </w:tabs>
              <w:ind w:left="0"/>
              <w:jc w:val="center"/>
              <w:rPr>
                <w:rFonts w:ascii="Arial" w:hAnsi="Arial" w:cs="Arial"/>
                <w:b w:val="0"/>
                <w:color w:val="534400"/>
                <w:sz w:val="23"/>
                <w:szCs w:val="23"/>
              </w:rPr>
            </w:pPr>
            <w:r w:rsidRPr="00DA553A">
              <w:rPr>
                <w:rFonts w:ascii="Arial" w:hAnsi="Arial" w:cs="Arial"/>
                <w:b w:val="0"/>
                <w:color w:val="534400"/>
                <w:sz w:val="23"/>
                <w:szCs w:val="23"/>
              </w:rPr>
              <w:t>Website</w:t>
            </w:r>
          </w:p>
        </w:tc>
        <w:tc>
          <w:tcPr>
            <w:tcW w:w="2430" w:type="dxa"/>
          </w:tcPr>
          <w:p w:rsidR="00DE4792" w:rsidRPr="00DA553A" w:rsidRDefault="00DE4792" w:rsidP="00224917">
            <w:pPr>
              <w:pStyle w:val="ListParagraph"/>
              <w:tabs>
                <w:tab w:val="left" w:pos="356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34400"/>
                <w:sz w:val="23"/>
                <w:szCs w:val="23"/>
              </w:rPr>
            </w:pPr>
          </w:p>
        </w:tc>
        <w:tc>
          <w:tcPr>
            <w:tcW w:w="4320" w:type="dxa"/>
          </w:tcPr>
          <w:p w:rsidR="00DE4792" w:rsidRPr="00DA553A" w:rsidRDefault="00DE4792" w:rsidP="00224917">
            <w:pPr>
              <w:tabs>
                <w:tab w:val="left" w:pos="35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34400"/>
                <w:sz w:val="23"/>
                <w:szCs w:val="23"/>
              </w:rPr>
            </w:pPr>
          </w:p>
        </w:tc>
        <w:tc>
          <w:tcPr>
            <w:tcW w:w="4950" w:type="dxa"/>
          </w:tcPr>
          <w:p w:rsidR="00DE4792" w:rsidRPr="00DA553A" w:rsidRDefault="00DE4792" w:rsidP="00224917">
            <w:pPr>
              <w:tabs>
                <w:tab w:val="left" w:pos="35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34400"/>
                <w:sz w:val="23"/>
                <w:szCs w:val="23"/>
              </w:rPr>
            </w:pPr>
          </w:p>
        </w:tc>
      </w:tr>
      <w:tr w:rsidR="00DE4792" w:rsidRPr="00DA553A" w:rsidTr="002249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DE4792" w:rsidRPr="00DA553A" w:rsidRDefault="00DE4792" w:rsidP="00224917">
            <w:pPr>
              <w:pStyle w:val="ListParagraph"/>
              <w:tabs>
                <w:tab w:val="left" w:pos="3560"/>
              </w:tabs>
              <w:ind w:left="0"/>
              <w:jc w:val="center"/>
              <w:rPr>
                <w:rFonts w:ascii="Arial" w:hAnsi="Arial" w:cs="Arial"/>
                <w:b w:val="0"/>
                <w:color w:val="534400"/>
                <w:sz w:val="23"/>
                <w:szCs w:val="23"/>
              </w:rPr>
            </w:pPr>
            <w:r w:rsidRPr="00DA553A">
              <w:rPr>
                <w:rFonts w:ascii="Arial" w:hAnsi="Arial" w:cs="Arial"/>
                <w:b w:val="0"/>
                <w:color w:val="534400"/>
                <w:sz w:val="23"/>
                <w:szCs w:val="23"/>
              </w:rPr>
              <w:t>Phone Calls</w:t>
            </w:r>
          </w:p>
        </w:tc>
        <w:tc>
          <w:tcPr>
            <w:tcW w:w="2430" w:type="dxa"/>
          </w:tcPr>
          <w:p w:rsidR="00DE4792" w:rsidRPr="00DA553A" w:rsidRDefault="00DE4792" w:rsidP="00224917">
            <w:pPr>
              <w:pStyle w:val="ListParagraph"/>
              <w:tabs>
                <w:tab w:val="left" w:pos="3560"/>
              </w:tabs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534400"/>
                <w:sz w:val="23"/>
                <w:szCs w:val="23"/>
              </w:rPr>
            </w:pPr>
          </w:p>
        </w:tc>
        <w:tc>
          <w:tcPr>
            <w:tcW w:w="4320" w:type="dxa"/>
          </w:tcPr>
          <w:p w:rsidR="00DE4792" w:rsidRPr="00DA553A" w:rsidRDefault="00DE4792" w:rsidP="00224917">
            <w:pPr>
              <w:tabs>
                <w:tab w:val="left" w:pos="356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534400"/>
                <w:sz w:val="23"/>
                <w:szCs w:val="23"/>
              </w:rPr>
            </w:pPr>
          </w:p>
        </w:tc>
        <w:tc>
          <w:tcPr>
            <w:tcW w:w="4950" w:type="dxa"/>
          </w:tcPr>
          <w:p w:rsidR="00DE4792" w:rsidRPr="00DA553A" w:rsidRDefault="00DE4792" w:rsidP="00224917">
            <w:pPr>
              <w:tabs>
                <w:tab w:val="left" w:pos="356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534400"/>
                <w:sz w:val="23"/>
                <w:szCs w:val="23"/>
              </w:rPr>
            </w:pPr>
          </w:p>
        </w:tc>
      </w:tr>
      <w:tr w:rsidR="00DE4792" w:rsidRPr="00DA553A" w:rsidTr="00224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DE4792" w:rsidRPr="00DA553A" w:rsidRDefault="00DE4792" w:rsidP="00224917">
            <w:pPr>
              <w:pStyle w:val="ListParagraph"/>
              <w:tabs>
                <w:tab w:val="left" w:pos="3560"/>
              </w:tabs>
              <w:ind w:left="0"/>
              <w:jc w:val="center"/>
              <w:rPr>
                <w:rFonts w:ascii="Arial" w:hAnsi="Arial" w:cs="Arial"/>
                <w:b w:val="0"/>
                <w:color w:val="534400"/>
                <w:sz w:val="23"/>
                <w:szCs w:val="23"/>
              </w:rPr>
            </w:pPr>
            <w:r w:rsidRPr="00DA553A">
              <w:rPr>
                <w:rFonts w:ascii="Arial" w:hAnsi="Arial" w:cs="Arial"/>
                <w:b w:val="0"/>
                <w:color w:val="534400"/>
                <w:sz w:val="23"/>
                <w:szCs w:val="23"/>
              </w:rPr>
              <w:t>Newsletters</w:t>
            </w:r>
          </w:p>
        </w:tc>
        <w:tc>
          <w:tcPr>
            <w:tcW w:w="2430" w:type="dxa"/>
          </w:tcPr>
          <w:p w:rsidR="00DE4792" w:rsidRPr="00DA553A" w:rsidRDefault="00DE4792" w:rsidP="00224917">
            <w:pPr>
              <w:pStyle w:val="ListParagraph"/>
              <w:tabs>
                <w:tab w:val="left" w:pos="3560"/>
              </w:tabs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34400"/>
                <w:sz w:val="23"/>
                <w:szCs w:val="23"/>
              </w:rPr>
            </w:pPr>
          </w:p>
        </w:tc>
        <w:tc>
          <w:tcPr>
            <w:tcW w:w="4320" w:type="dxa"/>
          </w:tcPr>
          <w:p w:rsidR="00DE4792" w:rsidRPr="00DA553A" w:rsidRDefault="00DE4792" w:rsidP="00224917">
            <w:pPr>
              <w:tabs>
                <w:tab w:val="left" w:pos="35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34400"/>
                <w:sz w:val="23"/>
                <w:szCs w:val="23"/>
              </w:rPr>
            </w:pPr>
          </w:p>
        </w:tc>
        <w:tc>
          <w:tcPr>
            <w:tcW w:w="4950" w:type="dxa"/>
          </w:tcPr>
          <w:p w:rsidR="00DE4792" w:rsidRPr="00DA553A" w:rsidRDefault="00DE4792" w:rsidP="00224917">
            <w:pPr>
              <w:tabs>
                <w:tab w:val="left" w:pos="35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34400"/>
                <w:sz w:val="23"/>
                <w:szCs w:val="23"/>
              </w:rPr>
            </w:pPr>
          </w:p>
        </w:tc>
      </w:tr>
      <w:tr w:rsidR="00DE4792" w:rsidRPr="00DA553A" w:rsidTr="002249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DE4792" w:rsidRPr="00DA553A" w:rsidRDefault="00DE4792" w:rsidP="00224917">
            <w:pPr>
              <w:pStyle w:val="ListParagraph"/>
              <w:tabs>
                <w:tab w:val="left" w:pos="3560"/>
              </w:tabs>
              <w:ind w:left="0"/>
              <w:jc w:val="center"/>
              <w:rPr>
                <w:rFonts w:ascii="Arial" w:hAnsi="Arial" w:cs="Arial"/>
                <w:b w:val="0"/>
                <w:color w:val="534400"/>
                <w:sz w:val="23"/>
                <w:szCs w:val="23"/>
              </w:rPr>
            </w:pPr>
            <w:r w:rsidRPr="00DA553A">
              <w:rPr>
                <w:rFonts w:ascii="Arial" w:hAnsi="Arial" w:cs="Arial"/>
                <w:b w:val="0"/>
                <w:color w:val="534400"/>
                <w:sz w:val="23"/>
                <w:szCs w:val="23"/>
              </w:rPr>
              <w:t>Fundraising Events</w:t>
            </w:r>
          </w:p>
        </w:tc>
        <w:tc>
          <w:tcPr>
            <w:tcW w:w="2430" w:type="dxa"/>
          </w:tcPr>
          <w:p w:rsidR="00DE4792" w:rsidRPr="00DA553A" w:rsidRDefault="00DE4792" w:rsidP="00224917">
            <w:pPr>
              <w:pStyle w:val="ListParagraph"/>
              <w:tabs>
                <w:tab w:val="left" w:pos="3560"/>
              </w:tabs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534400"/>
                <w:sz w:val="23"/>
                <w:szCs w:val="23"/>
              </w:rPr>
            </w:pPr>
          </w:p>
        </w:tc>
        <w:tc>
          <w:tcPr>
            <w:tcW w:w="4320" w:type="dxa"/>
          </w:tcPr>
          <w:p w:rsidR="00DE4792" w:rsidRPr="00DA553A" w:rsidRDefault="00DE4792" w:rsidP="00224917">
            <w:pPr>
              <w:tabs>
                <w:tab w:val="left" w:pos="356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534400"/>
                <w:sz w:val="23"/>
                <w:szCs w:val="23"/>
              </w:rPr>
            </w:pPr>
          </w:p>
        </w:tc>
        <w:tc>
          <w:tcPr>
            <w:tcW w:w="4950" w:type="dxa"/>
          </w:tcPr>
          <w:p w:rsidR="00DE4792" w:rsidRPr="00DA553A" w:rsidRDefault="00DE4792" w:rsidP="00224917">
            <w:pPr>
              <w:tabs>
                <w:tab w:val="left" w:pos="3560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534400"/>
                <w:sz w:val="23"/>
                <w:szCs w:val="23"/>
              </w:rPr>
            </w:pPr>
          </w:p>
        </w:tc>
      </w:tr>
    </w:tbl>
    <w:p w:rsidR="007D5F7C" w:rsidRPr="00DA553A" w:rsidRDefault="007D5F7C">
      <w:pPr>
        <w:rPr>
          <w:rFonts w:ascii="Arial" w:hAnsi="Arial" w:cs="Arial"/>
          <w:color w:val="534400"/>
          <w:sz w:val="24"/>
          <w:szCs w:val="26"/>
        </w:rPr>
      </w:pPr>
    </w:p>
    <w:p w:rsidR="0029106F" w:rsidRPr="00DA553A" w:rsidRDefault="0029106F" w:rsidP="0029106F">
      <w:pPr>
        <w:jc w:val="center"/>
        <w:rPr>
          <w:rFonts w:ascii="Arial" w:hAnsi="Arial" w:cs="Arial"/>
          <w:color w:val="534400"/>
          <w:sz w:val="28"/>
        </w:rPr>
      </w:pPr>
      <w:r w:rsidRPr="00DA553A">
        <w:rPr>
          <w:rFonts w:ascii="Arial" w:hAnsi="Arial" w:cs="Arial"/>
          <w:bCs/>
          <w:color w:val="534400"/>
          <w:sz w:val="28"/>
          <w:szCs w:val="18"/>
        </w:rPr>
        <w:t>This calendar is intended to help you plan your different forms of communication during the Open Challenge. Fill in the calendar with your organization’s communications.</w:t>
      </w:r>
    </w:p>
    <w:tbl>
      <w:tblPr>
        <w:tblStyle w:val="TableGrid"/>
        <w:tblW w:w="13139" w:type="dxa"/>
        <w:jc w:val="center"/>
        <w:tblBorders>
          <w:top w:val="single" w:sz="12" w:space="0" w:color="534400"/>
          <w:left w:val="single" w:sz="12" w:space="0" w:color="534400"/>
          <w:bottom w:val="single" w:sz="12" w:space="0" w:color="534400"/>
          <w:right w:val="single" w:sz="12" w:space="0" w:color="534400"/>
          <w:insideH w:val="single" w:sz="12" w:space="0" w:color="534400"/>
          <w:insideV w:val="single" w:sz="12" w:space="0" w:color="534400"/>
        </w:tblBorders>
        <w:tblLayout w:type="fixed"/>
        <w:tblLook w:val="0600" w:firstRow="0" w:lastRow="0" w:firstColumn="0" w:lastColumn="0" w:noHBand="1" w:noVBand="1"/>
      </w:tblPr>
      <w:tblGrid>
        <w:gridCol w:w="1877"/>
        <w:gridCol w:w="1877"/>
        <w:gridCol w:w="1877"/>
        <w:gridCol w:w="1877"/>
        <w:gridCol w:w="1877"/>
        <w:gridCol w:w="1877"/>
        <w:gridCol w:w="1877"/>
      </w:tblGrid>
      <w:tr w:rsidR="007D5F7C" w:rsidRPr="00DA553A" w:rsidTr="0057244B">
        <w:trPr>
          <w:trHeight w:val="2921"/>
          <w:jc w:val="center"/>
        </w:trPr>
        <w:tc>
          <w:tcPr>
            <w:tcW w:w="1877" w:type="dxa"/>
          </w:tcPr>
          <w:p w:rsidR="007D5F7C" w:rsidRPr="00DA553A" w:rsidRDefault="007D5F7C" w:rsidP="00AC0C51">
            <w:pPr>
              <w:tabs>
                <w:tab w:val="left" w:pos="3560"/>
              </w:tabs>
              <w:jc w:val="center"/>
              <w:rPr>
                <w:rFonts w:ascii="Arial" w:hAnsi="Arial" w:cs="Arial"/>
                <w:b/>
                <w:color w:val="534400"/>
                <w:sz w:val="26"/>
              </w:rPr>
            </w:pPr>
            <w:r w:rsidRPr="00DA553A">
              <w:rPr>
                <w:rFonts w:ascii="Arial" w:hAnsi="Arial" w:cs="Arial"/>
                <w:b/>
                <w:color w:val="534400"/>
                <w:sz w:val="26"/>
              </w:rPr>
              <w:t>DAY 1</w:t>
            </w:r>
          </w:p>
        </w:tc>
        <w:tc>
          <w:tcPr>
            <w:tcW w:w="1877" w:type="dxa"/>
          </w:tcPr>
          <w:p w:rsidR="007D5F7C" w:rsidRPr="00DA553A" w:rsidRDefault="007D5F7C" w:rsidP="00AC0C51">
            <w:pPr>
              <w:tabs>
                <w:tab w:val="left" w:pos="3560"/>
              </w:tabs>
              <w:jc w:val="center"/>
              <w:rPr>
                <w:rFonts w:ascii="Arial" w:hAnsi="Arial" w:cs="Arial"/>
                <w:b/>
                <w:color w:val="534400"/>
                <w:sz w:val="26"/>
              </w:rPr>
            </w:pPr>
            <w:r w:rsidRPr="00DA553A">
              <w:rPr>
                <w:rFonts w:ascii="Arial" w:hAnsi="Arial" w:cs="Arial"/>
                <w:b/>
                <w:color w:val="534400"/>
                <w:sz w:val="26"/>
              </w:rPr>
              <w:t>DAY 2</w:t>
            </w:r>
          </w:p>
        </w:tc>
        <w:tc>
          <w:tcPr>
            <w:tcW w:w="1877" w:type="dxa"/>
          </w:tcPr>
          <w:p w:rsidR="007D5F7C" w:rsidRPr="00DA553A" w:rsidRDefault="007D5F7C" w:rsidP="00AC0C51">
            <w:pPr>
              <w:tabs>
                <w:tab w:val="left" w:pos="3560"/>
              </w:tabs>
              <w:jc w:val="center"/>
              <w:rPr>
                <w:rFonts w:ascii="Arial" w:hAnsi="Arial" w:cs="Arial"/>
                <w:b/>
                <w:color w:val="534400"/>
                <w:sz w:val="26"/>
              </w:rPr>
            </w:pPr>
            <w:r w:rsidRPr="00DA553A">
              <w:rPr>
                <w:rFonts w:ascii="Arial" w:hAnsi="Arial" w:cs="Arial"/>
                <w:b/>
                <w:color w:val="534400"/>
                <w:sz w:val="26"/>
              </w:rPr>
              <w:t>DAY 3</w:t>
            </w:r>
          </w:p>
        </w:tc>
        <w:tc>
          <w:tcPr>
            <w:tcW w:w="1877" w:type="dxa"/>
          </w:tcPr>
          <w:p w:rsidR="007D5F7C" w:rsidRPr="00DA553A" w:rsidRDefault="007D5F7C" w:rsidP="00AC0C51">
            <w:pPr>
              <w:tabs>
                <w:tab w:val="left" w:pos="3560"/>
              </w:tabs>
              <w:jc w:val="center"/>
              <w:rPr>
                <w:rFonts w:ascii="Arial" w:hAnsi="Arial" w:cs="Arial"/>
                <w:b/>
                <w:color w:val="534400"/>
                <w:sz w:val="26"/>
              </w:rPr>
            </w:pPr>
            <w:r w:rsidRPr="00DA553A">
              <w:rPr>
                <w:rFonts w:ascii="Arial" w:hAnsi="Arial" w:cs="Arial"/>
                <w:b/>
                <w:color w:val="534400"/>
                <w:sz w:val="26"/>
              </w:rPr>
              <w:t>DAY 4</w:t>
            </w:r>
          </w:p>
        </w:tc>
        <w:tc>
          <w:tcPr>
            <w:tcW w:w="1877" w:type="dxa"/>
          </w:tcPr>
          <w:p w:rsidR="007D5F7C" w:rsidRPr="00DA553A" w:rsidRDefault="007D5F7C" w:rsidP="00AC0C51">
            <w:pPr>
              <w:tabs>
                <w:tab w:val="left" w:pos="3560"/>
              </w:tabs>
              <w:jc w:val="center"/>
              <w:rPr>
                <w:rFonts w:ascii="Arial" w:hAnsi="Arial" w:cs="Arial"/>
                <w:b/>
                <w:color w:val="534400"/>
                <w:sz w:val="26"/>
              </w:rPr>
            </w:pPr>
            <w:r w:rsidRPr="00DA553A">
              <w:rPr>
                <w:rFonts w:ascii="Arial" w:hAnsi="Arial" w:cs="Arial"/>
                <w:b/>
                <w:color w:val="534400"/>
                <w:sz w:val="26"/>
              </w:rPr>
              <w:t>DAY 5</w:t>
            </w:r>
          </w:p>
        </w:tc>
        <w:tc>
          <w:tcPr>
            <w:tcW w:w="1877" w:type="dxa"/>
          </w:tcPr>
          <w:p w:rsidR="007D5F7C" w:rsidRPr="00DA553A" w:rsidRDefault="007D5F7C" w:rsidP="00AC0C51">
            <w:pPr>
              <w:tabs>
                <w:tab w:val="left" w:pos="3560"/>
              </w:tabs>
              <w:jc w:val="center"/>
              <w:rPr>
                <w:rFonts w:ascii="Arial" w:hAnsi="Arial" w:cs="Arial"/>
                <w:b/>
                <w:color w:val="534400"/>
                <w:sz w:val="26"/>
              </w:rPr>
            </w:pPr>
            <w:r w:rsidRPr="00DA553A">
              <w:rPr>
                <w:rFonts w:ascii="Arial" w:hAnsi="Arial" w:cs="Arial"/>
                <w:b/>
                <w:color w:val="534400"/>
                <w:sz w:val="26"/>
              </w:rPr>
              <w:t>DAY 6</w:t>
            </w:r>
          </w:p>
        </w:tc>
        <w:tc>
          <w:tcPr>
            <w:tcW w:w="1877" w:type="dxa"/>
          </w:tcPr>
          <w:p w:rsidR="007D5F7C" w:rsidRPr="00DA553A" w:rsidRDefault="007D5F7C" w:rsidP="00AC0C51">
            <w:pPr>
              <w:tabs>
                <w:tab w:val="left" w:pos="3560"/>
              </w:tabs>
              <w:jc w:val="center"/>
              <w:rPr>
                <w:rFonts w:ascii="Arial" w:hAnsi="Arial" w:cs="Arial"/>
                <w:b/>
                <w:color w:val="534400"/>
                <w:sz w:val="26"/>
              </w:rPr>
            </w:pPr>
            <w:r w:rsidRPr="00DA553A">
              <w:rPr>
                <w:rFonts w:ascii="Arial" w:hAnsi="Arial" w:cs="Arial"/>
                <w:b/>
                <w:color w:val="534400"/>
                <w:sz w:val="26"/>
              </w:rPr>
              <w:t>DAY 7</w:t>
            </w:r>
          </w:p>
        </w:tc>
      </w:tr>
      <w:tr w:rsidR="0057244B" w:rsidRPr="00DA553A" w:rsidTr="0057244B">
        <w:trPr>
          <w:gridAfter w:val="2"/>
          <w:wAfter w:w="3754" w:type="dxa"/>
          <w:trHeight w:val="2921"/>
          <w:jc w:val="center"/>
        </w:trPr>
        <w:tc>
          <w:tcPr>
            <w:tcW w:w="1877" w:type="dxa"/>
          </w:tcPr>
          <w:p w:rsidR="0057244B" w:rsidRPr="00DA553A" w:rsidRDefault="0057244B" w:rsidP="00AC0C51">
            <w:pPr>
              <w:tabs>
                <w:tab w:val="left" w:pos="3560"/>
              </w:tabs>
              <w:jc w:val="center"/>
              <w:rPr>
                <w:rFonts w:ascii="Arial" w:hAnsi="Arial" w:cs="Arial"/>
                <w:b/>
                <w:color w:val="534400"/>
                <w:sz w:val="26"/>
              </w:rPr>
            </w:pPr>
            <w:r w:rsidRPr="00DA553A">
              <w:rPr>
                <w:rFonts w:ascii="Arial" w:hAnsi="Arial" w:cs="Arial"/>
                <w:b/>
                <w:color w:val="534400"/>
                <w:sz w:val="26"/>
              </w:rPr>
              <w:t>DAY 8</w:t>
            </w:r>
          </w:p>
        </w:tc>
        <w:tc>
          <w:tcPr>
            <w:tcW w:w="1877" w:type="dxa"/>
          </w:tcPr>
          <w:p w:rsidR="0057244B" w:rsidRPr="00DA553A" w:rsidRDefault="0057244B" w:rsidP="00AC0C51">
            <w:pPr>
              <w:tabs>
                <w:tab w:val="left" w:pos="3560"/>
              </w:tabs>
              <w:jc w:val="center"/>
              <w:rPr>
                <w:rFonts w:ascii="Arial" w:hAnsi="Arial" w:cs="Arial"/>
                <w:b/>
                <w:color w:val="534400"/>
                <w:sz w:val="26"/>
              </w:rPr>
            </w:pPr>
            <w:r w:rsidRPr="00DA553A">
              <w:rPr>
                <w:rFonts w:ascii="Arial" w:hAnsi="Arial" w:cs="Arial"/>
                <w:b/>
                <w:color w:val="534400"/>
                <w:sz w:val="26"/>
              </w:rPr>
              <w:t>DAY 9</w:t>
            </w:r>
          </w:p>
        </w:tc>
        <w:tc>
          <w:tcPr>
            <w:tcW w:w="1877" w:type="dxa"/>
          </w:tcPr>
          <w:p w:rsidR="0057244B" w:rsidRPr="00DA553A" w:rsidRDefault="0057244B" w:rsidP="00AC0C51">
            <w:pPr>
              <w:tabs>
                <w:tab w:val="left" w:pos="3560"/>
              </w:tabs>
              <w:jc w:val="center"/>
              <w:rPr>
                <w:rFonts w:ascii="Arial" w:hAnsi="Arial" w:cs="Arial"/>
                <w:b/>
                <w:color w:val="534400"/>
                <w:sz w:val="26"/>
              </w:rPr>
            </w:pPr>
            <w:r w:rsidRPr="00DA553A">
              <w:rPr>
                <w:rFonts w:ascii="Arial" w:hAnsi="Arial" w:cs="Arial"/>
                <w:b/>
                <w:color w:val="534400"/>
                <w:sz w:val="26"/>
              </w:rPr>
              <w:t>DAY 10</w:t>
            </w:r>
          </w:p>
        </w:tc>
        <w:tc>
          <w:tcPr>
            <w:tcW w:w="1877" w:type="dxa"/>
          </w:tcPr>
          <w:p w:rsidR="0057244B" w:rsidRPr="00DA553A" w:rsidRDefault="0057244B" w:rsidP="00AC0C51">
            <w:pPr>
              <w:tabs>
                <w:tab w:val="left" w:pos="3560"/>
              </w:tabs>
              <w:jc w:val="center"/>
              <w:rPr>
                <w:rFonts w:ascii="Arial" w:hAnsi="Arial" w:cs="Arial"/>
                <w:b/>
                <w:color w:val="534400"/>
                <w:sz w:val="26"/>
              </w:rPr>
            </w:pPr>
            <w:r w:rsidRPr="00DA553A">
              <w:rPr>
                <w:rFonts w:ascii="Arial" w:hAnsi="Arial" w:cs="Arial"/>
                <w:b/>
                <w:color w:val="534400"/>
                <w:sz w:val="26"/>
              </w:rPr>
              <w:t>DAY 11</w:t>
            </w:r>
          </w:p>
        </w:tc>
        <w:tc>
          <w:tcPr>
            <w:tcW w:w="1877" w:type="dxa"/>
          </w:tcPr>
          <w:p w:rsidR="0057244B" w:rsidRPr="00DA553A" w:rsidRDefault="0057244B" w:rsidP="00AC0C51">
            <w:pPr>
              <w:tabs>
                <w:tab w:val="left" w:pos="3560"/>
              </w:tabs>
              <w:jc w:val="center"/>
              <w:rPr>
                <w:rFonts w:ascii="Arial" w:hAnsi="Arial" w:cs="Arial"/>
                <w:b/>
                <w:color w:val="534400"/>
                <w:sz w:val="26"/>
              </w:rPr>
            </w:pPr>
            <w:r w:rsidRPr="00DA553A">
              <w:rPr>
                <w:rFonts w:ascii="Arial" w:hAnsi="Arial" w:cs="Arial"/>
                <w:b/>
                <w:color w:val="534400"/>
                <w:sz w:val="26"/>
              </w:rPr>
              <w:t>DAY 12</w:t>
            </w:r>
          </w:p>
        </w:tc>
        <w:bookmarkStart w:id="0" w:name="_GoBack"/>
        <w:bookmarkEnd w:id="0"/>
      </w:tr>
    </w:tbl>
    <w:p w:rsidR="003A05D6" w:rsidRPr="00DA553A" w:rsidRDefault="003A05D6" w:rsidP="00AC0C51">
      <w:pPr>
        <w:tabs>
          <w:tab w:val="left" w:pos="3560"/>
        </w:tabs>
        <w:rPr>
          <w:rFonts w:ascii="Arial" w:hAnsi="Arial" w:cs="Arial"/>
          <w:color w:val="534400"/>
          <w:sz w:val="24"/>
          <w:szCs w:val="26"/>
        </w:rPr>
      </w:pPr>
    </w:p>
    <w:sectPr w:rsidR="003A05D6" w:rsidRPr="00DA553A" w:rsidSect="00AC0C51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F81" w:rsidRDefault="00D35F81" w:rsidP="00254BA2">
      <w:pPr>
        <w:spacing w:after="0" w:line="240" w:lineRule="auto"/>
      </w:pPr>
      <w:r>
        <w:separator/>
      </w:r>
    </w:p>
  </w:endnote>
  <w:endnote w:type="continuationSeparator" w:id="0">
    <w:p w:rsidR="00D35F81" w:rsidRDefault="00D35F81" w:rsidP="00254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G Rounded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800" w:rsidRDefault="0029106F">
    <w:pPr>
      <w:pStyle w:val="Footer"/>
    </w:pPr>
    <w:r w:rsidRPr="00254BA2">
      <w:rPr>
        <w:noProof/>
      </w:rPr>
      <w:drawing>
        <wp:anchor distT="0" distB="0" distL="114300" distR="114300" simplePos="0" relativeHeight="251662336" behindDoc="0" locked="0" layoutInCell="1" allowOverlap="1" wp14:anchorId="251972D8" wp14:editId="5C579126">
          <wp:simplePos x="0" y="0"/>
          <wp:positionH relativeFrom="column">
            <wp:posOffset>8488680</wp:posOffset>
          </wp:positionH>
          <wp:positionV relativeFrom="paragraph">
            <wp:posOffset>-1220470</wp:posOffset>
          </wp:positionV>
          <wp:extent cx="890270" cy="1362075"/>
          <wp:effectExtent l="0" t="0" r="5080" b="9525"/>
          <wp:wrapSquare wrapText="bothSides"/>
          <wp:docPr id="4" name="Picture 49" descr="tree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49" descr="treebi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4BA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D07D1B" wp14:editId="4F5C5AEF">
              <wp:simplePos x="0" y="0"/>
              <wp:positionH relativeFrom="column">
                <wp:posOffset>-246615</wp:posOffset>
              </wp:positionH>
              <wp:positionV relativeFrom="paragraph">
                <wp:posOffset>-302260</wp:posOffset>
              </wp:positionV>
              <wp:extent cx="9636760" cy="739140"/>
              <wp:effectExtent l="0" t="0" r="2540" b="3810"/>
              <wp:wrapNone/>
              <wp:docPr id="12" name="Rectangl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636760" cy="739140"/>
                      </a:xfrm>
                      <a:prstGeom prst="rect">
                        <a:avLst/>
                      </a:prstGeom>
                      <a:solidFill>
                        <a:srgbClr val="B5DC1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wrap="none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8" o:spid="_x0000_s1026" style="position:absolute;margin-left:-19.4pt;margin-top:-23.8pt;width:758.8pt;height:58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" fillcolor="#b5dc10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F81" w:rsidRDefault="00D35F81" w:rsidP="00254BA2">
      <w:pPr>
        <w:spacing w:after="0" w:line="240" w:lineRule="auto"/>
      </w:pPr>
      <w:r>
        <w:separator/>
      </w:r>
    </w:p>
  </w:footnote>
  <w:footnote w:type="continuationSeparator" w:id="0">
    <w:p w:rsidR="00D35F81" w:rsidRDefault="00D35F81" w:rsidP="00254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BA2" w:rsidRDefault="00254BA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C13399E" wp14:editId="689651BD">
          <wp:simplePos x="0" y="0"/>
          <wp:positionH relativeFrom="column">
            <wp:posOffset>-255270</wp:posOffset>
          </wp:positionH>
          <wp:positionV relativeFrom="paragraph">
            <wp:posOffset>-304165</wp:posOffset>
          </wp:positionV>
          <wp:extent cx="9636760" cy="1273810"/>
          <wp:effectExtent l="0" t="0" r="254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for sendgr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6760" cy="1273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414F"/>
    <w:multiLevelType w:val="hybridMultilevel"/>
    <w:tmpl w:val="C03C3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946B3"/>
    <w:multiLevelType w:val="hybridMultilevel"/>
    <w:tmpl w:val="48D0CAE8"/>
    <w:lvl w:ilvl="0" w:tplc="636A69FC">
      <w:start w:val="1"/>
      <w:numFmt w:val="decimal"/>
      <w:lvlText w:val="%1."/>
      <w:lvlJc w:val="left"/>
      <w:pPr>
        <w:ind w:left="3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35" w:hanging="360"/>
      </w:pPr>
    </w:lvl>
    <w:lvl w:ilvl="2" w:tplc="0409001B" w:tentative="1">
      <w:start w:val="1"/>
      <w:numFmt w:val="lowerRoman"/>
      <w:lvlText w:val="%3."/>
      <w:lvlJc w:val="right"/>
      <w:pPr>
        <w:ind w:left="5355" w:hanging="180"/>
      </w:pPr>
    </w:lvl>
    <w:lvl w:ilvl="3" w:tplc="0409000F" w:tentative="1">
      <w:start w:val="1"/>
      <w:numFmt w:val="decimal"/>
      <w:lvlText w:val="%4."/>
      <w:lvlJc w:val="left"/>
      <w:pPr>
        <w:ind w:left="6075" w:hanging="360"/>
      </w:pPr>
    </w:lvl>
    <w:lvl w:ilvl="4" w:tplc="04090019" w:tentative="1">
      <w:start w:val="1"/>
      <w:numFmt w:val="lowerLetter"/>
      <w:lvlText w:val="%5."/>
      <w:lvlJc w:val="left"/>
      <w:pPr>
        <w:ind w:left="6795" w:hanging="360"/>
      </w:pPr>
    </w:lvl>
    <w:lvl w:ilvl="5" w:tplc="0409001B" w:tentative="1">
      <w:start w:val="1"/>
      <w:numFmt w:val="lowerRoman"/>
      <w:lvlText w:val="%6."/>
      <w:lvlJc w:val="right"/>
      <w:pPr>
        <w:ind w:left="7515" w:hanging="180"/>
      </w:pPr>
    </w:lvl>
    <w:lvl w:ilvl="6" w:tplc="0409000F" w:tentative="1">
      <w:start w:val="1"/>
      <w:numFmt w:val="decimal"/>
      <w:lvlText w:val="%7."/>
      <w:lvlJc w:val="left"/>
      <w:pPr>
        <w:ind w:left="8235" w:hanging="360"/>
      </w:pPr>
    </w:lvl>
    <w:lvl w:ilvl="7" w:tplc="04090019" w:tentative="1">
      <w:start w:val="1"/>
      <w:numFmt w:val="lowerLetter"/>
      <w:lvlText w:val="%8."/>
      <w:lvlJc w:val="left"/>
      <w:pPr>
        <w:ind w:left="8955" w:hanging="360"/>
      </w:pPr>
    </w:lvl>
    <w:lvl w:ilvl="8" w:tplc="0409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2">
    <w:nsid w:val="272B5F3B"/>
    <w:multiLevelType w:val="hybridMultilevel"/>
    <w:tmpl w:val="8A1A6FC2"/>
    <w:lvl w:ilvl="0" w:tplc="EA38F280">
      <w:start w:val="1"/>
      <w:numFmt w:val="decimal"/>
      <w:lvlText w:val="%1."/>
      <w:lvlJc w:val="left"/>
      <w:pPr>
        <w:ind w:left="720" w:hanging="360"/>
      </w:pPr>
      <w:rPr>
        <w:rFonts w:ascii="VAG Rounded Std Light" w:eastAsiaTheme="majorEastAsia" w:hAnsi="VAG Rounded Std Light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251EB"/>
    <w:multiLevelType w:val="hybridMultilevel"/>
    <w:tmpl w:val="E34A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E410B"/>
    <w:multiLevelType w:val="hybridMultilevel"/>
    <w:tmpl w:val="8EF26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75BCD"/>
    <w:multiLevelType w:val="hybridMultilevel"/>
    <w:tmpl w:val="6D6C2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F5A1F"/>
    <w:multiLevelType w:val="hybridMultilevel"/>
    <w:tmpl w:val="EA3C9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6A7B3C"/>
    <w:multiLevelType w:val="hybridMultilevel"/>
    <w:tmpl w:val="2A78A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AD0B40"/>
    <w:multiLevelType w:val="hybridMultilevel"/>
    <w:tmpl w:val="C8E0CC6A"/>
    <w:lvl w:ilvl="0" w:tplc="2708BC34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94E6A218">
      <w:start w:val="1"/>
      <w:numFmt w:val="lowerLetter"/>
      <w:lvlText w:val="%2."/>
      <w:lvlJc w:val="left"/>
      <w:pPr>
        <w:ind w:left="1440" w:hanging="360"/>
      </w:pPr>
      <w:rPr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5D23DB"/>
    <w:multiLevelType w:val="hybridMultilevel"/>
    <w:tmpl w:val="2020F7D0"/>
    <w:lvl w:ilvl="0" w:tplc="28C8C3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9"/>
  </w:num>
  <w:num w:numId="6">
    <w:abstractNumId w:val="8"/>
  </w:num>
  <w:num w:numId="7">
    <w:abstractNumId w:val="2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83"/>
    <w:rsid w:val="000702A5"/>
    <w:rsid w:val="00071A2C"/>
    <w:rsid w:val="000A4024"/>
    <w:rsid w:val="000A596B"/>
    <w:rsid w:val="000C078C"/>
    <w:rsid w:val="0015035F"/>
    <w:rsid w:val="001C15DC"/>
    <w:rsid w:val="001D653C"/>
    <w:rsid w:val="00224917"/>
    <w:rsid w:val="00254BA2"/>
    <w:rsid w:val="00275466"/>
    <w:rsid w:val="0028678B"/>
    <w:rsid w:val="0029106F"/>
    <w:rsid w:val="002B4B1E"/>
    <w:rsid w:val="002C702D"/>
    <w:rsid w:val="00324581"/>
    <w:rsid w:val="003652A7"/>
    <w:rsid w:val="003A05D6"/>
    <w:rsid w:val="003B01E0"/>
    <w:rsid w:val="003D0069"/>
    <w:rsid w:val="00444E27"/>
    <w:rsid w:val="00452DE8"/>
    <w:rsid w:val="0057244B"/>
    <w:rsid w:val="005801DB"/>
    <w:rsid w:val="005E4404"/>
    <w:rsid w:val="006E3D83"/>
    <w:rsid w:val="006E64CA"/>
    <w:rsid w:val="007129E9"/>
    <w:rsid w:val="007534C0"/>
    <w:rsid w:val="00774A71"/>
    <w:rsid w:val="007D5F7C"/>
    <w:rsid w:val="0087132D"/>
    <w:rsid w:val="008933D4"/>
    <w:rsid w:val="008C30C8"/>
    <w:rsid w:val="009279FE"/>
    <w:rsid w:val="00941800"/>
    <w:rsid w:val="00A30D4D"/>
    <w:rsid w:val="00AC0C51"/>
    <w:rsid w:val="00AD21CE"/>
    <w:rsid w:val="00AD6FD4"/>
    <w:rsid w:val="00B16E76"/>
    <w:rsid w:val="00BA5D5B"/>
    <w:rsid w:val="00C02E65"/>
    <w:rsid w:val="00C81004"/>
    <w:rsid w:val="00C82A0C"/>
    <w:rsid w:val="00C84CC7"/>
    <w:rsid w:val="00CC726E"/>
    <w:rsid w:val="00D123D0"/>
    <w:rsid w:val="00D35F81"/>
    <w:rsid w:val="00D61229"/>
    <w:rsid w:val="00D82C0B"/>
    <w:rsid w:val="00D86732"/>
    <w:rsid w:val="00DA553A"/>
    <w:rsid w:val="00DE4792"/>
    <w:rsid w:val="00DF5E81"/>
    <w:rsid w:val="00E12992"/>
    <w:rsid w:val="00EC14CC"/>
    <w:rsid w:val="00F104A1"/>
    <w:rsid w:val="00F13281"/>
    <w:rsid w:val="00F17076"/>
    <w:rsid w:val="00FA0BBF"/>
    <w:rsid w:val="00FC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BA2"/>
  </w:style>
  <w:style w:type="paragraph" w:styleId="Footer">
    <w:name w:val="footer"/>
    <w:basedOn w:val="Normal"/>
    <w:link w:val="FooterChar"/>
    <w:uiPriority w:val="99"/>
    <w:unhideWhenUsed/>
    <w:rsid w:val="00254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BA2"/>
  </w:style>
  <w:style w:type="paragraph" w:styleId="BalloonText">
    <w:name w:val="Balloon Text"/>
    <w:basedOn w:val="Normal"/>
    <w:link w:val="BalloonTextChar"/>
    <w:uiPriority w:val="99"/>
    <w:semiHidden/>
    <w:unhideWhenUsed/>
    <w:rsid w:val="00254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B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2A0C"/>
    <w:pPr>
      <w:ind w:left="720"/>
      <w:contextualSpacing/>
    </w:pPr>
  </w:style>
  <w:style w:type="table" w:styleId="LightList-Accent6">
    <w:name w:val="Light List Accent 6"/>
    <w:basedOn w:val="TableNormal"/>
    <w:uiPriority w:val="61"/>
    <w:rsid w:val="00F170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B01E0"/>
    <w:rPr>
      <w:color w:val="0000FF" w:themeColor="hyperlink"/>
      <w:u w:val="single"/>
    </w:rPr>
  </w:style>
  <w:style w:type="table" w:styleId="LightGrid-Accent6">
    <w:name w:val="Light Grid Accent 6"/>
    <w:basedOn w:val="TableNormal"/>
    <w:uiPriority w:val="62"/>
    <w:rsid w:val="007534C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29106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BA2"/>
  </w:style>
  <w:style w:type="paragraph" w:styleId="Footer">
    <w:name w:val="footer"/>
    <w:basedOn w:val="Normal"/>
    <w:link w:val="FooterChar"/>
    <w:uiPriority w:val="99"/>
    <w:unhideWhenUsed/>
    <w:rsid w:val="00254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BA2"/>
  </w:style>
  <w:style w:type="paragraph" w:styleId="BalloonText">
    <w:name w:val="Balloon Text"/>
    <w:basedOn w:val="Normal"/>
    <w:link w:val="BalloonTextChar"/>
    <w:uiPriority w:val="99"/>
    <w:semiHidden/>
    <w:unhideWhenUsed/>
    <w:rsid w:val="00254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B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2A0C"/>
    <w:pPr>
      <w:ind w:left="720"/>
      <w:contextualSpacing/>
    </w:pPr>
  </w:style>
  <w:style w:type="table" w:styleId="LightList-Accent6">
    <w:name w:val="Light List Accent 6"/>
    <w:basedOn w:val="TableNormal"/>
    <w:uiPriority w:val="61"/>
    <w:rsid w:val="00F170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B01E0"/>
    <w:rPr>
      <w:color w:val="0000FF" w:themeColor="hyperlink"/>
      <w:u w:val="single"/>
    </w:rPr>
  </w:style>
  <w:style w:type="table" w:styleId="LightGrid-Accent6">
    <w:name w:val="Light Grid Accent 6"/>
    <w:basedOn w:val="TableNormal"/>
    <w:uiPriority w:val="62"/>
    <w:rsid w:val="007534C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29106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F8213-E051-4F25-B08B-14DA41464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GlobalGiving Foundation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Russell</dc:creator>
  <cp:lastModifiedBy>Sonja Lehner</cp:lastModifiedBy>
  <cp:revision>2</cp:revision>
  <dcterms:created xsi:type="dcterms:W3CDTF">2014-11-13T17:45:00Z</dcterms:created>
  <dcterms:modified xsi:type="dcterms:W3CDTF">2014-11-13T17:45:00Z</dcterms:modified>
</cp:coreProperties>
</file>