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F1" w:rsidRPr="00D320F5" w:rsidRDefault="005F09C7" w:rsidP="00D320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cs="Times New Roman"/>
        </w:rPr>
      </w:pPr>
      <w:r w:rsidRPr="00D320F5">
        <w:rPr>
          <w:rFonts w:cs="Times New Roman"/>
        </w:rPr>
        <w:t>Dzherelo Children’s Rehabilitation Centre</w:t>
      </w:r>
    </w:p>
    <w:p w:rsidR="00D320F5" w:rsidRPr="00D320F5" w:rsidRDefault="00D320F5" w:rsidP="00D320F5">
      <w:pPr>
        <w:pStyle w:val="Default"/>
        <w:rPr>
          <w:rFonts w:ascii="Times New Roman" w:hAnsi="Times New Roman" w:cs="Times New Roman"/>
          <w:sz w:val="24"/>
          <w:szCs w:val="24"/>
          <w:lang w:val="en-US"/>
        </w:rPr>
      </w:pPr>
      <w:r w:rsidRPr="00D320F5">
        <w:rPr>
          <w:rFonts w:ascii="Times New Roman" w:hAnsi="Times New Roman" w:cs="Times New Roman"/>
          <w:sz w:val="24"/>
          <w:szCs w:val="24"/>
          <w:lang w:val="en-US"/>
        </w:rPr>
        <w:t xml:space="preserve">pr. </w:t>
      </w:r>
      <w:proofErr w:type="spellStart"/>
      <w:r w:rsidRPr="00D320F5">
        <w:rPr>
          <w:rFonts w:ascii="Times New Roman" w:hAnsi="Times New Roman" w:cs="Times New Roman"/>
          <w:sz w:val="24"/>
          <w:szCs w:val="24"/>
          <w:lang w:val="en-US"/>
        </w:rPr>
        <w:t>Chervonoi</w:t>
      </w:r>
      <w:proofErr w:type="spellEnd"/>
      <w:r w:rsidRPr="00D320F5">
        <w:rPr>
          <w:rFonts w:ascii="Times New Roman" w:hAnsi="Times New Roman" w:cs="Times New Roman"/>
          <w:sz w:val="24"/>
          <w:szCs w:val="24"/>
          <w:lang w:val="en-US"/>
        </w:rPr>
        <w:t xml:space="preserve"> Kalyny 86A, </w:t>
      </w:r>
    </w:p>
    <w:p w:rsidR="00D320F5" w:rsidRPr="00D320F5" w:rsidRDefault="00D320F5" w:rsidP="00D320F5">
      <w:pPr>
        <w:pStyle w:val="Default"/>
        <w:rPr>
          <w:rFonts w:ascii="Times New Roman" w:hAnsi="Times New Roman" w:cs="Times New Roman"/>
          <w:sz w:val="24"/>
          <w:szCs w:val="24"/>
          <w:lang w:val="en-US"/>
        </w:rPr>
      </w:pPr>
      <w:r w:rsidRPr="00D320F5">
        <w:rPr>
          <w:rFonts w:ascii="Times New Roman" w:hAnsi="Times New Roman" w:cs="Times New Roman"/>
          <w:sz w:val="24"/>
          <w:szCs w:val="24"/>
          <w:lang w:val="en-US"/>
        </w:rPr>
        <w:t xml:space="preserve">79049 Lviv, </w:t>
      </w:r>
    </w:p>
    <w:p w:rsidR="00D320F5" w:rsidRPr="00D320F5" w:rsidRDefault="00D320F5" w:rsidP="00D320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cs="Times New Roman"/>
        </w:rPr>
      </w:pPr>
      <w:r w:rsidRPr="00D320F5">
        <w:rPr>
          <w:rFonts w:cs="Times New Roman"/>
        </w:rPr>
        <w:t>Ukraine</w:t>
      </w:r>
    </w:p>
    <w:p w:rsidR="00EF06F1" w:rsidRPr="009A13FD" w:rsidRDefault="009A13F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bCs/>
        </w:rPr>
      </w:pPr>
      <w:r>
        <w:rPr>
          <w:b/>
          <w:bCs/>
        </w:rPr>
        <w:t>&lt;Name&gt;</w:t>
      </w:r>
    </w:p>
    <w:p w:rsidR="00EF06F1" w:rsidRDefault="005F09C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</w:rPr>
      </w:pPr>
      <w:r>
        <w:rPr>
          <w:b/>
          <w:bCs/>
        </w:rPr>
        <w:t>Needs</w:t>
      </w:r>
      <w:r w:rsidR="009A13FD">
        <w:rPr>
          <w:b/>
          <w:bCs/>
        </w:rPr>
        <w:t xml:space="preserve"> </w:t>
      </w:r>
      <w:r>
        <w:rPr>
          <w:b/>
          <w:bCs/>
        </w:rPr>
        <w:t>Description:</w:t>
      </w:r>
    </w:p>
    <w:p w:rsidR="007858AE" w:rsidRDefault="007858A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F06F1" w:rsidRDefault="005F09C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color w:val="0432FF"/>
          <w:sz w:val="22"/>
          <w:szCs w:val="22"/>
        </w:rPr>
      </w:pPr>
      <w:r>
        <w:t>Children</w:t>
      </w:r>
      <w:r w:rsidR="0007457E">
        <w:rPr>
          <w:lang w:val="uk-UA"/>
        </w:rPr>
        <w:t xml:space="preserve"> </w:t>
      </w:r>
      <w:r w:rsidR="0007457E">
        <w:t>and young people</w:t>
      </w:r>
      <w:r>
        <w:t xml:space="preserve"> with special needs who attend daily programs or consultations at Dzherelo Centre </w:t>
      </w:r>
      <w:r w:rsidR="00314E57">
        <w:t xml:space="preserve">need a transportation system, to get to these programs. For this </w:t>
      </w:r>
      <w:r w:rsidR="009B00EC">
        <w:t>purpose,</w:t>
      </w:r>
      <w:r w:rsidR="00314E57">
        <w:t xml:space="preserve"> we have 7 buses, which need fuel to continue bringing children and youth with disabilities to Dzherelo. Annual mileage of these buses is </w:t>
      </w:r>
      <w:r w:rsidR="00D320F5">
        <w:t>105260 miles.</w:t>
      </w:r>
      <w:r w:rsidR="00314E57">
        <w:t xml:space="preserve"> That is </w:t>
      </w:r>
      <w:r w:rsidR="00D320F5">
        <w:t xml:space="preserve">5943 gallons of </w:t>
      </w:r>
      <w:r w:rsidR="00314E57">
        <w:t>gas</w:t>
      </w:r>
      <w:r w:rsidR="007858AE">
        <w:t xml:space="preserve"> a year</w:t>
      </w:r>
      <w:r w:rsidR="00314E57">
        <w:t xml:space="preserve">. </w:t>
      </w:r>
      <w:r w:rsidR="00946EF4">
        <w:t>Some of these buses have sponsoring organizations, who provid</w:t>
      </w:r>
      <w:bookmarkStart w:id="0" w:name="_GoBack"/>
      <w:bookmarkEnd w:id="0"/>
      <w:r w:rsidR="00946EF4">
        <w:t xml:space="preserve">e them with fuel, but two buses do not have this support. This project will provide these two buses with fuel to maintain our transportation program intact. This </w:t>
      </w:r>
      <w:r w:rsidR="00314E57">
        <w:t>program is needed to substitute public transport</w:t>
      </w:r>
      <w:r w:rsidR="00D320F5">
        <w:t>,</w:t>
      </w:r>
      <w:r w:rsidR="00314E57">
        <w:t xml:space="preserve"> which is not </w:t>
      </w:r>
      <w:r w:rsidR="00D320F5">
        <w:t>accessible for</w:t>
      </w:r>
      <w:r w:rsidR="00314E57">
        <w:t xml:space="preserve"> people with disabilities</w:t>
      </w:r>
      <w:r w:rsidR="00D320F5">
        <w:t>,</w:t>
      </w:r>
      <w:r w:rsidR="00314E57">
        <w:t xml:space="preserve"> for those in need</w:t>
      </w:r>
      <w:r w:rsidR="00D320F5">
        <w:t>. It also</w:t>
      </w:r>
      <w:r w:rsidR="00314E57">
        <w:t xml:space="preserve"> save</w:t>
      </w:r>
      <w:r w:rsidR="00D320F5">
        <w:t xml:space="preserve">s time for their families, so they can work </w:t>
      </w:r>
      <w:r w:rsidR="00314E57">
        <w:t xml:space="preserve">and support these children and young people financially. </w:t>
      </w:r>
    </w:p>
    <w:p w:rsidR="00EF06F1" w:rsidRDefault="00EF06F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F06F1" w:rsidRDefault="005F09C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</w:rPr>
      </w:pPr>
      <w:r>
        <w:rPr>
          <w:b/>
          <w:bCs/>
        </w:rPr>
        <w:t>Project Goal:</w:t>
      </w:r>
    </w:p>
    <w:p w:rsidR="007858AE" w:rsidRPr="007858AE" w:rsidRDefault="00D320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This program will</w:t>
      </w:r>
      <w:r w:rsidR="007858AE" w:rsidRPr="007858AE">
        <w:rPr>
          <w:bCs/>
        </w:rPr>
        <w:t xml:space="preserve"> </w:t>
      </w:r>
      <w:r w:rsidR="007858AE">
        <w:rPr>
          <w:bCs/>
        </w:rPr>
        <w:t xml:space="preserve">provide </w:t>
      </w:r>
      <w:r>
        <w:rPr>
          <w:bCs/>
        </w:rPr>
        <w:t>daily fuel</w:t>
      </w:r>
      <w:r w:rsidR="007858AE">
        <w:rPr>
          <w:bCs/>
        </w:rPr>
        <w:t xml:space="preserve"> for </w:t>
      </w:r>
      <w:r w:rsidR="00D253BA">
        <w:rPr>
          <w:bCs/>
          <w:lang w:val="uk-UA"/>
        </w:rPr>
        <w:t>2</w:t>
      </w:r>
      <w:r w:rsidR="007858AE">
        <w:rPr>
          <w:bCs/>
        </w:rPr>
        <w:t xml:space="preserve"> buses,</w:t>
      </w:r>
      <w:r w:rsidR="00D253BA">
        <w:rPr>
          <w:bCs/>
          <w:lang w:val="uk-UA"/>
        </w:rPr>
        <w:t xml:space="preserve"> </w:t>
      </w:r>
      <w:r w:rsidR="00D253BA">
        <w:rPr>
          <w:bCs/>
        </w:rPr>
        <w:t xml:space="preserve">who do not have </w:t>
      </w:r>
      <w:r w:rsidR="00946EF4">
        <w:rPr>
          <w:bCs/>
        </w:rPr>
        <w:t>sponsoring organizations</w:t>
      </w:r>
      <w:r w:rsidR="009B00EC">
        <w:rPr>
          <w:bCs/>
        </w:rPr>
        <w:t>–</w:t>
      </w:r>
      <w:r w:rsidR="007858AE">
        <w:rPr>
          <w:bCs/>
        </w:rPr>
        <w:t xml:space="preserve"> every bus </w:t>
      </w:r>
      <w:r w:rsidR="009B00EC">
        <w:rPr>
          <w:bCs/>
        </w:rPr>
        <w:t xml:space="preserve">with </w:t>
      </w:r>
      <w:r w:rsidR="007858AE">
        <w:rPr>
          <w:bCs/>
        </w:rPr>
        <w:t xml:space="preserve">9 liters of gas, </w:t>
      </w:r>
      <w:r w:rsidR="009B00EC">
        <w:rPr>
          <w:bCs/>
        </w:rPr>
        <w:t>to transport</w:t>
      </w:r>
      <w:r w:rsidR="007858AE">
        <w:rPr>
          <w:bCs/>
        </w:rPr>
        <w:t xml:space="preserve"> children and young people to Dzherelo Centre for their day programs. These day programs occur five days a week, </w:t>
      </w:r>
      <w:r w:rsidR="009B00EC">
        <w:rPr>
          <w:bCs/>
        </w:rPr>
        <w:t>Monday through Friday</w:t>
      </w:r>
      <w:r w:rsidR="007858AE">
        <w:rPr>
          <w:bCs/>
        </w:rPr>
        <w:t xml:space="preserve">. </w:t>
      </w:r>
    </w:p>
    <w:p w:rsidR="00EF06F1" w:rsidRDefault="00EF06F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7858AE" w:rsidRDefault="005F09C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</w:rPr>
      </w:pPr>
      <w:r>
        <w:rPr>
          <w:b/>
          <w:bCs/>
        </w:rPr>
        <w:t>Anticipated result:</w:t>
      </w:r>
    </w:p>
    <w:p w:rsidR="007858AE" w:rsidRDefault="007858A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</w:rPr>
      </w:pPr>
    </w:p>
    <w:p w:rsidR="009A13FD" w:rsidRDefault="007858A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The benefits of the transportation system are huge and amongst other things will:</w:t>
      </w:r>
    </w:p>
    <w:p w:rsidR="007858AE" w:rsidRDefault="007858AE" w:rsidP="007858AE">
      <w:pPr>
        <w:pStyle w:val="Body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ensure safe and comfortable transportation for children and young people with disabilities</w:t>
      </w:r>
    </w:p>
    <w:p w:rsidR="007858AE" w:rsidRDefault="007858AE" w:rsidP="007858AE">
      <w:pPr>
        <w:pStyle w:val="Body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>improve the quality of life for children and young people with disabilities</w:t>
      </w:r>
    </w:p>
    <w:p w:rsidR="007858AE" w:rsidRDefault="007858AE" w:rsidP="007858AE">
      <w:pPr>
        <w:pStyle w:val="Body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free up time for their families </w:t>
      </w:r>
      <w:r w:rsidR="009B00EC">
        <w:t>for</w:t>
      </w:r>
      <w:r>
        <w:t xml:space="preserve"> work and to support them financially</w:t>
      </w:r>
    </w:p>
    <w:p w:rsidR="007858AE" w:rsidRDefault="007858AE" w:rsidP="007858AE">
      <w:pPr>
        <w:pStyle w:val="Body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t xml:space="preserve">increase public </w:t>
      </w:r>
      <w:r w:rsidR="00B93791">
        <w:t>awareness</w:t>
      </w:r>
      <w:r>
        <w:t xml:space="preserve"> </w:t>
      </w:r>
      <w:r w:rsidR="009B00EC">
        <w:t>through promoting culture of inclusion</w:t>
      </w:r>
    </w:p>
    <w:p w:rsidR="007858AE" w:rsidRDefault="007858A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EF06F1" w:rsidRDefault="009A13F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rPr>
          <w:b/>
          <w:bCs/>
        </w:rPr>
      </w:pPr>
      <w:r>
        <w:rPr>
          <w:b/>
          <w:bCs/>
        </w:rPr>
        <w:t>Estimated budget</w:t>
      </w:r>
      <w:r w:rsidR="00635C46">
        <w:rPr>
          <w:b/>
          <w:bCs/>
        </w:rPr>
        <w:t xml:space="preserve"> (2021)</w:t>
      </w:r>
    </w:p>
    <w:tbl>
      <w:tblPr>
        <w:tblStyle w:val="TableNormal"/>
        <w:tblW w:w="6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211"/>
        <w:gridCol w:w="2213"/>
        <w:gridCol w:w="2213"/>
      </w:tblGrid>
      <w:tr w:rsidR="009B00EC" w:rsidTr="00946EF4">
        <w:trPr>
          <w:trHeight w:val="31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0EC" w:rsidRDefault="009B00EC" w:rsidP="008951EB">
            <w:pPr>
              <w:pStyle w:val="BodyA"/>
              <w:tabs>
                <w:tab w:val="left" w:pos="8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</w:pPr>
            <w:r>
              <w:rPr>
                <w:sz w:val="26"/>
                <w:szCs w:val="26"/>
              </w:rPr>
              <w:t>Fuel</w:t>
            </w:r>
            <w:r w:rsidR="00946EF4">
              <w:rPr>
                <w:sz w:val="26"/>
                <w:szCs w:val="26"/>
              </w:rPr>
              <w:t xml:space="preserve"> for 11 months for 2 buses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0EC" w:rsidRDefault="00946EF4" w:rsidP="008951EB">
            <w:pPr>
              <w:pStyle w:val="BodyA"/>
              <w:tabs>
                <w:tab w:val="left" w:pos="8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</w:pPr>
            <w:r>
              <w:rPr>
                <w:sz w:val="26"/>
                <w:szCs w:val="26"/>
              </w:rPr>
              <w:t>220 000</w:t>
            </w:r>
            <w:r w:rsidR="009B00EC">
              <w:rPr>
                <w:sz w:val="26"/>
                <w:szCs w:val="26"/>
              </w:rPr>
              <w:t xml:space="preserve"> UAH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0EC" w:rsidRDefault="00946EF4" w:rsidP="00946EF4">
            <w:pPr>
              <w:tabs>
                <w:tab w:val="left" w:pos="8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</w:pPr>
            <w:r>
              <w:rPr>
                <w:rFonts w:cs="Arial Unicode MS"/>
                <w:color w:val="000000"/>
                <w:sz w:val="26"/>
                <w:szCs w:val="26"/>
                <w:u w:color="000000"/>
              </w:rPr>
              <w:t>$8000</w:t>
            </w:r>
            <w:r w:rsidR="009B00EC" w:rsidRPr="009B00EC">
              <w:rPr>
                <w:rFonts w:cs="Arial Unicode MS"/>
                <w:color w:val="000000"/>
                <w:sz w:val="26"/>
                <w:szCs w:val="26"/>
                <w:u w:color="000000"/>
              </w:rPr>
              <w:t xml:space="preserve"> USD</w:t>
            </w:r>
          </w:p>
        </w:tc>
      </w:tr>
      <w:tr w:rsidR="009B00EC" w:rsidTr="00946EF4">
        <w:trPr>
          <w:trHeight w:val="31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0EC" w:rsidRDefault="009B00EC" w:rsidP="008951EB">
            <w:pPr>
              <w:pStyle w:val="BodyA"/>
              <w:tabs>
                <w:tab w:val="left" w:pos="8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</w:pPr>
            <w:r>
              <w:rPr>
                <w:b/>
                <w:bCs/>
                <w:sz w:val="26"/>
                <w:szCs w:val="26"/>
              </w:rPr>
              <w:t>Total: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0EC" w:rsidRDefault="00946EF4" w:rsidP="008951EB">
            <w:pPr>
              <w:pStyle w:val="BodyA"/>
              <w:tabs>
                <w:tab w:val="left" w:pos="8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</w:pPr>
            <w:r>
              <w:rPr>
                <w:b/>
                <w:bCs/>
                <w:sz w:val="26"/>
                <w:szCs w:val="26"/>
              </w:rPr>
              <w:t>220 000</w:t>
            </w:r>
            <w:r w:rsidR="009B00EC">
              <w:rPr>
                <w:b/>
                <w:bCs/>
                <w:sz w:val="26"/>
                <w:szCs w:val="26"/>
              </w:rPr>
              <w:t xml:space="preserve"> UAH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0EC" w:rsidRDefault="009B00EC" w:rsidP="00946EF4">
            <w:pPr>
              <w:tabs>
                <w:tab w:val="left" w:pos="8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</w:pPr>
            <w:r w:rsidRPr="009B00EC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</w:rPr>
              <w:t>$</w:t>
            </w:r>
            <w:r w:rsidR="00946EF4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</w:rPr>
              <w:t>8000</w:t>
            </w:r>
            <w:r w:rsidRPr="009B00EC">
              <w:rPr>
                <w:rFonts w:cs="Arial Unicode MS"/>
                <w:b/>
                <w:bCs/>
                <w:color w:val="000000"/>
                <w:sz w:val="26"/>
                <w:szCs w:val="26"/>
                <w:u w:color="000000"/>
              </w:rPr>
              <w:t xml:space="preserve"> USD</w:t>
            </w:r>
          </w:p>
        </w:tc>
      </w:tr>
    </w:tbl>
    <w:p w:rsidR="009B00EC" w:rsidRDefault="009B00E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b/>
          <w:bCs/>
          <w:i/>
          <w:iCs/>
          <w:sz w:val="26"/>
          <w:szCs w:val="26"/>
        </w:rPr>
      </w:pPr>
    </w:p>
    <w:p w:rsidR="00EF06F1" w:rsidRDefault="005F09C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</w:pPr>
      <w:r>
        <w:rPr>
          <w:b/>
          <w:bCs/>
          <w:i/>
          <w:iCs/>
          <w:sz w:val="26"/>
          <w:szCs w:val="26"/>
        </w:rPr>
        <w:t>Dzherelo Centre will be very grateful for your continued support of families with special needs children in Ukraine.</w:t>
      </w:r>
    </w:p>
    <w:sectPr w:rsidR="00EF06F1" w:rsidSect="00EF06F1">
      <w:headerReference w:type="default" r:id="rId8"/>
      <w:footerReference w:type="default" r:id="rId9"/>
      <w:pgSz w:w="11900" w:h="16840"/>
      <w:pgMar w:top="1440" w:right="72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2F" w:rsidRDefault="00F0012F" w:rsidP="00EF06F1">
      <w:r>
        <w:separator/>
      </w:r>
    </w:p>
  </w:endnote>
  <w:endnote w:type="continuationSeparator" w:id="0">
    <w:p w:rsidR="00F0012F" w:rsidRDefault="00F0012F" w:rsidP="00EF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F1" w:rsidRDefault="00EF06F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2F" w:rsidRDefault="00F0012F" w:rsidP="00EF06F1">
      <w:r>
        <w:separator/>
      </w:r>
    </w:p>
  </w:footnote>
  <w:footnote w:type="continuationSeparator" w:id="0">
    <w:p w:rsidR="00F0012F" w:rsidRDefault="00F0012F" w:rsidP="00EF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F1" w:rsidRDefault="00EF06F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517"/>
    <w:multiLevelType w:val="hybridMultilevel"/>
    <w:tmpl w:val="F492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FDF"/>
    <w:multiLevelType w:val="hybridMultilevel"/>
    <w:tmpl w:val="C5A6F818"/>
    <w:styleLink w:val="ImportedStyle3"/>
    <w:lvl w:ilvl="0" w:tplc="37E4925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30FD72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5C995C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8D2E4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DE0524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B4B6E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04817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EC3C4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AACD7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132D57"/>
    <w:multiLevelType w:val="hybridMultilevel"/>
    <w:tmpl w:val="44AE58AE"/>
    <w:styleLink w:val="ImportedStyle1"/>
    <w:lvl w:ilvl="0" w:tplc="79BA7A2C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C4C4A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C133A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007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05B3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AD1C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1CBF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CC5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4FA6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6B758D"/>
    <w:multiLevelType w:val="hybridMultilevel"/>
    <w:tmpl w:val="C5A6F818"/>
    <w:numStyleLink w:val="ImportedStyle3"/>
  </w:abstractNum>
  <w:abstractNum w:abstractNumId="4" w15:restartNumberingAfterBreak="0">
    <w:nsid w:val="20466079"/>
    <w:multiLevelType w:val="hybridMultilevel"/>
    <w:tmpl w:val="B7026266"/>
    <w:styleLink w:val="ImportedStyle2"/>
    <w:lvl w:ilvl="0" w:tplc="67E4209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E25B4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F8E4BC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B536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286BE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E52EE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D088B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28D9BC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B2EA1E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386E24"/>
    <w:multiLevelType w:val="hybridMultilevel"/>
    <w:tmpl w:val="B7026266"/>
    <w:numStyleLink w:val="ImportedStyle2"/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06F1"/>
    <w:rsid w:val="0007457E"/>
    <w:rsid w:val="0008715A"/>
    <w:rsid w:val="000D2A7D"/>
    <w:rsid w:val="00180BB5"/>
    <w:rsid w:val="00314E57"/>
    <w:rsid w:val="003621D9"/>
    <w:rsid w:val="005F09C7"/>
    <w:rsid w:val="005F1A1A"/>
    <w:rsid w:val="00635C46"/>
    <w:rsid w:val="00767DC9"/>
    <w:rsid w:val="007858AE"/>
    <w:rsid w:val="00946EF4"/>
    <w:rsid w:val="009A13FD"/>
    <w:rsid w:val="009B00EC"/>
    <w:rsid w:val="009F3E7A"/>
    <w:rsid w:val="00AC0872"/>
    <w:rsid w:val="00B93791"/>
    <w:rsid w:val="00D253BA"/>
    <w:rsid w:val="00D320F5"/>
    <w:rsid w:val="00EF06F1"/>
    <w:rsid w:val="00F0012F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D382"/>
  <w15:docId w15:val="{B6822694-356C-42E9-8E25-9AF40C9E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06F1"/>
    <w:rPr>
      <w:sz w:val="24"/>
      <w:szCs w:val="24"/>
      <w:lang w:val="en-US" w:eastAsia="en-US"/>
    </w:rPr>
  </w:style>
  <w:style w:type="paragraph" w:styleId="3">
    <w:name w:val="heading 3"/>
    <w:rsid w:val="00EF06F1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6F1"/>
    <w:rPr>
      <w:u w:val="single"/>
    </w:rPr>
  </w:style>
  <w:style w:type="table" w:customStyle="1" w:styleId="TableNormal">
    <w:name w:val="Table Normal"/>
    <w:rsid w:val="00EF0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F06F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EF06F1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rsid w:val="00EF06F1"/>
    <w:pPr>
      <w:numPr>
        <w:numId w:val="1"/>
      </w:numPr>
    </w:pPr>
  </w:style>
  <w:style w:type="numbering" w:customStyle="1" w:styleId="ImportedStyle3">
    <w:name w:val="Imported Style 3"/>
    <w:rsid w:val="00EF06F1"/>
    <w:pPr>
      <w:numPr>
        <w:numId w:val="3"/>
      </w:numPr>
    </w:pPr>
  </w:style>
  <w:style w:type="paragraph" w:customStyle="1" w:styleId="Default">
    <w:name w:val="Default"/>
    <w:rsid w:val="00EF06F1"/>
    <w:rPr>
      <w:rFonts w:ascii="Helvetica" w:hAnsi="Helvetica" w:cs="Arial Unicode MS"/>
      <w:color w:val="000000"/>
      <w:sz w:val="22"/>
      <w:szCs w:val="22"/>
      <w:u w:color="000000"/>
    </w:rPr>
  </w:style>
  <w:style w:type="table" w:styleId="a4">
    <w:name w:val="Table Grid"/>
    <w:basedOn w:val="a1"/>
    <w:uiPriority w:val="59"/>
    <w:rsid w:val="00635C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D320F5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D320F5"/>
    <w:pPr>
      <w:numPr>
        <w:numId w:val="6"/>
      </w:numPr>
    </w:pPr>
  </w:style>
  <w:style w:type="paragraph" w:styleId="a5">
    <w:name w:val="Balloon Text"/>
    <w:basedOn w:val="a"/>
    <w:link w:val="a6"/>
    <w:uiPriority w:val="99"/>
    <w:semiHidden/>
    <w:unhideWhenUsed/>
    <w:rsid w:val="00D320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0F5"/>
    <w:rPr>
      <w:rFonts w:ascii="Segoe UI" w:hAnsi="Segoe UI" w:cs="Segoe UI"/>
      <w:sz w:val="18"/>
      <w:szCs w:val="18"/>
      <w:lang w:val="en-US" w:eastAsia="en-US"/>
    </w:rPr>
  </w:style>
  <w:style w:type="paragraph" w:styleId="a7">
    <w:name w:val="annotation text"/>
    <w:basedOn w:val="a"/>
    <w:link w:val="a8"/>
    <w:uiPriority w:val="99"/>
    <w:semiHidden/>
    <w:unhideWhenUsed/>
    <w:rsid w:val="00D320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20F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1629-D460-481B-B174-FC7DCA4A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</cp:lastModifiedBy>
  <cp:revision>11</cp:revision>
  <dcterms:created xsi:type="dcterms:W3CDTF">2021-07-13T12:40:00Z</dcterms:created>
  <dcterms:modified xsi:type="dcterms:W3CDTF">2021-08-10T09:21:00Z</dcterms:modified>
</cp:coreProperties>
</file>