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CA" w:rsidRDefault="00D62302" w:rsidP="001142B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375410" cy="937260"/>
            <wp:effectExtent l="19050" t="0" r="0" b="0"/>
            <wp:docPr id="1" name="Imagen 1" descr="C:\Users\NUTRIR\Desktop\logo nutrir 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TRIR\Desktop\logo nutrir fu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102" cy="939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CCA" w:rsidRDefault="004E7CCA" w:rsidP="001142B7">
      <w:pPr>
        <w:jc w:val="center"/>
        <w:rPr>
          <w:b/>
        </w:rPr>
      </w:pPr>
    </w:p>
    <w:p w:rsidR="00EF4461" w:rsidRDefault="00386332" w:rsidP="00CD561D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FUNDACIÓN COLOMBIANA  </w:t>
      </w:r>
      <w:r w:rsidR="001142B7" w:rsidRPr="001142B7">
        <w:rPr>
          <w:b/>
        </w:rPr>
        <w:t>PARA LA NUTRICIÓN INFANTIL “NUTRIR”</w:t>
      </w:r>
    </w:p>
    <w:p w:rsidR="001142B7" w:rsidRDefault="00386332" w:rsidP="00CD561D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TERCER </w:t>
      </w:r>
      <w:r w:rsidR="001142B7">
        <w:rPr>
          <w:b/>
        </w:rPr>
        <w:t xml:space="preserve"> INFORME PROYECTO</w:t>
      </w:r>
      <w:r w:rsidR="0059513E">
        <w:rPr>
          <w:b/>
        </w:rPr>
        <w:t xml:space="preserve"> </w:t>
      </w:r>
      <w:r w:rsidR="003875D5">
        <w:rPr>
          <w:b/>
        </w:rPr>
        <w:t>“DESNUTRICIÓN</w:t>
      </w:r>
      <w:r w:rsidR="001142B7">
        <w:rPr>
          <w:b/>
        </w:rPr>
        <w:t xml:space="preserve"> CRÓNICA</w:t>
      </w:r>
      <w:r w:rsidR="0059513E">
        <w:rPr>
          <w:b/>
        </w:rPr>
        <w:t>”</w:t>
      </w:r>
    </w:p>
    <w:p w:rsidR="001142B7" w:rsidRDefault="001142B7" w:rsidP="00CD561D">
      <w:pPr>
        <w:spacing w:line="240" w:lineRule="auto"/>
        <w:contextualSpacing/>
        <w:jc w:val="center"/>
        <w:rPr>
          <w:b/>
        </w:rPr>
      </w:pPr>
      <w:r>
        <w:rPr>
          <w:b/>
        </w:rPr>
        <w:t>GLOBAL GIVING/ CONEXIÓN COLOMBIA</w:t>
      </w:r>
    </w:p>
    <w:p w:rsidR="00931938" w:rsidRDefault="00386332" w:rsidP="0059513E">
      <w:pPr>
        <w:spacing w:line="240" w:lineRule="auto"/>
        <w:contextualSpacing/>
        <w:jc w:val="center"/>
        <w:rPr>
          <w:b/>
        </w:rPr>
      </w:pPr>
      <w:r>
        <w:rPr>
          <w:b/>
        </w:rPr>
        <w:t>MAYO 20</w:t>
      </w:r>
      <w:r w:rsidR="0059513E">
        <w:rPr>
          <w:b/>
        </w:rPr>
        <w:t>11</w:t>
      </w:r>
    </w:p>
    <w:p w:rsidR="0059513E" w:rsidRDefault="0059513E" w:rsidP="0059513E">
      <w:pPr>
        <w:spacing w:line="240" w:lineRule="auto"/>
        <w:contextualSpacing/>
        <w:jc w:val="center"/>
        <w:rPr>
          <w:b/>
        </w:rPr>
      </w:pPr>
    </w:p>
    <w:p w:rsidR="006B6A4C" w:rsidRDefault="0059513E" w:rsidP="0059513E">
      <w:pPr>
        <w:jc w:val="both"/>
      </w:pPr>
      <w:r>
        <w:t>El proyecto que viene desarrollándose c</w:t>
      </w:r>
      <w:r w:rsidR="006B6A4C">
        <w:t xml:space="preserve">on el fin de trabajar efectivamente en la promoción y prevención de los problemas de nutrición infantil con participación activa de la </w:t>
      </w:r>
      <w:r>
        <w:t>familia, se</w:t>
      </w:r>
      <w:r w:rsidR="005C2DEE">
        <w:t xml:space="preserve"> co</w:t>
      </w:r>
      <w:r>
        <w:t xml:space="preserve">ntinúa  prestando a los niños y niñas </w:t>
      </w:r>
      <w:r w:rsidR="005C2DEE">
        <w:t xml:space="preserve"> con problema de  desnutrición cró</w:t>
      </w:r>
      <w:r>
        <w:t>nica que son atendidos en la Fundacion Nutrir</w:t>
      </w:r>
      <w:r w:rsidR="005C2DEE">
        <w:t>,</w:t>
      </w:r>
      <w:r w:rsidR="00892067">
        <w:t xml:space="preserve"> quienes</w:t>
      </w:r>
      <w:r w:rsidR="005C2DEE">
        <w:t xml:space="preserve"> </w:t>
      </w:r>
      <w:r>
        <w:t>una vez val</w:t>
      </w:r>
      <w:r w:rsidR="00E9136B">
        <w:t>orados nutricionalmente</w:t>
      </w:r>
      <w:r w:rsidR="00892067">
        <w:t>,</w:t>
      </w:r>
      <w:r w:rsidR="00E9136B">
        <w:t xml:space="preserve"> se personalizan e individualizan realizando planes de intervención de manera integral en aspectos  nutricionales, sico</w:t>
      </w:r>
      <w:r w:rsidR="00892067">
        <w:t>sociales y pedagógicos, se realizan</w:t>
      </w:r>
      <w:r w:rsidR="00E9136B">
        <w:t xml:space="preserve"> de</w:t>
      </w:r>
      <w:r w:rsidR="00CB2288">
        <w:t xml:space="preserve"> activid</w:t>
      </w:r>
      <w:r w:rsidR="00E9136B">
        <w:t xml:space="preserve">ades tales </w:t>
      </w:r>
      <w:r w:rsidR="003875D5">
        <w:t xml:space="preserve">como: vigilancia nutricional, </w:t>
      </w:r>
      <w:r w:rsidR="00CB2288">
        <w:t xml:space="preserve"> dieta especializada, atención psicosocial, aplicación de la escala de neurodesarrollo,</w:t>
      </w:r>
      <w:r w:rsidR="006B6A4C">
        <w:t xml:space="preserve"> </w:t>
      </w:r>
      <w:r w:rsidR="003875D5">
        <w:t>situación de</w:t>
      </w:r>
      <w:r w:rsidR="00E9136B">
        <w:t xml:space="preserve"> anemia, </w:t>
      </w:r>
      <w:r w:rsidR="003875D5">
        <w:t>visitas domiciliarias educativas</w:t>
      </w:r>
      <w:r w:rsidR="00E9136B">
        <w:t xml:space="preserve"> realizando seguimientos y evaluaciones de los avances y logros de cada niño y niña,  igualmente se vincula</w:t>
      </w:r>
      <w:r w:rsidR="003875D5">
        <w:t xml:space="preserve"> a los padres y/o cuidadores a </w:t>
      </w:r>
      <w:r w:rsidR="00CB2288">
        <w:t>talleres de formación y educación con las madres,</w:t>
      </w:r>
      <w:r w:rsidR="003875D5">
        <w:t xml:space="preserve">  </w:t>
      </w:r>
      <w:r w:rsidR="00CB2288">
        <w:t xml:space="preserve"> </w:t>
      </w:r>
    </w:p>
    <w:p w:rsidR="005C2DEE" w:rsidRPr="003875D5" w:rsidRDefault="003875D5" w:rsidP="0059513E">
      <w:pPr>
        <w:jc w:val="both"/>
      </w:pPr>
      <w:r>
        <w:t>Nuestros niños y niñas, residen en la localidad de Usaquén de la ciudad de Bogotá, su estrato socioeconómico es muy precario, generalmente los padres y madres de familia trabajan en oficios varios, construcción, vigilantes,  ventas ambulantes, servicios generales entre otros, sus ingresos son el promedio el salario mínimo,  pagan arriendo  en inquilinatos, tiene acceso a los servicios públicos.</w:t>
      </w:r>
    </w:p>
    <w:p w:rsidR="0008228C" w:rsidRDefault="006B6A4C" w:rsidP="005F27EA">
      <w:pPr>
        <w:jc w:val="both"/>
      </w:pPr>
      <w:r>
        <w:t xml:space="preserve">Durante el proceso </w:t>
      </w:r>
      <w:r w:rsidR="003875D5">
        <w:t>de atención individual se realizan</w:t>
      </w:r>
      <w:r>
        <w:t xml:space="preserve"> tomas de medidas antropo</w:t>
      </w:r>
      <w:r w:rsidR="00A65F20">
        <w:t>métricas</w:t>
      </w:r>
      <w:r w:rsidR="003875D5">
        <w:t xml:space="preserve"> de acuerdo a su grupo de edad de manera </w:t>
      </w:r>
      <w:r w:rsidR="005F27EA">
        <w:t>periódica</w:t>
      </w:r>
      <w:r w:rsidR="00691EA0">
        <w:t xml:space="preserve"> que reflejan la evolución del est</w:t>
      </w:r>
      <w:r w:rsidR="003875D5">
        <w:t>ado nutricional de los niños y las niñas</w:t>
      </w:r>
      <w:r w:rsidR="00691EA0">
        <w:t>: según</w:t>
      </w:r>
      <w:r w:rsidR="005F27EA">
        <w:t xml:space="preserve"> el</w:t>
      </w:r>
      <w:r w:rsidR="00691EA0">
        <w:t xml:space="preserve"> análisis</w:t>
      </w:r>
      <w:r w:rsidR="005F27EA">
        <w:t xml:space="preserve"> realizado por la nutricionista,</w:t>
      </w:r>
      <w:r w:rsidR="00691EA0">
        <w:t xml:space="preserve"> han mejorado su nivel nutricional </w:t>
      </w:r>
      <w:r w:rsidR="005F27EA">
        <w:t xml:space="preserve">y en la valoración de  anemia de ser necesario al sector salud cuando  presentan problema ; </w:t>
      </w:r>
      <w:r w:rsidR="00691EA0">
        <w:t xml:space="preserve"> como consecuencia de la alimentación balanceada que están recibiendo de acuerdo a su problemática y a la participación activa de las familias en los talleres de form</w:t>
      </w:r>
      <w:r w:rsidR="005F27EA">
        <w:t>ación nutricional y alimentaria, mejoraron los que se encontraban con problemas de malnutrición</w:t>
      </w:r>
      <w:r w:rsidR="00892067">
        <w:t>,</w:t>
      </w:r>
      <w:r w:rsidR="00892067" w:rsidRPr="00892067">
        <w:t xml:space="preserve"> </w:t>
      </w:r>
      <w:r w:rsidR="00892067">
        <w:t>en un 83%</w:t>
      </w:r>
    </w:p>
    <w:p w:rsidR="0008228C" w:rsidRDefault="00892067" w:rsidP="0059513E">
      <w:pPr>
        <w:jc w:val="both"/>
      </w:pPr>
      <w:r>
        <w:t>Se ha logrado en los niños y niñas</w:t>
      </w:r>
      <w:r w:rsidR="0008228C">
        <w:t xml:space="preserve"> </w:t>
      </w:r>
      <w:r w:rsidR="00913F2D">
        <w:t>mayor aceptación de los alimentos especialmente verduras y frutas enteras que las consumen con agrado y  por parte de las madres mejores conocimientos en nutrición y alimentación lo que repercute en  el ofrecimiento de una alimentación saludable en los fines de semana</w:t>
      </w:r>
      <w:r w:rsidR="00D05161">
        <w:t>.</w:t>
      </w:r>
    </w:p>
    <w:p w:rsidR="00D05161" w:rsidRDefault="00D05161" w:rsidP="0059513E">
      <w:pPr>
        <w:jc w:val="both"/>
      </w:pPr>
      <w:r>
        <w:t>Se anexan fotos</w:t>
      </w:r>
      <w:r w:rsidR="001966FE">
        <w:t xml:space="preserve"> de algunos niño/as participando en las diferentes actividades y testimonio de las madres y niños </w:t>
      </w:r>
      <w:r w:rsidR="0001102C">
        <w:t>beneficiados</w:t>
      </w:r>
      <w:r w:rsidR="001966FE">
        <w:t>.</w:t>
      </w:r>
    </w:p>
    <w:p w:rsidR="007B463B" w:rsidRDefault="007B463B" w:rsidP="007B463B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1838325" cy="1378847"/>
            <wp:effectExtent l="114300" t="95250" r="123825" b="14541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55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49" cy="13793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508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noProof/>
        </w:rPr>
        <w:drawing>
          <wp:inline distT="0" distB="0" distL="0" distR="0">
            <wp:extent cx="1828663" cy="1371600"/>
            <wp:effectExtent l="114300" t="95250" r="133985" b="15240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9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663" cy="1371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508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5470E" w:rsidRDefault="00C5470E" w:rsidP="0059513E">
      <w:pPr>
        <w:jc w:val="both"/>
        <w:rPr>
          <w:b/>
        </w:rPr>
      </w:pPr>
      <w:r w:rsidRPr="00C5470E">
        <w:rPr>
          <w:b/>
        </w:rPr>
        <w:t>Planes Futuros:</w:t>
      </w:r>
    </w:p>
    <w:p w:rsidR="00F94708" w:rsidRDefault="00A92008" w:rsidP="0059513E">
      <w:pPr>
        <w:jc w:val="both"/>
      </w:pPr>
      <w:r>
        <w:t xml:space="preserve">La Fundación NUTRIR </w:t>
      </w:r>
      <w:r w:rsidR="0001102C">
        <w:t xml:space="preserve">con base en su experiencia de 30 años en </w:t>
      </w:r>
      <w:r w:rsidR="00A92177">
        <w:t>el manejo</w:t>
      </w:r>
      <w:r w:rsidR="0001102C">
        <w:t xml:space="preserve"> de los problemas nutricionales que afecta especialmente a la primera infancia,  continuara innovando y re direccionando sus programas al ser evaluados y revisados permanentemente</w:t>
      </w:r>
      <w:r w:rsidR="00F94708">
        <w:t>. En este sentido es importante reconocer como las vulnerabilidades atribuibles a la inseguridad alimentaria causante de condiciones carenciales proteico  calóricas agudas ha ido disminuyendo con el tiempo, también ha disminuido la severidad de dichas condiciones en lo</w:t>
      </w:r>
      <w:r w:rsidR="0001102C">
        <w:t>s casos en que aún se presentan es muy importante continuar  con la coordinación interinstitucional, fortaleciendo las redes sociales y comunitarias</w:t>
      </w:r>
    </w:p>
    <w:p w:rsidR="00EC7D9A" w:rsidRDefault="00EC7D9A" w:rsidP="0059513E">
      <w:pPr>
        <w:jc w:val="both"/>
      </w:pPr>
      <w:r>
        <w:t>Por otra parte empiezan a observarse cada día más niños/as a edades más tempranas con  sobrepeso y obesidad independientemente de sus  condiciones socioeconómicas.</w:t>
      </w:r>
      <w:r w:rsidR="00B664FA">
        <w:t xml:space="preserve"> Por ello la Fundacion Nutrir ha iniciado procesos de intervención a esta problemática con el apoyo del sector académico que  incida para que esta problemática no crezca</w:t>
      </w:r>
    </w:p>
    <w:p w:rsidR="00F527A0" w:rsidRDefault="00EC7D9A" w:rsidP="0059513E">
      <w:pPr>
        <w:jc w:val="both"/>
      </w:pPr>
      <w:r>
        <w:t xml:space="preserve">Según las observaciones anteriores, se </w:t>
      </w:r>
      <w:r w:rsidR="00E871AA">
        <w:t xml:space="preserve">programa para el año 2012 </w:t>
      </w:r>
      <w:r w:rsidR="00B664FA">
        <w:t xml:space="preserve">  continuar con </w:t>
      </w:r>
      <w:r w:rsidR="00E871AA">
        <w:t>la atención</w:t>
      </w:r>
      <w:r w:rsidR="00B664FA">
        <w:t xml:space="preserve"> personalizada e integral </w:t>
      </w:r>
      <w:r w:rsidR="00E871AA">
        <w:t xml:space="preserve"> que incluye las actividades anteriormente  anotadas con énfasis en </w:t>
      </w:r>
      <w:r w:rsidR="00F527A0">
        <w:t>el abordaje individual de casos y al grupo familiar con una estructura de carrusel</w:t>
      </w:r>
      <w:r w:rsidR="00B664FA">
        <w:t xml:space="preserve"> interinstitucional</w:t>
      </w:r>
      <w:r w:rsidR="00F527A0">
        <w:t xml:space="preserve"> que da la visión de un trabajo en red donde se visualiza la intervenció</w:t>
      </w:r>
      <w:r w:rsidR="00B664FA">
        <w:t>n desde diferentes perspectivas y sector</w:t>
      </w:r>
    </w:p>
    <w:p w:rsidR="0053612A" w:rsidRDefault="0053612A" w:rsidP="0059513E">
      <w:pPr>
        <w:jc w:val="both"/>
      </w:pPr>
      <w:r>
        <w:t>“BRAYAN  ALEXANDER ORJUELA, NIÑO DE 7 AÑOS BENEFICIADO CON EL PROGRAMA DICE: GRACIAS A DIOS AUN HAY PERSONAS TAN GENEROSAS COMO UDS. DIOS LOS BENDIGA POR APOYARNOS Y AYUDARNOS A SER MAS FELICICES,  MIL GRACIAS”</w:t>
      </w:r>
    </w:p>
    <w:p w:rsidR="00261B76" w:rsidRDefault="002463CF" w:rsidP="0059513E">
      <w:pPr>
        <w:jc w:val="both"/>
      </w:pPr>
      <w:r>
        <w:t xml:space="preserve">A nuestros donantes  les invitamos a conocer nuestros niños y niñas, igualmente nos contacten por nuestra página </w:t>
      </w:r>
      <w:hyperlink r:id="rId10" w:history="1">
        <w:r w:rsidRPr="00571EDB">
          <w:rPr>
            <w:rStyle w:val="Hipervnculo"/>
          </w:rPr>
          <w:t>www.fundacionnutrir.org</w:t>
        </w:r>
      </w:hyperlink>
      <w:r>
        <w:t>,</w:t>
      </w:r>
      <w:r w:rsidR="00F560C3">
        <w:t xml:space="preserve"> o la página de Conexión Colombia,</w:t>
      </w:r>
      <w:bookmarkStart w:id="0" w:name="_GoBack"/>
      <w:bookmarkEnd w:id="0"/>
      <w:r>
        <w:t xml:space="preserve"> si desean ampliar información u opinar sobre el proyecto y les agradecemos seguir apoyándonos y ojala poder ampliar nuestras coberturas</w:t>
      </w:r>
    </w:p>
    <w:p w:rsidR="00A92177" w:rsidRDefault="00A92177" w:rsidP="0059513E">
      <w:pPr>
        <w:jc w:val="both"/>
      </w:pPr>
    </w:p>
    <w:p w:rsidR="00A92177" w:rsidRPr="00A92008" w:rsidRDefault="00A92177" w:rsidP="0059513E">
      <w:pPr>
        <w:jc w:val="both"/>
      </w:pPr>
      <w:r>
        <w:t>Bogotá, Mayo 2011</w:t>
      </w:r>
    </w:p>
    <w:sectPr w:rsidR="00A92177" w:rsidRPr="00A92008" w:rsidSect="00EF44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5C7" w:rsidRDefault="00B625C7" w:rsidP="005F27EA">
      <w:pPr>
        <w:spacing w:after="0" w:line="240" w:lineRule="auto"/>
      </w:pPr>
      <w:r>
        <w:separator/>
      </w:r>
    </w:p>
  </w:endnote>
  <w:endnote w:type="continuationSeparator" w:id="1">
    <w:p w:rsidR="00B625C7" w:rsidRDefault="00B625C7" w:rsidP="005F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5C7" w:rsidRDefault="00B625C7" w:rsidP="005F27EA">
      <w:pPr>
        <w:spacing w:after="0" w:line="240" w:lineRule="auto"/>
      </w:pPr>
      <w:r>
        <w:separator/>
      </w:r>
    </w:p>
  </w:footnote>
  <w:footnote w:type="continuationSeparator" w:id="1">
    <w:p w:rsidR="00B625C7" w:rsidRDefault="00B625C7" w:rsidP="005F27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142B7"/>
    <w:rsid w:val="0001102C"/>
    <w:rsid w:val="0008228C"/>
    <w:rsid w:val="001142B7"/>
    <w:rsid w:val="001966FE"/>
    <w:rsid w:val="00203AD6"/>
    <w:rsid w:val="002463CF"/>
    <w:rsid w:val="00261B76"/>
    <w:rsid w:val="002861B2"/>
    <w:rsid w:val="00386332"/>
    <w:rsid w:val="003875D5"/>
    <w:rsid w:val="003932C3"/>
    <w:rsid w:val="00402395"/>
    <w:rsid w:val="004E7CCA"/>
    <w:rsid w:val="0053612A"/>
    <w:rsid w:val="0059513E"/>
    <w:rsid w:val="005C2DEE"/>
    <w:rsid w:val="005F27EA"/>
    <w:rsid w:val="00691EA0"/>
    <w:rsid w:val="006A4896"/>
    <w:rsid w:val="006B6A4C"/>
    <w:rsid w:val="007139AB"/>
    <w:rsid w:val="007B463B"/>
    <w:rsid w:val="00892067"/>
    <w:rsid w:val="00913F2D"/>
    <w:rsid w:val="00931938"/>
    <w:rsid w:val="00943C58"/>
    <w:rsid w:val="009C7E2E"/>
    <w:rsid w:val="00A028BE"/>
    <w:rsid w:val="00A65F20"/>
    <w:rsid w:val="00A92008"/>
    <w:rsid w:val="00A92177"/>
    <w:rsid w:val="00B625C7"/>
    <w:rsid w:val="00B664FA"/>
    <w:rsid w:val="00B7447C"/>
    <w:rsid w:val="00B9199B"/>
    <w:rsid w:val="00C5470E"/>
    <w:rsid w:val="00C819DD"/>
    <w:rsid w:val="00CB2288"/>
    <w:rsid w:val="00CD561D"/>
    <w:rsid w:val="00D05161"/>
    <w:rsid w:val="00D62302"/>
    <w:rsid w:val="00D669B7"/>
    <w:rsid w:val="00DD391F"/>
    <w:rsid w:val="00E2471D"/>
    <w:rsid w:val="00E871AA"/>
    <w:rsid w:val="00E9136B"/>
    <w:rsid w:val="00EC7D9A"/>
    <w:rsid w:val="00EF4461"/>
    <w:rsid w:val="00F324EB"/>
    <w:rsid w:val="00F527A0"/>
    <w:rsid w:val="00F560C3"/>
    <w:rsid w:val="00F84C9A"/>
    <w:rsid w:val="00F94708"/>
    <w:rsid w:val="00FB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9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8228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1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3D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F27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7EA"/>
  </w:style>
  <w:style w:type="paragraph" w:styleId="Piedepgina">
    <w:name w:val="footer"/>
    <w:basedOn w:val="Normal"/>
    <w:link w:val="PiedepginaCar"/>
    <w:uiPriority w:val="99"/>
    <w:unhideWhenUsed/>
    <w:rsid w:val="005F27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7EA"/>
  </w:style>
  <w:style w:type="character" w:styleId="Hipervnculo">
    <w:name w:val="Hyperlink"/>
    <w:basedOn w:val="Fuentedeprrafopredeter"/>
    <w:uiPriority w:val="99"/>
    <w:unhideWhenUsed/>
    <w:rsid w:val="002463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8228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1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3D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F27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7EA"/>
  </w:style>
  <w:style w:type="paragraph" w:styleId="Piedepgina">
    <w:name w:val="footer"/>
    <w:basedOn w:val="Normal"/>
    <w:link w:val="PiedepginaCar"/>
    <w:uiPriority w:val="99"/>
    <w:unhideWhenUsed/>
    <w:rsid w:val="005F27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7EA"/>
  </w:style>
  <w:style w:type="character" w:styleId="Hipervnculo">
    <w:name w:val="Hyperlink"/>
    <w:basedOn w:val="Fuentedeprrafopredeter"/>
    <w:uiPriority w:val="99"/>
    <w:unhideWhenUsed/>
    <w:rsid w:val="002463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fundacionnutrir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47FA7-2774-4533-8333-E47775642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Corporación Conexión Colombia</cp:lastModifiedBy>
  <cp:revision>2</cp:revision>
  <dcterms:created xsi:type="dcterms:W3CDTF">2011-09-30T21:09:00Z</dcterms:created>
  <dcterms:modified xsi:type="dcterms:W3CDTF">2011-09-30T21:09:00Z</dcterms:modified>
</cp:coreProperties>
</file>