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4A" w:rsidRDefault="00DE22C5" w:rsidP="00220F93">
      <w:pPr>
        <w:jc w:val="both"/>
        <w:rPr>
          <w:rFonts w:ascii="Comic Sans MS" w:hAnsi="Comic Sans MS"/>
        </w:rPr>
      </w:pPr>
      <w:r w:rsidRPr="00220F93">
        <w:rPr>
          <w:rFonts w:ascii="Comic Sans MS" w:hAnsi="Comic Sans MS"/>
        </w:rPr>
        <w:t xml:space="preserve">Six month old </w:t>
      </w:r>
      <w:r w:rsidRPr="00C72A15">
        <w:rPr>
          <w:rFonts w:ascii="Comic Sans MS" w:hAnsi="Comic Sans MS"/>
          <w:b/>
        </w:rPr>
        <w:t>Ethan</w:t>
      </w:r>
      <w:r w:rsidRPr="00220F93">
        <w:rPr>
          <w:rFonts w:ascii="Comic Sans MS" w:hAnsi="Comic Sans MS"/>
        </w:rPr>
        <w:t xml:space="preserve"> is a new addition to our family. He was abandoned at field in a nearby estate in Eldoret town. Two others are </w:t>
      </w:r>
      <w:r w:rsidRPr="00C72A15">
        <w:rPr>
          <w:rFonts w:ascii="Comic Sans MS" w:hAnsi="Comic Sans MS"/>
          <w:b/>
        </w:rPr>
        <w:t>Kevin</w:t>
      </w:r>
      <w:r w:rsidRPr="00220F93">
        <w:rPr>
          <w:rFonts w:ascii="Comic Sans MS" w:hAnsi="Comic Sans MS"/>
        </w:rPr>
        <w:t xml:space="preserve"> and </w:t>
      </w:r>
      <w:proofErr w:type="spellStart"/>
      <w:r w:rsidRPr="00C72A15">
        <w:rPr>
          <w:rFonts w:ascii="Comic Sans MS" w:hAnsi="Comic Sans MS"/>
          <w:b/>
        </w:rPr>
        <w:t>Zablon</w:t>
      </w:r>
      <w:proofErr w:type="spellEnd"/>
      <w:r w:rsidRPr="00220F93">
        <w:rPr>
          <w:rFonts w:ascii="Comic Sans MS" w:hAnsi="Comic Sans MS"/>
        </w:rPr>
        <w:t>. Kevin was abandoned</w:t>
      </w:r>
      <w:r w:rsidR="00567DB0">
        <w:rPr>
          <w:rFonts w:ascii="Comic Sans MS" w:hAnsi="Comic Sans MS"/>
        </w:rPr>
        <w:t xml:space="preserve"> in the hospital</w:t>
      </w:r>
      <w:r w:rsidRPr="00220F93">
        <w:rPr>
          <w:rFonts w:ascii="Comic Sans MS" w:hAnsi="Comic Sans MS"/>
        </w:rPr>
        <w:t xml:space="preserve"> by his family after realizing he had hydrocephalus. Through our interventi</w:t>
      </w:r>
      <w:r w:rsidR="00567DB0">
        <w:rPr>
          <w:rFonts w:ascii="Comic Sans MS" w:hAnsi="Comic Sans MS"/>
        </w:rPr>
        <w:t xml:space="preserve">on, Kevin has had a shunt fixed </w:t>
      </w:r>
      <w:r w:rsidRPr="00220F93">
        <w:rPr>
          <w:rFonts w:ascii="Comic Sans MS" w:hAnsi="Comic Sans MS"/>
        </w:rPr>
        <w:t>to drain excess fluid</w:t>
      </w:r>
      <w:r w:rsidR="00567DB0">
        <w:rPr>
          <w:rFonts w:ascii="Comic Sans MS" w:hAnsi="Comic Sans MS"/>
        </w:rPr>
        <w:t xml:space="preserve"> from</w:t>
      </w:r>
      <w:r w:rsidRPr="00220F93">
        <w:rPr>
          <w:rFonts w:ascii="Comic Sans MS" w:hAnsi="Comic Sans MS"/>
        </w:rPr>
        <w:t xml:space="preserve"> his </w:t>
      </w:r>
      <w:r w:rsidR="00567DB0">
        <w:rPr>
          <w:rFonts w:ascii="Comic Sans MS" w:hAnsi="Comic Sans MS"/>
        </w:rPr>
        <w:t>brain</w:t>
      </w:r>
      <w:r w:rsidRPr="00220F93">
        <w:rPr>
          <w:rFonts w:ascii="Comic Sans MS" w:hAnsi="Comic Sans MS"/>
        </w:rPr>
        <w:t xml:space="preserve">. </w:t>
      </w:r>
      <w:r w:rsidR="00220F93" w:rsidRPr="00220F93">
        <w:rPr>
          <w:rFonts w:ascii="Comic Sans MS" w:hAnsi="Comic Sans MS"/>
        </w:rPr>
        <w:t xml:space="preserve">Our baby centre staff take </w:t>
      </w:r>
      <w:r w:rsidR="00567DB0">
        <w:rPr>
          <w:rFonts w:ascii="Comic Sans MS" w:hAnsi="Comic Sans MS"/>
        </w:rPr>
        <w:t xml:space="preserve">daily </w:t>
      </w:r>
      <w:r w:rsidR="00220F93" w:rsidRPr="00220F93">
        <w:rPr>
          <w:rFonts w:ascii="Comic Sans MS" w:hAnsi="Comic Sans MS"/>
        </w:rPr>
        <w:t>head measurements to monitor changes.</w:t>
      </w:r>
      <w:r w:rsidR="00220F93">
        <w:rPr>
          <w:rFonts w:ascii="Comic Sans MS" w:hAnsi="Comic Sans MS"/>
        </w:rPr>
        <w:t xml:space="preserve"> </w:t>
      </w:r>
      <w:r w:rsidR="00567DB0">
        <w:rPr>
          <w:rFonts w:ascii="Comic Sans MS" w:hAnsi="Comic Sans MS"/>
        </w:rPr>
        <w:t xml:space="preserve">  Our most recent addition, </w:t>
      </w:r>
      <w:proofErr w:type="spellStart"/>
      <w:r w:rsidR="00220F93">
        <w:rPr>
          <w:rFonts w:ascii="Comic Sans MS" w:hAnsi="Comic Sans MS"/>
        </w:rPr>
        <w:t>Zablon</w:t>
      </w:r>
      <w:proofErr w:type="spellEnd"/>
      <w:r w:rsidR="00567DB0">
        <w:rPr>
          <w:rFonts w:ascii="Comic Sans MS" w:hAnsi="Comic Sans MS"/>
        </w:rPr>
        <w:t>,</w:t>
      </w:r>
      <w:r w:rsidR="00220F93">
        <w:rPr>
          <w:rFonts w:ascii="Comic Sans MS" w:hAnsi="Comic Sans MS"/>
        </w:rPr>
        <w:t xml:space="preserve"> tested HIV positive so was put on ARV treatment. </w:t>
      </w:r>
      <w:r w:rsidR="008E6FE4">
        <w:rPr>
          <w:rFonts w:ascii="Comic Sans MS" w:hAnsi="Comic Sans MS"/>
        </w:rPr>
        <w:t xml:space="preserve">Our long term </w:t>
      </w:r>
      <w:r w:rsidR="00567DB0">
        <w:rPr>
          <w:rFonts w:ascii="Comic Sans MS" w:hAnsi="Comic Sans MS"/>
        </w:rPr>
        <w:t xml:space="preserve">special </w:t>
      </w:r>
      <w:r w:rsidR="008E6FE4">
        <w:rPr>
          <w:rFonts w:ascii="Comic Sans MS" w:hAnsi="Comic Sans MS"/>
        </w:rPr>
        <w:t xml:space="preserve">children are still with us: Lydia, </w:t>
      </w:r>
      <w:proofErr w:type="spellStart"/>
      <w:r w:rsidR="008E6FE4">
        <w:rPr>
          <w:rFonts w:ascii="Comic Sans MS" w:hAnsi="Comic Sans MS"/>
        </w:rPr>
        <w:t>Serah</w:t>
      </w:r>
      <w:proofErr w:type="spellEnd"/>
      <w:r w:rsidR="008E6FE4">
        <w:rPr>
          <w:rFonts w:ascii="Comic Sans MS" w:hAnsi="Comic Sans MS"/>
        </w:rPr>
        <w:t xml:space="preserve"> and Dinah</w:t>
      </w:r>
      <w:r w:rsidR="003E68BE">
        <w:rPr>
          <w:rFonts w:ascii="Comic Sans MS" w:hAnsi="Comic Sans MS"/>
        </w:rPr>
        <w:t xml:space="preserve">. </w:t>
      </w:r>
      <w:proofErr w:type="spellStart"/>
      <w:r w:rsidR="003E68BE">
        <w:rPr>
          <w:rFonts w:ascii="Comic Sans MS" w:hAnsi="Comic Sans MS"/>
        </w:rPr>
        <w:t>Serah</w:t>
      </w:r>
      <w:proofErr w:type="spellEnd"/>
      <w:r w:rsidR="003E68BE">
        <w:rPr>
          <w:rFonts w:ascii="Comic Sans MS" w:hAnsi="Comic Sans MS"/>
        </w:rPr>
        <w:t xml:space="preserve"> is now able to walk around while interacting with recovering children who visit our playroom for a variety of activities planned by our teachers. </w:t>
      </w:r>
    </w:p>
    <w:p w:rsidR="00FC34BE" w:rsidRDefault="00FC34BE" w:rsidP="00220F93">
      <w:pPr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943225" cy="1658119"/>
            <wp:effectExtent l="19050" t="0" r="9525" b="0"/>
            <wp:docPr id="1" name="Picture 1" descr="C:\Users\user\Desktop\Gg\P106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g\P1060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4" cy="1660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2895600" cy="1631288"/>
            <wp:effectExtent l="19050" t="0" r="0" b="0"/>
            <wp:docPr id="2" name="Picture 2" descr="C:\Users\user\Desktop\Gg\P106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g\P1060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10" cy="1635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801" w:rsidRPr="00143801" w:rsidRDefault="00143801" w:rsidP="00220F93">
      <w:pPr>
        <w:jc w:val="both"/>
        <w:rPr>
          <w:rFonts w:ascii="Comic Sans MS" w:hAnsi="Comic Sans MS"/>
          <w:b/>
        </w:rPr>
      </w:pPr>
      <w:r w:rsidRPr="00143801">
        <w:rPr>
          <w:rFonts w:ascii="Comic Sans MS" w:hAnsi="Comic Sans MS"/>
          <w:b/>
        </w:rPr>
        <w:t xml:space="preserve">       </w:t>
      </w:r>
      <w:r w:rsidR="00D22BEF">
        <w:rPr>
          <w:rFonts w:ascii="Comic Sans MS" w:hAnsi="Comic Sans MS"/>
          <w:b/>
        </w:rPr>
        <w:t xml:space="preserve">               </w:t>
      </w:r>
      <w:proofErr w:type="spellStart"/>
      <w:r w:rsidR="00D22BEF">
        <w:rPr>
          <w:rFonts w:ascii="Comic Sans MS" w:hAnsi="Comic Sans MS"/>
          <w:b/>
        </w:rPr>
        <w:t>Zablon</w:t>
      </w:r>
      <w:proofErr w:type="spellEnd"/>
      <w:r w:rsidR="00D22BEF">
        <w:rPr>
          <w:rFonts w:ascii="Comic Sans MS" w:hAnsi="Comic Sans MS"/>
          <w:b/>
        </w:rPr>
        <w:tab/>
      </w:r>
      <w:r w:rsidR="00D22BEF">
        <w:rPr>
          <w:rFonts w:ascii="Comic Sans MS" w:hAnsi="Comic Sans MS"/>
          <w:b/>
        </w:rPr>
        <w:tab/>
      </w:r>
      <w:r w:rsidR="00D22BEF">
        <w:rPr>
          <w:rFonts w:ascii="Comic Sans MS" w:hAnsi="Comic Sans MS"/>
          <w:b/>
        </w:rPr>
        <w:tab/>
      </w:r>
      <w:r w:rsidR="00D22BEF">
        <w:rPr>
          <w:rFonts w:ascii="Comic Sans MS" w:hAnsi="Comic Sans MS"/>
          <w:b/>
        </w:rPr>
        <w:tab/>
      </w:r>
      <w:r w:rsidR="00D22BEF">
        <w:rPr>
          <w:rFonts w:ascii="Comic Sans MS" w:hAnsi="Comic Sans MS"/>
          <w:b/>
        </w:rPr>
        <w:tab/>
      </w:r>
      <w:r w:rsidR="00D22BEF">
        <w:rPr>
          <w:rFonts w:ascii="Comic Sans MS" w:hAnsi="Comic Sans MS"/>
          <w:b/>
        </w:rPr>
        <w:tab/>
      </w:r>
      <w:r w:rsidRPr="00143801">
        <w:rPr>
          <w:rFonts w:ascii="Comic Sans MS" w:hAnsi="Comic Sans MS"/>
          <w:b/>
        </w:rPr>
        <w:t>Kevin</w:t>
      </w:r>
    </w:p>
    <w:p w:rsidR="00FC34BE" w:rsidRDefault="00FC34BE" w:rsidP="00786564">
      <w:pPr>
        <w:jc w:val="center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4810125" cy="2709870"/>
            <wp:effectExtent l="19050" t="0" r="9525" b="0"/>
            <wp:docPr id="3" name="Picture 3" descr="C:\Users\user\Desktop\Gg\P106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g\P10604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09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801" w:rsidRPr="00143801" w:rsidRDefault="00143801" w:rsidP="00220F93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sz w:val="10"/>
          <w:szCs w:val="10"/>
        </w:rPr>
        <w:tab/>
      </w:r>
      <w:r>
        <w:rPr>
          <w:rFonts w:ascii="Comic Sans MS" w:hAnsi="Comic Sans MS"/>
          <w:sz w:val="10"/>
          <w:szCs w:val="10"/>
        </w:rPr>
        <w:tab/>
      </w:r>
      <w:r>
        <w:rPr>
          <w:rFonts w:ascii="Comic Sans MS" w:hAnsi="Comic Sans MS"/>
          <w:sz w:val="10"/>
          <w:szCs w:val="10"/>
        </w:rPr>
        <w:tab/>
      </w:r>
      <w:r>
        <w:rPr>
          <w:rFonts w:ascii="Comic Sans MS" w:hAnsi="Comic Sans MS"/>
          <w:sz w:val="10"/>
          <w:szCs w:val="10"/>
        </w:rPr>
        <w:tab/>
      </w:r>
      <w:r>
        <w:rPr>
          <w:rFonts w:ascii="Comic Sans MS" w:hAnsi="Comic Sans MS"/>
          <w:sz w:val="10"/>
          <w:szCs w:val="10"/>
        </w:rPr>
        <w:tab/>
      </w:r>
      <w:r>
        <w:rPr>
          <w:rFonts w:ascii="Comic Sans MS" w:hAnsi="Comic Sans MS"/>
          <w:sz w:val="10"/>
          <w:szCs w:val="10"/>
        </w:rPr>
        <w:tab/>
      </w:r>
      <w:r w:rsidRPr="00143801">
        <w:rPr>
          <w:rFonts w:ascii="Comic Sans MS" w:hAnsi="Comic Sans MS"/>
          <w:b/>
        </w:rPr>
        <w:t>Ethan</w:t>
      </w:r>
    </w:p>
    <w:p w:rsidR="00220F93" w:rsidRPr="00220F93" w:rsidRDefault="00220F93" w:rsidP="00220F9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Your continued </w:t>
      </w:r>
      <w:r w:rsidR="008E6FE4">
        <w:rPr>
          <w:rFonts w:ascii="Comic Sans MS" w:hAnsi="Comic Sans MS"/>
        </w:rPr>
        <w:t>support ensures</w:t>
      </w:r>
      <w:r>
        <w:rPr>
          <w:rFonts w:ascii="Comic Sans MS" w:hAnsi="Comic Sans MS"/>
        </w:rPr>
        <w:t xml:space="preserve"> we give hope to these children. </w:t>
      </w:r>
      <w:r w:rsidR="008E6FE4">
        <w:rPr>
          <w:rFonts w:ascii="Comic Sans MS" w:hAnsi="Comic Sans MS"/>
        </w:rPr>
        <w:t xml:space="preserve">Donations we </w:t>
      </w:r>
      <w:r w:rsidR="00567DB0">
        <w:rPr>
          <w:rFonts w:ascii="Comic Sans MS" w:hAnsi="Comic Sans MS"/>
        </w:rPr>
        <w:t xml:space="preserve">have </w:t>
      </w:r>
      <w:r w:rsidR="008E6FE4">
        <w:rPr>
          <w:rFonts w:ascii="Comic Sans MS" w:hAnsi="Comic Sans MS"/>
        </w:rPr>
        <w:t>receive</w:t>
      </w:r>
      <w:r w:rsidR="00567DB0">
        <w:rPr>
          <w:rFonts w:ascii="Comic Sans MS" w:hAnsi="Comic Sans MS"/>
        </w:rPr>
        <w:t>d</w:t>
      </w:r>
      <w:r w:rsidR="008E6FE4">
        <w:rPr>
          <w:rFonts w:ascii="Comic Sans MS" w:hAnsi="Comic Sans MS"/>
        </w:rPr>
        <w:t xml:space="preserve"> </w:t>
      </w:r>
      <w:r w:rsidR="00786564">
        <w:rPr>
          <w:rFonts w:ascii="Comic Sans MS" w:hAnsi="Comic Sans MS"/>
        </w:rPr>
        <w:t xml:space="preserve">enabled </w:t>
      </w:r>
      <w:r w:rsidR="008E6FE4">
        <w:rPr>
          <w:rFonts w:ascii="Comic Sans MS" w:hAnsi="Comic Sans MS"/>
        </w:rPr>
        <w:t xml:space="preserve">us </w:t>
      </w:r>
      <w:r w:rsidR="00567DB0">
        <w:rPr>
          <w:rFonts w:ascii="Comic Sans MS" w:hAnsi="Comic Sans MS"/>
        </w:rPr>
        <w:t xml:space="preserve">buy food, formula, </w:t>
      </w:r>
      <w:r w:rsidR="008E6FE4">
        <w:rPr>
          <w:rFonts w:ascii="Comic Sans MS" w:hAnsi="Comic Sans MS"/>
        </w:rPr>
        <w:t xml:space="preserve">fresh milk, cereal and clean drinking water for the children. Thank you for the partnership. Our project link is </w:t>
      </w:r>
      <w:r w:rsidR="008E6FE4" w:rsidRPr="00C72A15">
        <w:rPr>
          <w:rStyle w:val="fixedtextbeforeinput"/>
          <w:b/>
          <w:color w:val="00B0F0"/>
        </w:rPr>
        <w:t>http://globalgiving.org/projects/</w:t>
      </w:r>
      <w:r w:rsidR="00E47C5B" w:rsidRPr="00C72A15">
        <w:rPr>
          <w:rStyle w:val="fixedtextbeforeinput"/>
          <w:b/>
          <w:color w:val="00B0F0"/>
        </w:rPr>
        <w:t>beginning-life-with-hope</w:t>
      </w:r>
    </w:p>
    <w:sectPr w:rsidR="00220F93" w:rsidRPr="00220F93" w:rsidSect="0078656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2C5"/>
    <w:rsid w:val="0008096E"/>
    <w:rsid w:val="00143801"/>
    <w:rsid w:val="00220F93"/>
    <w:rsid w:val="00366AF9"/>
    <w:rsid w:val="003C45C3"/>
    <w:rsid w:val="003D582E"/>
    <w:rsid w:val="003E68BE"/>
    <w:rsid w:val="00567DB0"/>
    <w:rsid w:val="00786564"/>
    <w:rsid w:val="008E6FE4"/>
    <w:rsid w:val="0099314A"/>
    <w:rsid w:val="00C72A15"/>
    <w:rsid w:val="00D22BEF"/>
    <w:rsid w:val="00DE22C5"/>
    <w:rsid w:val="00E47C5B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xedtextbeforeinput">
    <w:name w:val="fixedtextbeforeinput"/>
    <w:basedOn w:val="DefaultParagraphFont"/>
    <w:rsid w:val="008E6FE4"/>
  </w:style>
  <w:style w:type="paragraph" w:styleId="BalloonText">
    <w:name w:val="Balloon Text"/>
    <w:basedOn w:val="Normal"/>
    <w:link w:val="BalloonTextChar"/>
    <w:uiPriority w:val="99"/>
    <w:semiHidden/>
    <w:unhideWhenUsed/>
    <w:rsid w:val="00F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2014-03-28T12:11:00Z</dcterms:created>
  <dcterms:modified xsi:type="dcterms:W3CDTF">2014-03-31T08:53:00Z</dcterms:modified>
</cp:coreProperties>
</file>