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E4" w:rsidRDefault="009F416C" w:rsidP="00CB4377">
      <w:pPr>
        <w:rPr>
          <w:b/>
          <w:sz w:val="28"/>
        </w:rPr>
      </w:pPr>
      <w:r>
        <w:rPr>
          <w:b/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.5pt;margin-top:-3.35pt;width:426.15pt;height:53.6pt;z-index:251660288;mso-width-relative:margin;mso-height-relative:margin" strokecolor="white [3212]" strokeweight=".25pt">
            <v:textbox>
              <w:txbxContent>
                <w:p w:rsidR="00CB4377" w:rsidRDefault="00CB4377" w:rsidP="00CB4377">
                  <w:pPr>
                    <w:jc w:val="center"/>
                    <w:rPr>
                      <w:b/>
                      <w:sz w:val="28"/>
                    </w:rPr>
                  </w:pPr>
                  <w:r w:rsidRPr="00CB4377">
                    <w:rPr>
                      <w:b/>
                      <w:sz w:val="28"/>
                    </w:rPr>
                    <w:t>RUR</w:t>
                  </w:r>
                  <w:r w:rsidR="003265EE">
                    <w:rPr>
                      <w:b/>
                      <w:sz w:val="28"/>
                    </w:rPr>
                    <w:t>AL WATER SUPPLY DEPARTMENT, ZIL</w:t>
                  </w:r>
                  <w:r w:rsidRPr="00CB4377">
                    <w:rPr>
                      <w:b/>
                      <w:sz w:val="28"/>
                    </w:rPr>
                    <w:t>A PARISHAD</w:t>
                  </w:r>
                  <w:r w:rsidR="00171321" w:rsidRPr="00CB4377">
                    <w:rPr>
                      <w:b/>
                      <w:sz w:val="28"/>
                    </w:rPr>
                    <w:t>, NASIK</w:t>
                  </w:r>
                </w:p>
                <w:p w:rsidR="009F7D4E" w:rsidRPr="009F7D4E" w:rsidRDefault="009F7D4E" w:rsidP="00CB4377">
                  <w:pPr>
                    <w:jc w:val="center"/>
                    <w:rPr>
                      <w:sz w:val="24"/>
                    </w:rPr>
                  </w:pPr>
                  <w:r w:rsidRPr="009F7D4E">
                    <w:rPr>
                      <w:sz w:val="24"/>
                    </w:rPr>
                    <w:t>Tel. – 0253-2599310, Email – eebnnashik@rediffmail.com</w:t>
                  </w:r>
                </w:p>
                <w:p w:rsidR="009F7D4E" w:rsidRDefault="009F7D4E" w:rsidP="00CB4377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9F7D4E" w:rsidRDefault="009F7D4E" w:rsidP="00CB4377">
                  <w:pPr>
                    <w:jc w:val="center"/>
                  </w:pPr>
                  <w:r>
                    <w:rPr>
                      <w:b/>
                      <w:sz w:val="28"/>
                    </w:rPr>
                    <w:t xml:space="preserve">Email 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1.15pt;margin-top:50.25pt;width:613.65pt;height:0;z-index:251661312" o:connectortype="straight"/>
        </w:pict>
      </w:r>
      <w:r w:rsidR="00CB4377">
        <w:rPr>
          <w:b/>
          <w:noProof/>
          <w:sz w:val="28"/>
        </w:rPr>
        <w:drawing>
          <wp:inline distT="0" distB="0" distL="0" distR="0">
            <wp:extent cx="378104" cy="574158"/>
            <wp:effectExtent l="19050" t="0" r="2896" b="0"/>
            <wp:docPr id="2" name="Picture 1" descr="C:\Documents and Settings\SNSF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NSF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8" cy="57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377" w:rsidRDefault="00CB4377" w:rsidP="00CB4377">
      <w:pPr>
        <w:rPr>
          <w:sz w:val="20"/>
        </w:rPr>
      </w:pPr>
      <w:r>
        <w:rPr>
          <w:sz w:val="20"/>
        </w:rPr>
        <w:t xml:space="preserve">Outward No./3901/2013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 – 30 Dec.2013</w:t>
      </w:r>
    </w:p>
    <w:p w:rsidR="00CB4377" w:rsidRDefault="00CB4377" w:rsidP="00CB4377">
      <w:pPr>
        <w:rPr>
          <w:sz w:val="20"/>
        </w:rPr>
      </w:pPr>
    </w:p>
    <w:p w:rsidR="00CB4377" w:rsidRPr="009F7D4E" w:rsidRDefault="00CB4377" w:rsidP="00923AC5">
      <w:pPr>
        <w:spacing w:after="0" w:line="240" w:lineRule="auto"/>
        <w:rPr>
          <w:sz w:val="26"/>
          <w:szCs w:val="26"/>
        </w:rPr>
      </w:pPr>
      <w:r w:rsidRPr="009F7D4E">
        <w:rPr>
          <w:sz w:val="26"/>
          <w:szCs w:val="26"/>
        </w:rPr>
        <w:t>To,</w:t>
      </w:r>
    </w:p>
    <w:p w:rsidR="00CB4377" w:rsidRPr="009F7D4E" w:rsidRDefault="00CB4377" w:rsidP="00923AC5">
      <w:pPr>
        <w:spacing w:after="0" w:line="240" w:lineRule="auto"/>
        <w:rPr>
          <w:sz w:val="26"/>
          <w:szCs w:val="26"/>
        </w:rPr>
      </w:pPr>
      <w:r w:rsidRPr="009F7D4E">
        <w:rPr>
          <w:sz w:val="26"/>
          <w:szCs w:val="26"/>
        </w:rPr>
        <w:t>The Block Development Officer</w:t>
      </w:r>
    </w:p>
    <w:p w:rsidR="00CB4377" w:rsidRDefault="00CB4377" w:rsidP="00923AC5">
      <w:pPr>
        <w:spacing w:after="0" w:line="240" w:lineRule="auto"/>
        <w:rPr>
          <w:sz w:val="26"/>
          <w:szCs w:val="26"/>
        </w:rPr>
      </w:pPr>
      <w:r w:rsidRPr="009F7D4E">
        <w:rPr>
          <w:sz w:val="26"/>
          <w:szCs w:val="26"/>
        </w:rPr>
        <w:t>Panchayat Samiti, Trimbakeshwar</w:t>
      </w:r>
    </w:p>
    <w:p w:rsidR="00CB4377" w:rsidRPr="009F7D4E" w:rsidRDefault="000D776B" w:rsidP="00CB4377">
      <w:pPr>
        <w:rPr>
          <w:sz w:val="26"/>
          <w:szCs w:val="26"/>
        </w:rPr>
      </w:pPr>
      <w:r>
        <w:rPr>
          <w:sz w:val="26"/>
          <w:szCs w:val="26"/>
        </w:rPr>
        <w:t xml:space="preserve">Dist. Nasik. </w:t>
      </w:r>
    </w:p>
    <w:p w:rsidR="00CB4377" w:rsidRPr="009F7D4E" w:rsidRDefault="00CB4377" w:rsidP="009F7D4E">
      <w:pPr>
        <w:ind w:left="990" w:hanging="990"/>
        <w:rPr>
          <w:sz w:val="26"/>
          <w:szCs w:val="26"/>
        </w:rPr>
      </w:pPr>
      <w:r w:rsidRPr="009F7D4E">
        <w:rPr>
          <w:sz w:val="26"/>
          <w:szCs w:val="26"/>
        </w:rPr>
        <w:t>Subject – Regarding Drinking water</w:t>
      </w:r>
      <w:r w:rsidR="009F7D4E">
        <w:rPr>
          <w:sz w:val="26"/>
          <w:szCs w:val="26"/>
        </w:rPr>
        <w:t xml:space="preserve"> Supply </w:t>
      </w:r>
      <w:r w:rsidR="00923AC5" w:rsidRPr="009F7D4E">
        <w:rPr>
          <w:sz w:val="26"/>
          <w:szCs w:val="26"/>
        </w:rPr>
        <w:t xml:space="preserve">Scheme </w:t>
      </w:r>
      <w:r w:rsidR="000D776B">
        <w:rPr>
          <w:sz w:val="26"/>
          <w:szCs w:val="26"/>
        </w:rPr>
        <w:t xml:space="preserve">of </w:t>
      </w:r>
      <w:r w:rsidR="000D776B" w:rsidRPr="009F7D4E">
        <w:rPr>
          <w:sz w:val="26"/>
          <w:szCs w:val="26"/>
        </w:rPr>
        <w:t>Belpali Village, Tal. Trimbakeshwar</w:t>
      </w:r>
      <w:r w:rsidR="009F7D4E">
        <w:rPr>
          <w:sz w:val="26"/>
          <w:szCs w:val="26"/>
        </w:rPr>
        <w:t xml:space="preserve"> </w:t>
      </w:r>
      <w:r w:rsidRPr="009F7D4E">
        <w:rPr>
          <w:sz w:val="26"/>
          <w:szCs w:val="26"/>
        </w:rPr>
        <w:t>transfer to Grampanchayat</w:t>
      </w:r>
    </w:p>
    <w:p w:rsidR="00CB4377" w:rsidRPr="009F7D4E" w:rsidRDefault="00CB4377" w:rsidP="00CB4377">
      <w:pPr>
        <w:rPr>
          <w:sz w:val="26"/>
          <w:szCs w:val="26"/>
        </w:rPr>
      </w:pPr>
      <w:r w:rsidRPr="009F7D4E">
        <w:rPr>
          <w:sz w:val="26"/>
          <w:szCs w:val="26"/>
        </w:rPr>
        <w:t>Ref</w:t>
      </w:r>
      <w:r w:rsidR="009F7D4E">
        <w:rPr>
          <w:sz w:val="26"/>
          <w:szCs w:val="26"/>
        </w:rPr>
        <w:t xml:space="preserve">. </w:t>
      </w:r>
      <w:r w:rsidRPr="009F7D4E">
        <w:rPr>
          <w:sz w:val="26"/>
          <w:szCs w:val="26"/>
        </w:rPr>
        <w:t xml:space="preserve"> – </w:t>
      </w:r>
      <w:r w:rsidR="009F7D4E">
        <w:rPr>
          <w:sz w:val="26"/>
          <w:szCs w:val="26"/>
        </w:rPr>
        <w:t xml:space="preserve">    </w:t>
      </w:r>
      <w:r w:rsidRPr="009F7D4E">
        <w:rPr>
          <w:sz w:val="26"/>
          <w:szCs w:val="26"/>
        </w:rPr>
        <w:t xml:space="preserve">Letter from SNS </w:t>
      </w:r>
      <w:r w:rsidR="009F7D4E" w:rsidRPr="009F7D4E">
        <w:rPr>
          <w:sz w:val="26"/>
          <w:szCs w:val="26"/>
        </w:rPr>
        <w:t>Foundation, Nasik</w:t>
      </w:r>
      <w:r w:rsidRPr="009F7D4E">
        <w:rPr>
          <w:sz w:val="26"/>
          <w:szCs w:val="26"/>
        </w:rPr>
        <w:t xml:space="preserve"> dated 11/12/2013</w:t>
      </w:r>
    </w:p>
    <w:p w:rsidR="00CB4377" w:rsidRPr="009F7D4E" w:rsidRDefault="00CB4377" w:rsidP="00CB4377">
      <w:pPr>
        <w:rPr>
          <w:sz w:val="26"/>
          <w:szCs w:val="26"/>
        </w:rPr>
      </w:pPr>
    </w:p>
    <w:p w:rsidR="009F7D4E" w:rsidRPr="009F7D4E" w:rsidRDefault="00CB4377" w:rsidP="00923AC5">
      <w:pPr>
        <w:jc w:val="both"/>
        <w:rPr>
          <w:sz w:val="26"/>
          <w:szCs w:val="26"/>
        </w:rPr>
      </w:pPr>
      <w:r w:rsidRPr="009F7D4E">
        <w:rPr>
          <w:sz w:val="26"/>
          <w:szCs w:val="26"/>
        </w:rPr>
        <w:t xml:space="preserve">As per above </w:t>
      </w:r>
      <w:r w:rsidR="00923AC5" w:rsidRPr="009F7D4E">
        <w:rPr>
          <w:sz w:val="26"/>
          <w:szCs w:val="26"/>
        </w:rPr>
        <w:t xml:space="preserve">subject, in the Belpali Village, Tal. Trimbakeshwar, SNS Foundation has done village drinking water scheme by taking electrical connection </w:t>
      </w:r>
      <w:r w:rsidR="000D776B">
        <w:rPr>
          <w:sz w:val="26"/>
          <w:szCs w:val="26"/>
        </w:rPr>
        <w:t xml:space="preserve">at </w:t>
      </w:r>
      <w:r w:rsidR="00923AC5" w:rsidRPr="009F7D4E">
        <w:rPr>
          <w:sz w:val="26"/>
          <w:szCs w:val="26"/>
        </w:rPr>
        <w:t xml:space="preserve">Village well, construction of water tank in the village, laying a pipeline and construction of stand post. But villagers </w:t>
      </w:r>
      <w:r w:rsidR="009F7D4E" w:rsidRPr="009F7D4E">
        <w:rPr>
          <w:sz w:val="26"/>
          <w:szCs w:val="26"/>
        </w:rPr>
        <w:t>were</w:t>
      </w:r>
      <w:r w:rsidR="000D776B">
        <w:rPr>
          <w:sz w:val="26"/>
          <w:szCs w:val="26"/>
        </w:rPr>
        <w:t xml:space="preserve"> </w:t>
      </w:r>
      <w:r w:rsidR="009F7D4E" w:rsidRPr="009F7D4E">
        <w:rPr>
          <w:sz w:val="26"/>
          <w:szCs w:val="26"/>
        </w:rPr>
        <w:t>not</w:t>
      </w:r>
      <w:r w:rsidR="000D776B">
        <w:rPr>
          <w:sz w:val="26"/>
          <w:szCs w:val="26"/>
        </w:rPr>
        <w:t xml:space="preserve"> able to </w:t>
      </w:r>
      <w:r w:rsidR="000D776B" w:rsidRPr="009F7D4E">
        <w:rPr>
          <w:sz w:val="26"/>
          <w:szCs w:val="26"/>
        </w:rPr>
        <w:t>pay</w:t>
      </w:r>
      <w:r w:rsidR="00923AC5" w:rsidRPr="009F7D4E">
        <w:rPr>
          <w:sz w:val="26"/>
          <w:szCs w:val="26"/>
        </w:rPr>
        <w:t xml:space="preserve"> the electricity bills </w:t>
      </w:r>
      <w:r w:rsidR="004A20C7">
        <w:rPr>
          <w:sz w:val="26"/>
          <w:szCs w:val="26"/>
        </w:rPr>
        <w:t xml:space="preserve">and </w:t>
      </w:r>
      <w:r w:rsidR="00923AC5" w:rsidRPr="009F7D4E">
        <w:rPr>
          <w:sz w:val="26"/>
          <w:szCs w:val="26"/>
        </w:rPr>
        <w:t>the maintenance cost, so currently this scheme is closed.  Due to this</w:t>
      </w:r>
      <w:r w:rsidR="000D776B">
        <w:rPr>
          <w:sz w:val="26"/>
          <w:szCs w:val="26"/>
        </w:rPr>
        <w:t>,</w:t>
      </w:r>
      <w:r w:rsidR="00923AC5" w:rsidRPr="009F7D4E">
        <w:rPr>
          <w:sz w:val="26"/>
          <w:szCs w:val="26"/>
        </w:rPr>
        <w:t xml:space="preserve"> the village</w:t>
      </w:r>
      <w:r w:rsidR="009F7D4E" w:rsidRPr="009F7D4E">
        <w:rPr>
          <w:sz w:val="26"/>
          <w:szCs w:val="26"/>
        </w:rPr>
        <w:t xml:space="preserve">rs are not getting </w:t>
      </w:r>
      <w:r w:rsidR="00923AC5" w:rsidRPr="009F7D4E">
        <w:rPr>
          <w:sz w:val="26"/>
          <w:szCs w:val="26"/>
        </w:rPr>
        <w:t xml:space="preserve">the drinking water. SNS Foundation has spend Rs. 3,00,000/- for this scheme. If the repairs and maintenance </w:t>
      </w:r>
      <w:r w:rsidR="004A20C7">
        <w:rPr>
          <w:sz w:val="26"/>
          <w:szCs w:val="26"/>
        </w:rPr>
        <w:t xml:space="preserve">were </w:t>
      </w:r>
      <w:r w:rsidR="00923AC5" w:rsidRPr="009F7D4E">
        <w:rPr>
          <w:sz w:val="26"/>
          <w:szCs w:val="26"/>
        </w:rPr>
        <w:t xml:space="preserve">not paid, then the amount spent on this </w:t>
      </w:r>
      <w:r w:rsidR="000D776B" w:rsidRPr="009F7D4E">
        <w:rPr>
          <w:sz w:val="26"/>
          <w:szCs w:val="26"/>
        </w:rPr>
        <w:t>s</w:t>
      </w:r>
      <w:r w:rsidR="000D776B">
        <w:rPr>
          <w:sz w:val="26"/>
          <w:szCs w:val="26"/>
        </w:rPr>
        <w:t>cheme will</w:t>
      </w:r>
      <w:r w:rsidR="00923AC5" w:rsidRPr="009F7D4E">
        <w:rPr>
          <w:sz w:val="26"/>
          <w:szCs w:val="26"/>
        </w:rPr>
        <w:t xml:space="preserve"> wastage of money. So with this letter request you to kindly visit the village for inspection and also</w:t>
      </w:r>
      <w:r w:rsidR="009F7D4E" w:rsidRPr="009F7D4E">
        <w:rPr>
          <w:sz w:val="26"/>
          <w:szCs w:val="26"/>
        </w:rPr>
        <w:t xml:space="preserve"> take action for </w:t>
      </w:r>
      <w:r w:rsidR="00923AC5" w:rsidRPr="009F7D4E">
        <w:rPr>
          <w:sz w:val="26"/>
          <w:szCs w:val="26"/>
        </w:rPr>
        <w:t>transfer the above drinking water scheme to Grampanchayat.</w:t>
      </w:r>
    </w:p>
    <w:p w:rsidR="009F7D4E" w:rsidRPr="009F7D4E" w:rsidRDefault="009F7D4E" w:rsidP="00923AC5">
      <w:pPr>
        <w:jc w:val="both"/>
        <w:rPr>
          <w:sz w:val="26"/>
          <w:szCs w:val="26"/>
        </w:rPr>
      </w:pPr>
      <w:r w:rsidRPr="009F7D4E">
        <w:rPr>
          <w:sz w:val="26"/>
          <w:szCs w:val="26"/>
        </w:rPr>
        <w:t>This is for your information and necessary action.</w:t>
      </w:r>
    </w:p>
    <w:p w:rsidR="009F7D4E" w:rsidRPr="009F7D4E" w:rsidRDefault="009F7D4E" w:rsidP="00923AC5">
      <w:pPr>
        <w:jc w:val="both"/>
        <w:rPr>
          <w:sz w:val="26"/>
          <w:szCs w:val="26"/>
        </w:rPr>
      </w:pPr>
    </w:p>
    <w:p w:rsidR="009F7D4E" w:rsidRPr="009F7D4E" w:rsidRDefault="009F7D4E" w:rsidP="009F7D4E">
      <w:pPr>
        <w:spacing w:after="0" w:line="240" w:lineRule="auto"/>
        <w:ind w:left="5760"/>
        <w:rPr>
          <w:sz w:val="26"/>
          <w:szCs w:val="26"/>
        </w:rPr>
      </w:pPr>
      <w:r w:rsidRPr="009F7D4E">
        <w:rPr>
          <w:sz w:val="26"/>
          <w:szCs w:val="26"/>
        </w:rPr>
        <w:t>Sd/-</w:t>
      </w:r>
    </w:p>
    <w:p w:rsidR="009F7D4E" w:rsidRPr="009F7D4E" w:rsidRDefault="009F7D4E" w:rsidP="009F7D4E">
      <w:pPr>
        <w:spacing w:after="0" w:line="240" w:lineRule="auto"/>
        <w:ind w:left="5760"/>
        <w:rPr>
          <w:sz w:val="26"/>
          <w:szCs w:val="26"/>
        </w:rPr>
      </w:pPr>
      <w:r w:rsidRPr="009F7D4E">
        <w:rPr>
          <w:sz w:val="26"/>
          <w:szCs w:val="26"/>
        </w:rPr>
        <w:t>Executive Engineer</w:t>
      </w:r>
    </w:p>
    <w:p w:rsidR="009F7D4E" w:rsidRPr="009F7D4E" w:rsidRDefault="009F7D4E" w:rsidP="009F7D4E">
      <w:pPr>
        <w:spacing w:after="0" w:line="240" w:lineRule="auto"/>
        <w:ind w:left="5760"/>
        <w:rPr>
          <w:sz w:val="26"/>
          <w:szCs w:val="26"/>
        </w:rPr>
      </w:pPr>
      <w:r w:rsidRPr="009F7D4E">
        <w:rPr>
          <w:sz w:val="26"/>
          <w:szCs w:val="26"/>
        </w:rPr>
        <w:t xml:space="preserve">Rural Drinking water supply Dept. </w:t>
      </w:r>
    </w:p>
    <w:p w:rsidR="00CB4377" w:rsidRPr="009F7D4E" w:rsidRDefault="009F7D4E" w:rsidP="009F7D4E">
      <w:pPr>
        <w:spacing w:after="0" w:line="240" w:lineRule="auto"/>
        <w:ind w:left="5760"/>
        <w:rPr>
          <w:sz w:val="26"/>
          <w:szCs w:val="26"/>
        </w:rPr>
      </w:pPr>
      <w:r w:rsidRPr="009F7D4E">
        <w:rPr>
          <w:sz w:val="26"/>
          <w:szCs w:val="26"/>
        </w:rPr>
        <w:t>ZP</w:t>
      </w:r>
      <w:r w:rsidR="00171321" w:rsidRPr="009F7D4E">
        <w:rPr>
          <w:sz w:val="26"/>
          <w:szCs w:val="26"/>
        </w:rPr>
        <w:t>, Nasik</w:t>
      </w:r>
      <w:r w:rsidR="00923AC5" w:rsidRPr="009F7D4E">
        <w:rPr>
          <w:sz w:val="26"/>
          <w:szCs w:val="26"/>
        </w:rPr>
        <w:t xml:space="preserve"> </w:t>
      </w:r>
    </w:p>
    <w:p w:rsidR="00923AC5" w:rsidRDefault="00923AC5" w:rsidP="00923AC5">
      <w:pPr>
        <w:jc w:val="both"/>
        <w:rPr>
          <w:sz w:val="26"/>
          <w:szCs w:val="26"/>
        </w:rPr>
      </w:pPr>
    </w:p>
    <w:p w:rsidR="009F7D4E" w:rsidRPr="009F7D4E" w:rsidRDefault="009F7D4E" w:rsidP="00923AC5">
      <w:pPr>
        <w:jc w:val="both"/>
        <w:rPr>
          <w:sz w:val="23"/>
          <w:szCs w:val="23"/>
        </w:rPr>
      </w:pPr>
      <w:r w:rsidRPr="009F7D4E">
        <w:rPr>
          <w:sz w:val="23"/>
          <w:szCs w:val="23"/>
        </w:rPr>
        <w:t>C.C. – Deputy Engineer, Rural Drinking water Supply Dept.,</w:t>
      </w:r>
      <w:r w:rsidR="00171321">
        <w:rPr>
          <w:sz w:val="23"/>
          <w:szCs w:val="23"/>
        </w:rPr>
        <w:t xml:space="preserve"> </w:t>
      </w:r>
      <w:r w:rsidRPr="009F7D4E">
        <w:rPr>
          <w:sz w:val="23"/>
          <w:szCs w:val="23"/>
        </w:rPr>
        <w:t>ZP,Nasik for information and action</w:t>
      </w:r>
    </w:p>
    <w:p w:rsidR="009F7D4E" w:rsidRPr="009F7D4E" w:rsidRDefault="009F7D4E" w:rsidP="00923AC5">
      <w:pPr>
        <w:jc w:val="both"/>
        <w:rPr>
          <w:sz w:val="23"/>
          <w:szCs w:val="23"/>
        </w:rPr>
      </w:pPr>
      <w:r w:rsidRPr="009F7D4E">
        <w:rPr>
          <w:sz w:val="23"/>
          <w:szCs w:val="23"/>
        </w:rPr>
        <w:t xml:space="preserve">C.C. – SNS </w:t>
      </w:r>
      <w:r w:rsidR="00171321" w:rsidRPr="009F7D4E">
        <w:rPr>
          <w:sz w:val="23"/>
          <w:szCs w:val="23"/>
        </w:rPr>
        <w:t>Foundation, Nasik</w:t>
      </w:r>
      <w:r w:rsidRPr="009F7D4E">
        <w:rPr>
          <w:sz w:val="23"/>
          <w:szCs w:val="23"/>
        </w:rPr>
        <w:t xml:space="preserve"> </w:t>
      </w:r>
      <w:r w:rsidR="000D776B">
        <w:rPr>
          <w:sz w:val="23"/>
          <w:szCs w:val="23"/>
        </w:rPr>
        <w:t>for Information.</w:t>
      </w:r>
    </w:p>
    <w:sectPr w:rsidR="009F7D4E" w:rsidRPr="009F7D4E" w:rsidSect="009F7D4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B4377"/>
    <w:rsid w:val="0008256D"/>
    <w:rsid w:val="000D776B"/>
    <w:rsid w:val="00171321"/>
    <w:rsid w:val="003265EE"/>
    <w:rsid w:val="004A20C7"/>
    <w:rsid w:val="00674C13"/>
    <w:rsid w:val="00923AC5"/>
    <w:rsid w:val="009D23C5"/>
    <w:rsid w:val="009F416C"/>
    <w:rsid w:val="009F7D4E"/>
    <w:rsid w:val="00B253BC"/>
    <w:rsid w:val="00BC22E4"/>
    <w:rsid w:val="00CB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SNSF</dc:creator>
  <cp:lastModifiedBy>OWNER</cp:lastModifiedBy>
  <cp:revision>2</cp:revision>
  <dcterms:created xsi:type="dcterms:W3CDTF">2014-01-02T12:49:00Z</dcterms:created>
  <dcterms:modified xsi:type="dcterms:W3CDTF">2014-01-02T12:49:00Z</dcterms:modified>
</cp:coreProperties>
</file>